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435CD47">
      <w:pPr>
        <w:adjustRightInd w:val="0"/>
        <w:jc w:val="center"/>
        <w:rPr>
          <w:rFonts w:hint="eastAsia" w:ascii="宋体" w:hAnsi="宋体"/>
          <w:b/>
          <w:sz w:val="44"/>
        </w:rPr>
      </w:pPr>
    </w:p>
    <w:p w14:paraId="3F10F309">
      <w:pPr>
        <w:adjustRightInd w:val="0"/>
        <w:jc w:val="center"/>
        <w:rPr>
          <w:rFonts w:hint="eastAsia" w:ascii="宋体" w:hAnsi="宋体"/>
          <w:b/>
          <w:sz w:val="44"/>
        </w:rPr>
      </w:pPr>
    </w:p>
    <w:p w14:paraId="08487CBC">
      <w:pPr>
        <w:adjustRightInd w:val="0"/>
        <w:jc w:val="center"/>
        <w:rPr>
          <w:rFonts w:hint="eastAsia" w:ascii="宋体" w:hAnsi="宋体"/>
          <w:b/>
          <w:sz w:val="36"/>
          <w:szCs w:val="36"/>
        </w:rPr>
      </w:pPr>
    </w:p>
    <w:p w14:paraId="09351D32">
      <w:pPr>
        <w:adjustRightInd w:val="0"/>
        <w:jc w:val="center"/>
        <w:rPr>
          <w:rFonts w:hint="eastAsia" w:ascii="黑体" w:hAnsi="黑体" w:eastAsia="黑体"/>
          <w:bCs/>
          <w:sz w:val="44"/>
          <w:szCs w:val="44"/>
          <w:u w:val="single"/>
        </w:rPr>
      </w:pPr>
      <w:r>
        <w:rPr>
          <w:rFonts w:hint="eastAsia" w:ascii="黑体" w:hAnsi="黑体" w:eastAsia="黑体"/>
          <w:bCs/>
          <w:sz w:val="44"/>
          <w:szCs w:val="44"/>
          <w:u w:val="single"/>
        </w:rPr>
        <w:t>天津永泽运营管理有限责任公司</w:t>
      </w:r>
    </w:p>
    <w:p w14:paraId="5FE5F151">
      <w:pPr>
        <w:adjustRightInd w:val="0"/>
        <w:jc w:val="center"/>
        <w:rPr>
          <w:rFonts w:hint="eastAsia" w:ascii="黑体" w:hAnsi="黑体" w:eastAsia="黑体"/>
          <w:bCs/>
          <w:sz w:val="44"/>
          <w:szCs w:val="44"/>
        </w:rPr>
      </w:pPr>
      <w:r>
        <w:rPr>
          <w:rFonts w:hint="eastAsia" w:ascii="黑体" w:hAnsi="黑体" w:eastAsia="黑体"/>
          <w:bCs/>
          <w:sz w:val="44"/>
          <w:szCs w:val="44"/>
          <w:u w:val="single"/>
        </w:rPr>
        <w:t>常年法律顾问项目</w:t>
      </w:r>
    </w:p>
    <w:p w14:paraId="13679309">
      <w:pPr>
        <w:adjustRightInd w:val="0"/>
        <w:jc w:val="center"/>
        <w:rPr>
          <w:rFonts w:hint="eastAsia" w:ascii="黑体" w:hAnsi="黑体" w:eastAsia="黑体"/>
          <w:bCs/>
          <w:sz w:val="32"/>
          <w:szCs w:val="32"/>
        </w:rPr>
      </w:pPr>
    </w:p>
    <w:p w14:paraId="0780753F">
      <w:pPr>
        <w:adjustRightInd w:val="0"/>
        <w:snapToGrid w:val="0"/>
        <w:jc w:val="center"/>
        <w:rPr>
          <w:rFonts w:hint="eastAsia" w:ascii="黑体" w:hAnsi="黑体" w:eastAsia="黑体"/>
          <w:bCs/>
          <w:sz w:val="84"/>
          <w:szCs w:val="84"/>
        </w:rPr>
      </w:pPr>
    </w:p>
    <w:p w14:paraId="661EB578">
      <w:pPr>
        <w:adjustRightInd w:val="0"/>
        <w:snapToGrid w:val="0"/>
        <w:jc w:val="center"/>
        <w:rPr>
          <w:rFonts w:hint="eastAsia" w:ascii="黑体" w:hAnsi="黑体" w:eastAsia="黑体"/>
          <w:bCs/>
          <w:sz w:val="84"/>
          <w:szCs w:val="84"/>
        </w:rPr>
      </w:pPr>
      <w:r>
        <w:rPr>
          <w:rFonts w:hint="eastAsia" w:ascii="黑体" w:hAnsi="黑体" w:eastAsia="黑体"/>
          <w:bCs/>
          <w:sz w:val="84"/>
          <w:szCs w:val="84"/>
        </w:rPr>
        <w:t>比 选 文 件</w:t>
      </w:r>
    </w:p>
    <w:p w14:paraId="4324B6A7">
      <w:pPr>
        <w:adjustRightInd w:val="0"/>
        <w:snapToGrid w:val="0"/>
        <w:ind w:firstLine="1960" w:firstLineChars="700"/>
        <w:rPr>
          <w:rFonts w:hint="eastAsia" w:ascii="黑体" w:hAnsi="黑体" w:eastAsia="黑体"/>
          <w:bCs/>
          <w:sz w:val="28"/>
          <w:highlight w:val="yellow"/>
        </w:rPr>
      </w:pPr>
    </w:p>
    <w:p w14:paraId="727FFA62">
      <w:pPr>
        <w:pStyle w:val="19"/>
        <w:snapToGrid w:val="0"/>
        <w:spacing w:line="360" w:lineRule="auto"/>
        <w:jc w:val="center"/>
        <w:rPr>
          <w:rFonts w:hint="eastAsia" w:ascii="黑体" w:hAnsi="黑体" w:eastAsia="黑体"/>
          <w:b/>
          <w:sz w:val="24"/>
          <w:szCs w:val="24"/>
          <w:highlight w:val="none"/>
          <w:u w:val="single"/>
        </w:rPr>
      </w:pPr>
      <w:r>
        <w:rPr>
          <w:rFonts w:hint="eastAsia" w:ascii="黑体" w:hAnsi="黑体" w:eastAsia="黑体"/>
          <w:b/>
          <w:sz w:val="24"/>
          <w:szCs w:val="24"/>
          <w:highlight w:val="none"/>
        </w:rPr>
        <w:t>项目编号:</w:t>
      </w:r>
      <w:r>
        <w:rPr>
          <w:rFonts w:hint="eastAsia" w:ascii="黑体" w:hAnsi="黑体" w:eastAsia="黑体"/>
          <w:b/>
          <w:sz w:val="24"/>
          <w:highlight w:val="none"/>
        </w:rPr>
        <w:t>TJYZ-WT-2025-001</w:t>
      </w:r>
    </w:p>
    <w:p w14:paraId="32B57A03">
      <w:pPr>
        <w:pStyle w:val="19"/>
        <w:snapToGrid w:val="0"/>
        <w:spacing w:line="360" w:lineRule="auto"/>
        <w:ind w:firstLine="964" w:firstLineChars="300"/>
        <w:rPr>
          <w:rFonts w:hint="eastAsia" w:ascii="黑体" w:hAnsi="黑体" w:eastAsia="黑体"/>
          <w:b/>
          <w:sz w:val="32"/>
        </w:rPr>
      </w:pPr>
    </w:p>
    <w:p w14:paraId="77169B08">
      <w:pPr>
        <w:pStyle w:val="19"/>
        <w:snapToGrid w:val="0"/>
        <w:spacing w:line="360" w:lineRule="auto"/>
        <w:rPr>
          <w:rFonts w:hint="eastAsia" w:ascii="黑体" w:hAnsi="黑体" w:eastAsia="黑体"/>
          <w:b/>
          <w:sz w:val="32"/>
        </w:rPr>
      </w:pPr>
    </w:p>
    <w:p w14:paraId="394668DC">
      <w:pPr>
        <w:pStyle w:val="19"/>
        <w:snapToGrid w:val="0"/>
        <w:spacing w:line="360" w:lineRule="auto"/>
        <w:rPr>
          <w:rFonts w:hint="eastAsia" w:ascii="黑体" w:hAnsi="黑体" w:eastAsia="黑体"/>
          <w:b/>
          <w:sz w:val="32"/>
        </w:rPr>
      </w:pPr>
    </w:p>
    <w:p w14:paraId="5D318993">
      <w:pPr>
        <w:pStyle w:val="19"/>
        <w:snapToGrid w:val="0"/>
        <w:spacing w:line="360" w:lineRule="auto"/>
        <w:rPr>
          <w:rFonts w:hint="eastAsia" w:ascii="黑体" w:hAnsi="黑体" w:eastAsia="黑体"/>
          <w:b/>
          <w:sz w:val="32"/>
        </w:rPr>
      </w:pPr>
    </w:p>
    <w:p w14:paraId="5077BB72">
      <w:pPr>
        <w:pStyle w:val="19"/>
        <w:snapToGrid w:val="0"/>
        <w:spacing w:line="360" w:lineRule="auto"/>
        <w:rPr>
          <w:rFonts w:hint="eastAsia" w:ascii="黑体" w:hAnsi="黑体" w:eastAsia="黑体"/>
          <w:b/>
          <w:sz w:val="32"/>
        </w:rPr>
      </w:pPr>
    </w:p>
    <w:p w14:paraId="1C5EE599">
      <w:pPr>
        <w:pStyle w:val="19"/>
        <w:snapToGrid w:val="0"/>
        <w:spacing w:line="360" w:lineRule="auto"/>
        <w:ind w:firstLine="1405" w:firstLineChars="500"/>
        <w:rPr>
          <w:rFonts w:hint="eastAsia" w:ascii="黑体" w:hAnsi="黑体" w:eastAsia="黑体"/>
          <w:b/>
          <w:bCs/>
          <w:sz w:val="28"/>
          <w:u w:val="single"/>
        </w:rPr>
      </w:pPr>
    </w:p>
    <w:p w14:paraId="7F9AE89C">
      <w:pPr>
        <w:ind w:firstLine="1260" w:firstLineChars="450"/>
        <w:jc w:val="left"/>
        <w:rPr>
          <w:rFonts w:ascii="黑体" w:eastAsia="黑体" w:cs="黑体"/>
          <w:sz w:val="28"/>
          <w:szCs w:val="28"/>
        </w:rPr>
      </w:pPr>
      <w:r>
        <w:rPr>
          <w:rFonts w:hint="eastAsia" w:ascii="黑体" w:eastAsia="黑体" w:cs="黑体"/>
          <w:sz w:val="28"/>
          <w:szCs w:val="28"/>
          <w:lang w:bidi="ar"/>
        </w:rPr>
        <w:t xml:space="preserve">比  选 </w:t>
      </w:r>
      <w:r>
        <w:rPr>
          <w:rFonts w:ascii="黑体" w:eastAsia="黑体" w:cs="黑体"/>
          <w:sz w:val="28"/>
          <w:szCs w:val="28"/>
          <w:lang w:bidi="ar"/>
        </w:rPr>
        <w:t xml:space="preserve">  </w:t>
      </w:r>
      <w:r>
        <w:rPr>
          <w:rFonts w:hint="eastAsia" w:ascii="黑体" w:eastAsia="黑体" w:cs="黑体"/>
          <w:sz w:val="28"/>
          <w:szCs w:val="28"/>
          <w:lang w:bidi="ar"/>
        </w:rPr>
        <w:t>人：</w:t>
      </w:r>
      <w:r>
        <w:rPr>
          <w:rFonts w:hint="eastAsia" w:ascii="黑体" w:eastAsia="黑体" w:cs="黑体"/>
          <w:sz w:val="28"/>
          <w:szCs w:val="28"/>
          <w:u w:val="single"/>
          <w:lang w:bidi="ar"/>
        </w:rPr>
        <w:t>天津永泽运营管理有限责任公司</w:t>
      </w:r>
    </w:p>
    <w:p w14:paraId="74DA9431">
      <w:pPr>
        <w:ind w:firstLine="1260" w:firstLineChars="450"/>
        <w:jc w:val="left"/>
        <w:rPr>
          <w:rFonts w:ascii="黑体" w:eastAsia="黑体" w:cs="黑体"/>
          <w:sz w:val="28"/>
          <w:szCs w:val="28"/>
        </w:rPr>
      </w:pPr>
      <w:r>
        <w:rPr>
          <w:rFonts w:hint="eastAsia" w:ascii="黑体" w:eastAsia="黑体" w:cs="黑体"/>
          <w:sz w:val="28"/>
          <w:szCs w:val="28"/>
          <w:lang w:bidi="ar"/>
        </w:rPr>
        <w:t>比选代理机构：</w:t>
      </w:r>
      <w:r>
        <w:rPr>
          <w:rFonts w:hint="eastAsia" w:ascii="黑体" w:eastAsia="黑体" w:cs="黑体"/>
          <w:sz w:val="28"/>
          <w:szCs w:val="28"/>
          <w:u w:val="single"/>
          <w:lang w:bidi="ar"/>
        </w:rPr>
        <w:t xml:space="preserve">          /      </w:t>
      </w:r>
      <w:r>
        <w:rPr>
          <w:rFonts w:hint="eastAsia" w:ascii="黑体" w:eastAsia="黑体" w:cs="黑体"/>
          <w:sz w:val="28"/>
          <w:szCs w:val="28"/>
          <w:u w:val="single"/>
          <w:lang w:val="en-US" w:eastAsia="zh-CN" w:bidi="ar"/>
        </w:rPr>
        <w:t xml:space="preserve">      </w:t>
      </w:r>
      <w:r>
        <w:rPr>
          <w:rFonts w:ascii="黑体" w:eastAsia="黑体" w:cs="黑体"/>
          <w:sz w:val="28"/>
          <w:szCs w:val="28"/>
          <w:u w:val="single"/>
          <w:lang w:bidi="ar"/>
        </w:rPr>
        <w:t xml:space="preserve"> </w:t>
      </w:r>
      <w:r>
        <w:rPr>
          <w:rFonts w:hint="eastAsia" w:ascii="黑体" w:eastAsia="黑体" w:cs="黑体"/>
          <w:sz w:val="28"/>
          <w:szCs w:val="28"/>
          <w:u w:val="single"/>
          <w:lang w:bidi="ar"/>
        </w:rPr>
        <w:t xml:space="preserve">   </w:t>
      </w:r>
    </w:p>
    <w:p w14:paraId="00740ED2">
      <w:pPr>
        <w:jc w:val="center"/>
        <w:rPr>
          <w:rFonts w:ascii="黑体" w:eastAsia="黑体" w:cs="黑体"/>
          <w:sz w:val="28"/>
          <w:szCs w:val="28"/>
          <w:u w:val="single"/>
          <w:lang w:bidi="ar"/>
        </w:rPr>
      </w:pPr>
    </w:p>
    <w:p w14:paraId="7F693ADE">
      <w:pPr>
        <w:jc w:val="center"/>
        <w:rPr>
          <w:rFonts w:ascii="黑体" w:eastAsia="黑体" w:cs="黑体"/>
          <w:sz w:val="28"/>
          <w:szCs w:val="28"/>
        </w:rPr>
      </w:pPr>
      <w:r>
        <w:rPr>
          <w:rFonts w:hint="eastAsia" w:ascii="黑体" w:eastAsia="黑体" w:cs="黑体"/>
          <w:sz w:val="28"/>
          <w:szCs w:val="28"/>
          <w:u w:val="single"/>
          <w:lang w:bidi="ar"/>
        </w:rPr>
        <w:t>2025</w:t>
      </w:r>
      <w:r>
        <w:rPr>
          <w:rFonts w:hint="eastAsia" w:ascii="黑体" w:eastAsia="黑体" w:cs="黑体"/>
          <w:sz w:val="28"/>
          <w:szCs w:val="28"/>
          <w:lang w:bidi="ar"/>
        </w:rPr>
        <w:t>年</w:t>
      </w:r>
      <w:r>
        <w:rPr>
          <w:rFonts w:hint="eastAsia" w:ascii="黑体" w:eastAsia="黑体" w:cs="黑体"/>
          <w:sz w:val="28"/>
          <w:szCs w:val="28"/>
          <w:u w:val="single"/>
          <w:lang w:bidi="ar"/>
        </w:rPr>
        <w:t xml:space="preserve"> </w:t>
      </w:r>
      <w:r>
        <w:rPr>
          <w:rFonts w:hint="eastAsia" w:ascii="黑体" w:eastAsia="黑体" w:cs="黑体"/>
          <w:sz w:val="28"/>
          <w:szCs w:val="28"/>
          <w:u w:val="single"/>
          <w:lang w:val="en-US" w:eastAsia="zh-CN" w:bidi="ar"/>
        </w:rPr>
        <w:t>9</w:t>
      </w:r>
      <w:r>
        <w:rPr>
          <w:rFonts w:hint="eastAsia" w:ascii="黑体" w:eastAsia="黑体" w:cs="黑体"/>
          <w:sz w:val="28"/>
          <w:szCs w:val="28"/>
          <w:u w:val="single"/>
          <w:lang w:bidi="ar"/>
        </w:rPr>
        <w:t xml:space="preserve"> </w:t>
      </w:r>
      <w:r>
        <w:rPr>
          <w:rFonts w:hint="eastAsia" w:ascii="黑体" w:eastAsia="黑体" w:cs="黑体"/>
          <w:sz w:val="28"/>
          <w:szCs w:val="28"/>
          <w:lang w:bidi="ar"/>
        </w:rPr>
        <w:t>月</w:t>
      </w:r>
    </w:p>
    <w:p w14:paraId="347C7773">
      <w:pPr>
        <w:pStyle w:val="2"/>
        <w:jc w:val="center"/>
      </w:pPr>
      <w:r>
        <w:br w:type="page"/>
      </w:r>
    </w:p>
    <w:p w14:paraId="6A0A8833">
      <w:pPr>
        <w:widowControl/>
        <w:jc w:val="center"/>
        <w:rPr>
          <w:rFonts w:hint="eastAsia" w:ascii="宋体" w:hAnsi="宋体" w:eastAsia="宋体" w:cs="Times New Roman"/>
          <w:b/>
          <w:bCs/>
          <w:kern w:val="2"/>
          <w:sz w:val="44"/>
          <w:szCs w:val="44"/>
          <w:lang w:val="en-US" w:eastAsia="zh-CN" w:bidi="ar-SA"/>
        </w:rPr>
      </w:pPr>
      <w:r>
        <w:br w:type="page"/>
      </w:r>
      <w:r>
        <w:rPr>
          <w:rFonts w:hint="eastAsia"/>
        </w:rPr>
        <w:t>目录</w:t>
      </w:r>
      <w:r>
        <w:rPr>
          <w:rFonts w:hint="eastAsia"/>
        </w:rPr>
        <w:fldChar w:fldCharType="begin"/>
      </w:r>
      <w:r>
        <w:rPr>
          <w:rFonts w:hint="eastAsia"/>
        </w:rPr>
        <w:instrText xml:space="preserve"> </w:instrText>
      </w:r>
      <w:r>
        <w:instrText xml:space="preserve">TOC \o "1-3" \h \z \u</w:instrText>
      </w:r>
      <w:r>
        <w:rPr>
          <w:rFonts w:hint="eastAsia"/>
        </w:rPr>
        <w:instrText xml:space="preserve"> </w:instrText>
      </w:r>
      <w:r>
        <w:rPr>
          <w:rFonts w:hint="eastAsia"/>
        </w:rPr>
        <w:fldChar w:fldCharType="separate"/>
      </w:r>
    </w:p>
    <w:p w14:paraId="6F495F4D">
      <w:pPr>
        <w:pStyle w:val="26"/>
        <w:tabs>
          <w:tab w:val="right" w:leader="dot" w:pos="8306"/>
        </w:tabs>
      </w:pPr>
      <w:r>
        <w:rPr>
          <w:rFonts w:hint="eastAsia" w:ascii="宋体" w:hAnsi="宋体"/>
          <w:bCs/>
          <w:szCs w:val="44"/>
        </w:rPr>
        <w:fldChar w:fldCharType="begin"/>
      </w:r>
      <w:r>
        <w:rPr>
          <w:rFonts w:hint="eastAsia" w:ascii="宋体" w:hAnsi="宋体"/>
          <w:bCs/>
          <w:szCs w:val="44"/>
        </w:rPr>
        <w:instrText xml:space="preserve"> HYPERLINK \l _Toc19898 </w:instrText>
      </w:r>
      <w:r>
        <w:rPr>
          <w:rFonts w:hint="eastAsia" w:ascii="宋体" w:hAnsi="宋体"/>
          <w:bCs/>
          <w:szCs w:val="44"/>
        </w:rPr>
        <w:fldChar w:fldCharType="separate"/>
      </w:r>
      <w:r>
        <w:rPr>
          <w:rFonts w:hint="eastAsia"/>
        </w:rPr>
        <w:t>第一卷</w:t>
      </w:r>
      <w:r>
        <w:tab/>
      </w:r>
      <w:r>
        <w:fldChar w:fldCharType="begin"/>
      </w:r>
      <w:r>
        <w:instrText xml:space="preserve"> PAGEREF _Toc19898 \h </w:instrText>
      </w:r>
      <w:r>
        <w:fldChar w:fldCharType="separate"/>
      </w:r>
      <w:r>
        <w:t>1</w:t>
      </w:r>
      <w:r>
        <w:fldChar w:fldCharType="end"/>
      </w:r>
      <w:r>
        <w:rPr>
          <w:rFonts w:hint="eastAsia" w:ascii="宋体" w:hAnsi="宋体"/>
          <w:bCs/>
          <w:szCs w:val="44"/>
        </w:rPr>
        <w:fldChar w:fldCharType="end"/>
      </w:r>
    </w:p>
    <w:p w14:paraId="79A3DD6E">
      <w:pPr>
        <w:pStyle w:val="32"/>
        <w:tabs>
          <w:tab w:val="right" w:leader="dot" w:pos="8306"/>
          <w:tab w:val="clear" w:pos="4153"/>
        </w:tabs>
      </w:pPr>
      <w:r>
        <w:rPr>
          <w:rFonts w:hint="eastAsia" w:ascii="宋体" w:hAnsi="宋体"/>
          <w:bCs/>
          <w:szCs w:val="44"/>
        </w:rPr>
        <w:fldChar w:fldCharType="begin"/>
      </w:r>
      <w:r>
        <w:rPr>
          <w:rFonts w:hint="eastAsia" w:ascii="宋体" w:hAnsi="宋体"/>
          <w:bCs/>
          <w:szCs w:val="44"/>
        </w:rPr>
        <w:instrText xml:space="preserve"> HYPERLINK \l _Toc44 </w:instrText>
      </w:r>
      <w:r>
        <w:rPr>
          <w:rFonts w:hint="eastAsia" w:ascii="宋体" w:hAnsi="宋体"/>
          <w:bCs/>
          <w:szCs w:val="44"/>
        </w:rPr>
        <w:fldChar w:fldCharType="separate"/>
      </w:r>
      <w:r>
        <w:rPr>
          <w:rFonts w:hint="eastAsia"/>
        </w:rPr>
        <w:t>第一章 比选公告</w:t>
      </w:r>
      <w:r>
        <w:tab/>
      </w:r>
      <w:r>
        <w:fldChar w:fldCharType="begin"/>
      </w:r>
      <w:r>
        <w:instrText xml:space="preserve"> PAGEREF _Toc44 \h </w:instrText>
      </w:r>
      <w:r>
        <w:fldChar w:fldCharType="separate"/>
      </w:r>
      <w:r>
        <w:t>1</w:t>
      </w:r>
      <w:r>
        <w:fldChar w:fldCharType="end"/>
      </w:r>
      <w:r>
        <w:rPr>
          <w:rFonts w:hint="eastAsia" w:ascii="宋体" w:hAnsi="宋体"/>
          <w:bCs/>
          <w:szCs w:val="44"/>
        </w:rPr>
        <w:fldChar w:fldCharType="end"/>
      </w:r>
    </w:p>
    <w:p w14:paraId="26F70A9B">
      <w:pPr>
        <w:pStyle w:val="18"/>
        <w:tabs>
          <w:tab w:val="right" w:leader="dot" w:pos="8306"/>
        </w:tabs>
      </w:pPr>
      <w:r>
        <w:rPr>
          <w:rFonts w:hint="eastAsia" w:ascii="宋体" w:hAnsi="宋体"/>
          <w:bCs/>
          <w:szCs w:val="44"/>
        </w:rPr>
        <w:fldChar w:fldCharType="begin"/>
      </w:r>
      <w:r>
        <w:rPr>
          <w:rFonts w:hint="eastAsia" w:ascii="宋体" w:hAnsi="宋体"/>
          <w:bCs/>
          <w:szCs w:val="44"/>
        </w:rPr>
        <w:instrText xml:space="preserve"> HYPERLINK \l _Toc19623 </w:instrText>
      </w:r>
      <w:r>
        <w:rPr>
          <w:rFonts w:hint="eastAsia" w:ascii="宋体" w:hAnsi="宋体"/>
          <w:bCs/>
          <w:szCs w:val="44"/>
        </w:rPr>
        <w:fldChar w:fldCharType="separate"/>
      </w:r>
      <w:r>
        <w:t xml:space="preserve">1. </w:t>
      </w:r>
      <w:r>
        <w:rPr>
          <w:rFonts w:hint="eastAsia"/>
        </w:rPr>
        <w:t>比选</w:t>
      </w:r>
      <w:r>
        <w:t>条件</w:t>
      </w:r>
      <w:r>
        <w:tab/>
      </w:r>
      <w:r>
        <w:fldChar w:fldCharType="begin"/>
      </w:r>
      <w:r>
        <w:instrText xml:space="preserve"> PAGEREF _Toc19623 \h </w:instrText>
      </w:r>
      <w:r>
        <w:fldChar w:fldCharType="separate"/>
      </w:r>
      <w:r>
        <w:t>1</w:t>
      </w:r>
      <w:r>
        <w:fldChar w:fldCharType="end"/>
      </w:r>
      <w:r>
        <w:rPr>
          <w:rFonts w:hint="eastAsia" w:ascii="宋体" w:hAnsi="宋体"/>
          <w:bCs/>
          <w:szCs w:val="44"/>
        </w:rPr>
        <w:fldChar w:fldCharType="end"/>
      </w:r>
    </w:p>
    <w:p w14:paraId="7DF5E5B8">
      <w:pPr>
        <w:pStyle w:val="18"/>
        <w:tabs>
          <w:tab w:val="right" w:leader="dot" w:pos="8306"/>
        </w:tabs>
      </w:pPr>
      <w:r>
        <w:rPr>
          <w:rFonts w:hint="eastAsia" w:ascii="宋体" w:hAnsi="宋体"/>
          <w:bCs/>
          <w:szCs w:val="44"/>
        </w:rPr>
        <w:fldChar w:fldCharType="begin"/>
      </w:r>
      <w:r>
        <w:rPr>
          <w:rFonts w:hint="eastAsia" w:ascii="宋体" w:hAnsi="宋体"/>
          <w:bCs/>
          <w:szCs w:val="44"/>
        </w:rPr>
        <w:instrText xml:space="preserve"> HYPERLINK \l _Toc15665 </w:instrText>
      </w:r>
      <w:r>
        <w:rPr>
          <w:rFonts w:hint="eastAsia" w:ascii="宋体" w:hAnsi="宋体"/>
          <w:bCs/>
          <w:szCs w:val="44"/>
        </w:rPr>
        <w:fldChar w:fldCharType="separate"/>
      </w:r>
      <w:r>
        <w:t>2. 项目概况与</w:t>
      </w:r>
      <w:r>
        <w:rPr>
          <w:rFonts w:hint="eastAsia"/>
        </w:rPr>
        <w:t>比选</w:t>
      </w:r>
      <w:r>
        <w:t>范围</w:t>
      </w:r>
      <w:r>
        <w:tab/>
      </w:r>
      <w:r>
        <w:fldChar w:fldCharType="begin"/>
      </w:r>
      <w:r>
        <w:instrText xml:space="preserve"> PAGEREF _Toc15665 \h </w:instrText>
      </w:r>
      <w:r>
        <w:fldChar w:fldCharType="separate"/>
      </w:r>
      <w:r>
        <w:t>1</w:t>
      </w:r>
      <w:r>
        <w:fldChar w:fldCharType="end"/>
      </w:r>
      <w:r>
        <w:rPr>
          <w:rFonts w:hint="eastAsia" w:ascii="宋体" w:hAnsi="宋体"/>
          <w:bCs/>
          <w:szCs w:val="44"/>
        </w:rPr>
        <w:fldChar w:fldCharType="end"/>
      </w:r>
    </w:p>
    <w:p w14:paraId="3AF8C335">
      <w:pPr>
        <w:pStyle w:val="18"/>
        <w:tabs>
          <w:tab w:val="right" w:leader="dot" w:pos="8306"/>
        </w:tabs>
      </w:pPr>
      <w:r>
        <w:rPr>
          <w:rFonts w:hint="eastAsia" w:ascii="宋体" w:hAnsi="宋体"/>
          <w:bCs/>
          <w:szCs w:val="44"/>
        </w:rPr>
        <w:fldChar w:fldCharType="begin"/>
      </w:r>
      <w:r>
        <w:rPr>
          <w:rFonts w:hint="eastAsia" w:ascii="宋体" w:hAnsi="宋体"/>
          <w:bCs/>
          <w:szCs w:val="44"/>
        </w:rPr>
        <w:instrText xml:space="preserve"> HYPERLINK \l _Toc9553 </w:instrText>
      </w:r>
      <w:r>
        <w:rPr>
          <w:rFonts w:hint="eastAsia" w:ascii="宋体" w:hAnsi="宋体"/>
          <w:bCs/>
          <w:szCs w:val="44"/>
        </w:rPr>
        <w:fldChar w:fldCharType="separate"/>
      </w:r>
      <w:r>
        <w:t xml:space="preserve">3. </w:t>
      </w:r>
      <w:r>
        <w:rPr>
          <w:rFonts w:hint="eastAsia"/>
        </w:rPr>
        <w:t>比选申请</w:t>
      </w:r>
      <w:r>
        <w:t>人资格要求</w:t>
      </w:r>
      <w:r>
        <w:tab/>
      </w:r>
      <w:r>
        <w:fldChar w:fldCharType="begin"/>
      </w:r>
      <w:r>
        <w:instrText xml:space="preserve"> PAGEREF _Toc9553 \h </w:instrText>
      </w:r>
      <w:r>
        <w:fldChar w:fldCharType="separate"/>
      </w:r>
      <w:r>
        <w:t>1</w:t>
      </w:r>
      <w:r>
        <w:fldChar w:fldCharType="end"/>
      </w:r>
      <w:r>
        <w:rPr>
          <w:rFonts w:hint="eastAsia" w:ascii="宋体" w:hAnsi="宋体"/>
          <w:bCs/>
          <w:szCs w:val="44"/>
        </w:rPr>
        <w:fldChar w:fldCharType="end"/>
      </w:r>
    </w:p>
    <w:p w14:paraId="30B32674">
      <w:pPr>
        <w:pStyle w:val="18"/>
        <w:tabs>
          <w:tab w:val="right" w:leader="dot" w:pos="8306"/>
        </w:tabs>
      </w:pPr>
      <w:r>
        <w:rPr>
          <w:rFonts w:hint="eastAsia" w:ascii="宋体" w:hAnsi="宋体"/>
          <w:bCs/>
          <w:szCs w:val="44"/>
        </w:rPr>
        <w:fldChar w:fldCharType="begin"/>
      </w:r>
      <w:r>
        <w:rPr>
          <w:rFonts w:hint="eastAsia" w:ascii="宋体" w:hAnsi="宋体"/>
          <w:bCs/>
          <w:szCs w:val="44"/>
        </w:rPr>
        <w:instrText xml:space="preserve"> HYPERLINK \l _Toc19621 </w:instrText>
      </w:r>
      <w:r>
        <w:rPr>
          <w:rFonts w:hint="eastAsia" w:ascii="宋体" w:hAnsi="宋体"/>
          <w:bCs/>
          <w:szCs w:val="44"/>
        </w:rPr>
        <w:fldChar w:fldCharType="separate"/>
      </w:r>
      <w:r>
        <w:t xml:space="preserve">4. </w:t>
      </w:r>
      <w:r>
        <w:rPr>
          <w:rFonts w:hint="eastAsia"/>
        </w:rPr>
        <w:t>比选</w:t>
      </w:r>
      <w:r>
        <w:t>文件的获取</w:t>
      </w:r>
      <w:r>
        <w:tab/>
      </w:r>
      <w:r>
        <w:fldChar w:fldCharType="begin"/>
      </w:r>
      <w:r>
        <w:instrText xml:space="preserve"> PAGEREF _Toc19621 \h </w:instrText>
      </w:r>
      <w:r>
        <w:fldChar w:fldCharType="separate"/>
      </w:r>
      <w:r>
        <w:t>2</w:t>
      </w:r>
      <w:r>
        <w:fldChar w:fldCharType="end"/>
      </w:r>
      <w:r>
        <w:rPr>
          <w:rFonts w:hint="eastAsia" w:ascii="宋体" w:hAnsi="宋体"/>
          <w:bCs/>
          <w:szCs w:val="44"/>
        </w:rPr>
        <w:fldChar w:fldCharType="end"/>
      </w:r>
    </w:p>
    <w:p w14:paraId="26700330">
      <w:pPr>
        <w:pStyle w:val="18"/>
        <w:tabs>
          <w:tab w:val="right" w:leader="dot" w:pos="8306"/>
        </w:tabs>
      </w:pPr>
      <w:r>
        <w:rPr>
          <w:rFonts w:hint="eastAsia" w:ascii="宋体" w:hAnsi="宋体"/>
          <w:bCs/>
          <w:szCs w:val="44"/>
        </w:rPr>
        <w:fldChar w:fldCharType="begin"/>
      </w:r>
      <w:r>
        <w:rPr>
          <w:rFonts w:hint="eastAsia" w:ascii="宋体" w:hAnsi="宋体"/>
          <w:bCs/>
          <w:szCs w:val="44"/>
        </w:rPr>
        <w:instrText xml:space="preserve"> HYPERLINK \l _Toc20669 </w:instrText>
      </w:r>
      <w:r>
        <w:rPr>
          <w:rFonts w:hint="eastAsia" w:ascii="宋体" w:hAnsi="宋体"/>
          <w:bCs/>
          <w:szCs w:val="44"/>
        </w:rPr>
        <w:fldChar w:fldCharType="separate"/>
      </w:r>
      <w:r>
        <w:t xml:space="preserve">5. </w:t>
      </w:r>
      <w:r>
        <w:rPr>
          <w:rFonts w:hint="eastAsia"/>
        </w:rPr>
        <w:t>比选申请</w:t>
      </w:r>
      <w:r>
        <w:t>文件的递交</w:t>
      </w:r>
      <w:r>
        <w:tab/>
      </w:r>
      <w:r>
        <w:fldChar w:fldCharType="begin"/>
      </w:r>
      <w:r>
        <w:instrText xml:space="preserve"> PAGEREF _Toc20669 \h </w:instrText>
      </w:r>
      <w:r>
        <w:fldChar w:fldCharType="separate"/>
      </w:r>
      <w:r>
        <w:t>2</w:t>
      </w:r>
      <w:r>
        <w:fldChar w:fldCharType="end"/>
      </w:r>
      <w:r>
        <w:rPr>
          <w:rFonts w:hint="eastAsia" w:ascii="宋体" w:hAnsi="宋体"/>
          <w:bCs/>
          <w:szCs w:val="44"/>
        </w:rPr>
        <w:fldChar w:fldCharType="end"/>
      </w:r>
    </w:p>
    <w:p w14:paraId="339CD8CA">
      <w:pPr>
        <w:pStyle w:val="18"/>
        <w:tabs>
          <w:tab w:val="right" w:leader="dot" w:pos="8306"/>
        </w:tabs>
      </w:pPr>
      <w:r>
        <w:rPr>
          <w:rFonts w:hint="eastAsia" w:ascii="宋体" w:hAnsi="宋体"/>
          <w:bCs/>
          <w:szCs w:val="44"/>
        </w:rPr>
        <w:fldChar w:fldCharType="begin"/>
      </w:r>
      <w:r>
        <w:rPr>
          <w:rFonts w:hint="eastAsia" w:ascii="宋体" w:hAnsi="宋体"/>
          <w:bCs/>
          <w:szCs w:val="44"/>
        </w:rPr>
        <w:instrText xml:space="preserve"> HYPERLINK \l _Toc19117 </w:instrText>
      </w:r>
      <w:r>
        <w:rPr>
          <w:rFonts w:hint="eastAsia" w:ascii="宋体" w:hAnsi="宋体"/>
          <w:bCs/>
          <w:szCs w:val="44"/>
        </w:rPr>
        <w:fldChar w:fldCharType="separate"/>
      </w:r>
      <w:r>
        <w:rPr>
          <w:rFonts w:hint="eastAsia"/>
        </w:rPr>
        <w:t>6. 联系方式</w:t>
      </w:r>
      <w:r>
        <w:tab/>
      </w:r>
      <w:r>
        <w:fldChar w:fldCharType="begin"/>
      </w:r>
      <w:r>
        <w:instrText xml:space="preserve"> PAGEREF _Toc19117 \h </w:instrText>
      </w:r>
      <w:r>
        <w:fldChar w:fldCharType="separate"/>
      </w:r>
      <w:r>
        <w:t>2</w:t>
      </w:r>
      <w:r>
        <w:fldChar w:fldCharType="end"/>
      </w:r>
      <w:r>
        <w:rPr>
          <w:rFonts w:hint="eastAsia" w:ascii="宋体" w:hAnsi="宋体"/>
          <w:bCs/>
          <w:szCs w:val="44"/>
        </w:rPr>
        <w:fldChar w:fldCharType="end"/>
      </w:r>
    </w:p>
    <w:p w14:paraId="1DF935C1">
      <w:pPr>
        <w:pStyle w:val="32"/>
        <w:tabs>
          <w:tab w:val="right" w:leader="dot" w:pos="8306"/>
          <w:tab w:val="clear" w:pos="4153"/>
        </w:tabs>
      </w:pPr>
      <w:r>
        <w:rPr>
          <w:rFonts w:hint="eastAsia" w:ascii="宋体" w:hAnsi="宋体"/>
          <w:bCs/>
          <w:szCs w:val="44"/>
        </w:rPr>
        <w:fldChar w:fldCharType="begin"/>
      </w:r>
      <w:r>
        <w:rPr>
          <w:rFonts w:hint="eastAsia" w:ascii="宋体" w:hAnsi="宋体"/>
          <w:bCs/>
          <w:szCs w:val="44"/>
        </w:rPr>
        <w:instrText xml:space="preserve"> HYPERLINK \l _Toc11492 </w:instrText>
      </w:r>
      <w:r>
        <w:rPr>
          <w:rFonts w:hint="eastAsia" w:ascii="宋体" w:hAnsi="宋体"/>
          <w:bCs/>
          <w:szCs w:val="44"/>
        </w:rPr>
        <w:fldChar w:fldCharType="separate"/>
      </w:r>
      <w:r>
        <w:rPr>
          <w:rFonts w:hint="eastAsia"/>
        </w:rPr>
        <w:t>第二章 比选申请人须知</w:t>
      </w:r>
      <w:r>
        <w:tab/>
      </w:r>
      <w:r>
        <w:fldChar w:fldCharType="begin"/>
      </w:r>
      <w:r>
        <w:instrText xml:space="preserve"> PAGEREF _Toc11492 \h </w:instrText>
      </w:r>
      <w:r>
        <w:fldChar w:fldCharType="separate"/>
      </w:r>
      <w:r>
        <w:t>4</w:t>
      </w:r>
      <w:r>
        <w:fldChar w:fldCharType="end"/>
      </w:r>
      <w:r>
        <w:rPr>
          <w:rFonts w:hint="eastAsia" w:ascii="宋体" w:hAnsi="宋体"/>
          <w:bCs/>
          <w:szCs w:val="44"/>
        </w:rPr>
        <w:fldChar w:fldCharType="end"/>
      </w:r>
    </w:p>
    <w:p w14:paraId="796D4087">
      <w:pPr>
        <w:pStyle w:val="18"/>
        <w:tabs>
          <w:tab w:val="right" w:leader="dot" w:pos="8306"/>
        </w:tabs>
      </w:pPr>
      <w:r>
        <w:rPr>
          <w:rFonts w:hint="eastAsia" w:ascii="宋体" w:hAnsi="宋体"/>
          <w:bCs/>
          <w:szCs w:val="44"/>
        </w:rPr>
        <w:fldChar w:fldCharType="begin"/>
      </w:r>
      <w:r>
        <w:rPr>
          <w:rFonts w:hint="eastAsia" w:ascii="宋体" w:hAnsi="宋体"/>
          <w:bCs/>
          <w:szCs w:val="44"/>
        </w:rPr>
        <w:instrText xml:space="preserve"> HYPERLINK \l _Toc11807 </w:instrText>
      </w:r>
      <w:r>
        <w:rPr>
          <w:rFonts w:hint="eastAsia" w:ascii="宋体" w:hAnsi="宋体"/>
          <w:bCs/>
          <w:szCs w:val="44"/>
        </w:rPr>
        <w:fldChar w:fldCharType="separate"/>
      </w:r>
      <w:r>
        <w:rPr>
          <w:rFonts w:hint="eastAsia"/>
        </w:rPr>
        <w:t>1. 总则</w:t>
      </w:r>
      <w:r>
        <w:tab/>
      </w:r>
      <w:r>
        <w:fldChar w:fldCharType="begin"/>
      </w:r>
      <w:r>
        <w:instrText xml:space="preserve"> PAGEREF _Toc11807 \h </w:instrText>
      </w:r>
      <w:r>
        <w:fldChar w:fldCharType="separate"/>
      </w:r>
      <w:r>
        <w:t>8</w:t>
      </w:r>
      <w:r>
        <w:fldChar w:fldCharType="end"/>
      </w:r>
      <w:r>
        <w:rPr>
          <w:rFonts w:hint="eastAsia" w:ascii="宋体" w:hAnsi="宋体"/>
          <w:bCs/>
          <w:szCs w:val="44"/>
        </w:rPr>
        <w:fldChar w:fldCharType="end"/>
      </w:r>
    </w:p>
    <w:p w14:paraId="73B5B03F">
      <w:pPr>
        <w:pStyle w:val="18"/>
        <w:tabs>
          <w:tab w:val="right" w:leader="dot" w:pos="8306"/>
        </w:tabs>
      </w:pPr>
      <w:r>
        <w:rPr>
          <w:rFonts w:hint="eastAsia" w:ascii="宋体" w:hAnsi="宋体"/>
          <w:bCs/>
          <w:szCs w:val="44"/>
        </w:rPr>
        <w:fldChar w:fldCharType="begin"/>
      </w:r>
      <w:r>
        <w:rPr>
          <w:rFonts w:hint="eastAsia" w:ascii="宋体" w:hAnsi="宋体"/>
          <w:bCs/>
          <w:szCs w:val="44"/>
        </w:rPr>
        <w:instrText xml:space="preserve"> HYPERLINK \l _Toc11004 </w:instrText>
      </w:r>
      <w:r>
        <w:rPr>
          <w:rFonts w:hint="eastAsia" w:ascii="宋体" w:hAnsi="宋体"/>
          <w:bCs/>
          <w:szCs w:val="44"/>
        </w:rPr>
        <w:fldChar w:fldCharType="separate"/>
      </w:r>
      <w:r>
        <w:rPr>
          <w:rFonts w:hint="eastAsia"/>
        </w:rPr>
        <w:t>2. 比选文件</w:t>
      </w:r>
      <w:r>
        <w:tab/>
      </w:r>
      <w:r>
        <w:fldChar w:fldCharType="begin"/>
      </w:r>
      <w:r>
        <w:instrText xml:space="preserve"> PAGEREF _Toc11004 \h </w:instrText>
      </w:r>
      <w:r>
        <w:fldChar w:fldCharType="separate"/>
      </w:r>
      <w:r>
        <w:t>11</w:t>
      </w:r>
      <w:r>
        <w:fldChar w:fldCharType="end"/>
      </w:r>
      <w:r>
        <w:rPr>
          <w:rFonts w:hint="eastAsia" w:ascii="宋体" w:hAnsi="宋体"/>
          <w:bCs/>
          <w:szCs w:val="44"/>
        </w:rPr>
        <w:fldChar w:fldCharType="end"/>
      </w:r>
    </w:p>
    <w:p w14:paraId="4E558B96">
      <w:pPr>
        <w:pStyle w:val="18"/>
        <w:tabs>
          <w:tab w:val="right" w:leader="dot" w:pos="8306"/>
        </w:tabs>
      </w:pPr>
      <w:r>
        <w:rPr>
          <w:rFonts w:hint="eastAsia" w:ascii="宋体" w:hAnsi="宋体"/>
          <w:bCs/>
          <w:szCs w:val="44"/>
        </w:rPr>
        <w:fldChar w:fldCharType="begin"/>
      </w:r>
      <w:r>
        <w:rPr>
          <w:rFonts w:hint="eastAsia" w:ascii="宋体" w:hAnsi="宋体"/>
          <w:bCs/>
          <w:szCs w:val="44"/>
        </w:rPr>
        <w:instrText xml:space="preserve"> HYPERLINK \l _Toc2599 </w:instrText>
      </w:r>
      <w:r>
        <w:rPr>
          <w:rFonts w:hint="eastAsia" w:ascii="宋体" w:hAnsi="宋体"/>
          <w:bCs/>
          <w:szCs w:val="44"/>
        </w:rPr>
        <w:fldChar w:fldCharType="separate"/>
      </w:r>
      <w:r>
        <w:rPr>
          <w:rFonts w:hint="eastAsia"/>
        </w:rPr>
        <w:t>3. 比选申请文件</w:t>
      </w:r>
      <w:r>
        <w:tab/>
      </w:r>
      <w:r>
        <w:fldChar w:fldCharType="begin"/>
      </w:r>
      <w:r>
        <w:instrText xml:space="preserve"> PAGEREF _Toc2599 \h </w:instrText>
      </w:r>
      <w:r>
        <w:fldChar w:fldCharType="separate"/>
      </w:r>
      <w:r>
        <w:t>12</w:t>
      </w:r>
      <w:r>
        <w:fldChar w:fldCharType="end"/>
      </w:r>
      <w:r>
        <w:rPr>
          <w:rFonts w:hint="eastAsia" w:ascii="宋体" w:hAnsi="宋体"/>
          <w:bCs/>
          <w:szCs w:val="44"/>
        </w:rPr>
        <w:fldChar w:fldCharType="end"/>
      </w:r>
    </w:p>
    <w:p w14:paraId="230F2648">
      <w:pPr>
        <w:pStyle w:val="18"/>
        <w:tabs>
          <w:tab w:val="right" w:leader="dot" w:pos="8306"/>
        </w:tabs>
      </w:pPr>
      <w:r>
        <w:rPr>
          <w:rFonts w:hint="eastAsia" w:ascii="宋体" w:hAnsi="宋体"/>
          <w:bCs/>
          <w:szCs w:val="44"/>
        </w:rPr>
        <w:fldChar w:fldCharType="begin"/>
      </w:r>
      <w:r>
        <w:rPr>
          <w:rFonts w:hint="eastAsia" w:ascii="宋体" w:hAnsi="宋体"/>
          <w:bCs/>
          <w:szCs w:val="44"/>
        </w:rPr>
        <w:instrText xml:space="preserve"> HYPERLINK \l _Toc9487 </w:instrText>
      </w:r>
      <w:r>
        <w:rPr>
          <w:rFonts w:hint="eastAsia" w:ascii="宋体" w:hAnsi="宋体"/>
          <w:bCs/>
          <w:szCs w:val="44"/>
        </w:rPr>
        <w:fldChar w:fldCharType="separate"/>
      </w:r>
      <w:r>
        <w:rPr>
          <w:rFonts w:hint="eastAsia"/>
        </w:rPr>
        <w:t>4. 比选申请</w:t>
      </w:r>
      <w:r>
        <w:tab/>
      </w:r>
      <w:r>
        <w:fldChar w:fldCharType="begin"/>
      </w:r>
      <w:r>
        <w:instrText xml:space="preserve"> PAGEREF _Toc9487 \h </w:instrText>
      </w:r>
      <w:r>
        <w:fldChar w:fldCharType="separate"/>
      </w:r>
      <w:r>
        <w:t>15</w:t>
      </w:r>
      <w:r>
        <w:fldChar w:fldCharType="end"/>
      </w:r>
      <w:r>
        <w:rPr>
          <w:rFonts w:hint="eastAsia" w:ascii="宋体" w:hAnsi="宋体"/>
          <w:bCs/>
          <w:szCs w:val="44"/>
        </w:rPr>
        <w:fldChar w:fldCharType="end"/>
      </w:r>
    </w:p>
    <w:p w14:paraId="6D0B197D">
      <w:pPr>
        <w:pStyle w:val="18"/>
        <w:tabs>
          <w:tab w:val="right" w:leader="dot" w:pos="8306"/>
        </w:tabs>
      </w:pPr>
      <w:r>
        <w:rPr>
          <w:rFonts w:hint="eastAsia" w:ascii="宋体" w:hAnsi="宋体"/>
          <w:bCs/>
          <w:szCs w:val="44"/>
        </w:rPr>
        <w:fldChar w:fldCharType="begin"/>
      </w:r>
      <w:r>
        <w:rPr>
          <w:rFonts w:hint="eastAsia" w:ascii="宋体" w:hAnsi="宋体"/>
          <w:bCs/>
          <w:szCs w:val="44"/>
        </w:rPr>
        <w:instrText xml:space="preserve"> HYPERLINK \l _Toc15887 </w:instrText>
      </w:r>
      <w:r>
        <w:rPr>
          <w:rFonts w:hint="eastAsia" w:ascii="宋体" w:hAnsi="宋体"/>
          <w:bCs/>
          <w:szCs w:val="44"/>
        </w:rPr>
        <w:fldChar w:fldCharType="separate"/>
      </w:r>
      <w:r>
        <w:rPr>
          <w:rFonts w:hint="eastAsia"/>
        </w:rPr>
        <w:t>5. 开标</w:t>
      </w:r>
      <w:r>
        <w:tab/>
      </w:r>
      <w:r>
        <w:fldChar w:fldCharType="begin"/>
      </w:r>
      <w:r>
        <w:instrText xml:space="preserve"> PAGEREF _Toc15887 \h </w:instrText>
      </w:r>
      <w:r>
        <w:fldChar w:fldCharType="separate"/>
      </w:r>
      <w:r>
        <w:t>16</w:t>
      </w:r>
      <w:r>
        <w:fldChar w:fldCharType="end"/>
      </w:r>
      <w:r>
        <w:rPr>
          <w:rFonts w:hint="eastAsia" w:ascii="宋体" w:hAnsi="宋体"/>
          <w:bCs/>
          <w:szCs w:val="44"/>
        </w:rPr>
        <w:fldChar w:fldCharType="end"/>
      </w:r>
    </w:p>
    <w:p w14:paraId="03454130">
      <w:pPr>
        <w:pStyle w:val="18"/>
        <w:tabs>
          <w:tab w:val="right" w:leader="dot" w:pos="8306"/>
        </w:tabs>
      </w:pPr>
      <w:r>
        <w:rPr>
          <w:rFonts w:hint="eastAsia" w:ascii="宋体" w:hAnsi="宋体"/>
          <w:bCs/>
          <w:szCs w:val="44"/>
        </w:rPr>
        <w:fldChar w:fldCharType="begin"/>
      </w:r>
      <w:r>
        <w:rPr>
          <w:rFonts w:hint="eastAsia" w:ascii="宋体" w:hAnsi="宋体"/>
          <w:bCs/>
          <w:szCs w:val="44"/>
        </w:rPr>
        <w:instrText xml:space="preserve"> HYPERLINK \l _Toc15639 </w:instrText>
      </w:r>
      <w:r>
        <w:rPr>
          <w:rFonts w:hint="eastAsia" w:ascii="宋体" w:hAnsi="宋体"/>
          <w:bCs/>
          <w:szCs w:val="44"/>
        </w:rPr>
        <w:fldChar w:fldCharType="separate"/>
      </w:r>
      <w:r>
        <w:rPr>
          <w:rFonts w:hint="eastAsia"/>
        </w:rPr>
        <w:t>6. 评标</w:t>
      </w:r>
      <w:r>
        <w:tab/>
      </w:r>
      <w:r>
        <w:fldChar w:fldCharType="begin"/>
      </w:r>
      <w:r>
        <w:instrText xml:space="preserve"> PAGEREF _Toc15639 \h </w:instrText>
      </w:r>
      <w:r>
        <w:fldChar w:fldCharType="separate"/>
      </w:r>
      <w:r>
        <w:t>16</w:t>
      </w:r>
      <w:r>
        <w:fldChar w:fldCharType="end"/>
      </w:r>
      <w:r>
        <w:rPr>
          <w:rFonts w:hint="eastAsia" w:ascii="宋体" w:hAnsi="宋体"/>
          <w:bCs/>
          <w:szCs w:val="44"/>
        </w:rPr>
        <w:fldChar w:fldCharType="end"/>
      </w:r>
    </w:p>
    <w:p w14:paraId="0B5B85E4">
      <w:pPr>
        <w:pStyle w:val="18"/>
        <w:tabs>
          <w:tab w:val="right" w:leader="dot" w:pos="8306"/>
        </w:tabs>
      </w:pPr>
      <w:r>
        <w:rPr>
          <w:rFonts w:hint="eastAsia" w:ascii="宋体" w:hAnsi="宋体"/>
          <w:bCs/>
          <w:szCs w:val="44"/>
        </w:rPr>
        <w:fldChar w:fldCharType="begin"/>
      </w:r>
      <w:r>
        <w:rPr>
          <w:rFonts w:hint="eastAsia" w:ascii="宋体" w:hAnsi="宋体"/>
          <w:bCs/>
          <w:szCs w:val="44"/>
        </w:rPr>
        <w:instrText xml:space="preserve"> HYPERLINK \l _Toc3158 </w:instrText>
      </w:r>
      <w:r>
        <w:rPr>
          <w:rFonts w:hint="eastAsia" w:ascii="宋体" w:hAnsi="宋体"/>
          <w:bCs/>
          <w:szCs w:val="44"/>
        </w:rPr>
        <w:fldChar w:fldCharType="separate"/>
      </w:r>
      <w:r>
        <w:rPr>
          <w:rFonts w:hint="eastAsia"/>
        </w:rPr>
        <w:t>7. 合同授予</w:t>
      </w:r>
      <w:r>
        <w:tab/>
      </w:r>
      <w:r>
        <w:fldChar w:fldCharType="begin"/>
      </w:r>
      <w:r>
        <w:instrText xml:space="preserve"> PAGEREF _Toc3158 \h </w:instrText>
      </w:r>
      <w:r>
        <w:fldChar w:fldCharType="separate"/>
      </w:r>
      <w:r>
        <w:t>17</w:t>
      </w:r>
      <w:r>
        <w:fldChar w:fldCharType="end"/>
      </w:r>
      <w:r>
        <w:rPr>
          <w:rFonts w:hint="eastAsia" w:ascii="宋体" w:hAnsi="宋体"/>
          <w:bCs/>
          <w:szCs w:val="44"/>
        </w:rPr>
        <w:fldChar w:fldCharType="end"/>
      </w:r>
    </w:p>
    <w:p w14:paraId="3D8BEB23">
      <w:pPr>
        <w:pStyle w:val="18"/>
        <w:tabs>
          <w:tab w:val="right" w:leader="dot" w:pos="8306"/>
        </w:tabs>
      </w:pPr>
      <w:r>
        <w:rPr>
          <w:rFonts w:hint="eastAsia" w:ascii="宋体" w:hAnsi="宋体"/>
          <w:bCs/>
          <w:szCs w:val="44"/>
        </w:rPr>
        <w:fldChar w:fldCharType="begin"/>
      </w:r>
      <w:r>
        <w:rPr>
          <w:rFonts w:hint="eastAsia" w:ascii="宋体" w:hAnsi="宋体"/>
          <w:bCs/>
          <w:szCs w:val="44"/>
        </w:rPr>
        <w:instrText xml:space="preserve"> HYPERLINK \l _Toc31296 </w:instrText>
      </w:r>
      <w:r>
        <w:rPr>
          <w:rFonts w:hint="eastAsia" w:ascii="宋体" w:hAnsi="宋体"/>
          <w:bCs/>
          <w:szCs w:val="44"/>
        </w:rPr>
        <w:fldChar w:fldCharType="separate"/>
      </w:r>
      <w:r>
        <w:rPr>
          <w:rFonts w:hint="eastAsia"/>
        </w:rPr>
        <w:t>8.纪律和监督</w:t>
      </w:r>
      <w:r>
        <w:tab/>
      </w:r>
      <w:r>
        <w:fldChar w:fldCharType="begin"/>
      </w:r>
      <w:r>
        <w:instrText xml:space="preserve"> PAGEREF _Toc31296 \h </w:instrText>
      </w:r>
      <w:r>
        <w:fldChar w:fldCharType="separate"/>
      </w:r>
      <w:r>
        <w:t>18</w:t>
      </w:r>
      <w:r>
        <w:fldChar w:fldCharType="end"/>
      </w:r>
      <w:r>
        <w:rPr>
          <w:rFonts w:hint="eastAsia" w:ascii="宋体" w:hAnsi="宋体"/>
          <w:bCs/>
          <w:szCs w:val="44"/>
        </w:rPr>
        <w:fldChar w:fldCharType="end"/>
      </w:r>
    </w:p>
    <w:p w14:paraId="76D04622">
      <w:pPr>
        <w:pStyle w:val="18"/>
        <w:tabs>
          <w:tab w:val="right" w:leader="dot" w:pos="8306"/>
        </w:tabs>
      </w:pPr>
      <w:r>
        <w:rPr>
          <w:rFonts w:hint="eastAsia" w:ascii="宋体" w:hAnsi="宋体"/>
          <w:bCs/>
          <w:szCs w:val="44"/>
        </w:rPr>
        <w:fldChar w:fldCharType="begin"/>
      </w:r>
      <w:r>
        <w:rPr>
          <w:rFonts w:hint="eastAsia" w:ascii="宋体" w:hAnsi="宋体"/>
          <w:bCs/>
          <w:szCs w:val="44"/>
        </w:rPr>
        <w:instrText xml:space="preserve"> HYPERLINK \l _Toc7038 </w:instrText>
      </w:r>
      <w:r>
        <w:rPr>
          <w:rFonts w:hint="eastAsia" w:ascii="宋体" w:hAnsi="宋体"/>
          <w:bCs/>
          <w:szCs w:val="44"/>
        </w:rPr>
        <w:fldChar w:fldCharType="separate"/>
      </w:r>
      <w:r>
        <w:rPr>
          <w:rFonts w:hint="eastAsia"/>
        </w:rPr>
        <w:t>9.是否采用电子招标比选申请</w:t>
      </w:r>
      <w:r>
        <w:tab/>
      </w:r>
      <w:r>
        <w:fldChar w:fldCharType="begin"/>
      </w:r>
      <w:r>
        <w:instrText xml:space="preserve"> PAGEREF _Toc7038 \h </w:instrText>
      </w:r>
      <w:r>
        <w:fldChar w:fldCharType="separate"/>
      </w:r>
      <w:r>
        <w:t>19</w:t>
      </w:r>
      <w:r>
        <w:fldChar w:fldCharType="end"/>
      </w:r>
      <w:r>
        <w:rPr>
          <w:rFonts w:hint="eastAsia" w:ascii="宋体" w:hAnsi="宋体"/>
          <w:bCs/>
          <w:szCs w:val="44"/>
        </w:rPr>
        <w:fldChar w:fldCharType="end"/>
      </w:r>
    </w:p>
    <w:p w14:paraId="69959BAD">
      <w:pPr>
        <w:pStyle w:val="18"/>
        <w:tabs>
          <w:tab w:val="right" w:leader="dot" w:pos="8306"/>
        </w:tabs>
      </w:pPr>
      <w:r>
        <w:rPr>
          <w:rFonts w:hint="eastAsia" w:ascii="宋体" w:hAnsi="宋体"/>
          <w:bCs/>
          <w:szCs w:val="44"/>
        </w:rPr>
        <w:fldChar w:fldCharType="begin"/>
      </w:r>
      <w:r>
        <w:rPr>
          <w:rFonts w:hint="eastAsia" w:ascii="宋体" w:hAnsi="宋体"/>
          <w:bCs/>
          <w:szCs w:val="44"/>
        </w:rPr>
        <w:instrText xml:space="preserve"> HYPERLINK \l _Toc15618 </w:instrText>
      </w:r>
      <w:r>
        <w:rPr>
          <w:rFonts w:hint="eastAsia" w:ascii="宋体" w:hAnsi="宋体"/>
          <w:bCs/>
          <w:szCs w:val="44"/>
        </w:rPr>
        <w:fldChar w:fldCharType="separate"/>
      </w:r>
      <w:r>
        <w:rPr>
          <w:rFonts w:hint="eastAsia"/>
        </w:rPr>
        <w:t>10.需要补充的其他内容</w:t>
      </w:r>
      <w:r>
        <w:tab/>
      </w:r>
      <w:r>
        <w:fldChar w:fldCharType="begin"/>
      </w:r>
      <w:r>
        <w:instrText xml:space="preserve"> PAGEREF _Toc15618 \h </w:instrText>
      </w:r>
      <w:r>
        <w:fldChar w:fldCharType="separate"/>
      </w:r>
      <w:r>
        <w:t>19</w:t>
      </w:r>
      <w:r>
        <w:fldChar w:fldCharType="end"/>
      </w:r>
      <w:r>
        <w:rPr>
          <w:rFonts w:hint="eastAsia" w:ascii="宋体" w:hAnsi="宋体"/>
          <w:bCs/>
          <w:szCs w:val="44"/>
        </w:rPr>
        <w:fldChar w:fldCharType="end"/>
      </w:r>
    </w:p>
    <w:p w14:paraId="1DA89FFE">
      <w:pPr>
        <w:pStyle w:val="26"/>
        <w:tabs>
          <w:tab w:val="right" w:leader="dot" w:pos="8306"/>
        </w:tabs>
      </w:pPr>
      <w:r>
        <w:rPr>
          <w:rFonts w:hint="eastAsia" w:ascii="宋体" w:hAnsi="宋体"/>
          <w:bCs/>
          <w:szCs w:val="44"/>
        </w:rPr>
        <w:fldChar w:fldCharType="begin"/>
      </w:r>
      <w:r>
        <w:rPr>
          <w:rFonts w:hint="eastAsia" w:ascii="宋体" w:hAnsi="宋体"/>
          <w:bCs/>
          <w:szCs w:val="44"/>
        </w:rPr>
        <w:instrText xml:space="preserve"> HYPERLINK \l _Toc13872 </w:instrText>
      </w:r>
      <w:r>
        <w:rPr>
          <w:rFonts w:hint="eastAsia" w:ascii="宋体" w:hAnsi="宋体"/>
          <w:bCs/>
          <w:szCs w:val="44"/>
        </w:rPr>
        <w:fldChar w:fldCharType="separate"/>
      </w:r>
      <w:r>
        <w:tab/>
      </w:r>
      <w:r>
        <w:fldChar w:fldCharType="begin"/>
      </w:r>
      <w:r>
        <w:instrText xml:space="preserve"> PAGEREF _Toc13872 \h </w:instrText>
      </w:r>
      <w:r>
        <w:fldChar w:fldCharType="separate"/>
      </w:r>
      <w:r>
        <w:t>19</w:t>
      </w:r>
      <w:r>
        <w:fldChar w:fldCharType="end"/>
      </w:r>
      <w:r>
        <w:rPr>
          <w:rFonts w:hint="eastAsia" w:ascii="宋体" w:hAnsi="宋体"/>
          <w:bCs/>
          <w:szCs w:val="44"/>
        </w:rPr>
        <w:fldChar w:fldCharType="end"/>
      </w:r>
    </w:p>
    <w:p w14:paraId="1F5F59BA">
      <w:pPr>
        <w:pStyle w:val="32"/>
        <w:tabs>
          <w:tab w:val="right" w:leader="dot" w:pos="8306"/>
          <w:tab w:val="clear" w:pos="4153"/>
        </w:tabs>
      </w:pPr>
      <w:r>
        <w:rPr>
          <w:rFonts w:hint="eastAsia" w:ascii="宋体" w:hAnsi="宋体"/>
          <w:bCs/>
          <w:szCs w:val="44"/>
        </w:rPr>
        <w:fldChar w:fldCharType="begin"/>
      </w:r>
      <w:r>
        <w:rPr>
          <w:rFonts w:hint="eastAsia" w:ascii="宋体" w:hAnsi="宋体"/>
          <w:bCs/>
          <w:szCs w:val="44"/>
        </w:rPr>
        <w:instrText xml:space="preserve"> HYPERLINK \l _Toc10535 </w:instrText>
      </w:r>
      <w:r>
        <w:rPr>
          <w:rFonts w:hint="eastAsia" w:ascii="宋体" w:hAnsi="宋体"/>
          <w:bCs/>
          <w:szCs w:val="44"/>
        </w:rPr>
        <w:fldChar w:fldCharType="separate"/>
      </w:r>
      <w:r>
        <w:rPr>
          <w:rFonts w:hint="eastAsia"/>
        </w:rPr>
        <w:t>第三章评标办法（综合评估法）</w:t>
      </w:r>
      <w:r>
        <w:tab/>
      </w:r>
      <w:r>
        <w:fldChar w:fldCharType="begin"/>
      </w:r>
      <w:r>
        <w:instrText xml:space="preserve"> PAGEREF _Toc10535 \h </w:instrText>
      </w:r>
      <w:r>
        <w:fldChar w:fldCharType="separate"/>
      </w:r>
      <w:r>
        <w:t>20</w:t>
      </w:r>
      <w:r>
        <w:fldChar w:fldCharType="end"/>
      </w:r>
      <w:r>
        <w:rPr>
          <w:rFonts w:hint="eastAsia" w:ascii="宋体" w:hAnsi="宋体"/>
          <w:bCs/>
          <w:szCs w:val="44"/>
        </w:rPr>
        <w:fldChar w:fldCharType="end"/>
      </w:r>
    </w:p>
    <w:p w14:paraId="4BA80139">
      <w:pPr>
        <w:pStyle w:val="18"/>
        <w:tabs>
          <w:tab w:val="right" w:leader="dot" w:pos="8306"/>
        </w:tabs>
      </w:pPr>
      <w:r>
        <w:rPr>
          <w:rFonts w:hint="eastAsia" w:ascii="宋体" w:hAnsi="宋体"/>
          <w:bCs/>
          <w:szCs w:val="44"/>
        </w:rPr>
        <w:fldChar w:fldCharType="begin"/>
      </w:r>
      <w:r>
        <w:rPr>
          <w:rFonts w:hint="eastAsia" w:ascii="宋体" w:hAnsi="宋体"/>
          <w:bCs/>
          <w:szCs w:val="44"/>
        </w:rPr>
        <w:instrText xml:space="preserve"> HYPERLINK \l _Toc3503 </w:instrText>
      </w:r>
      <w:r>
        <w:rPr>
          <w:rFonts w:hint="eastAsia" w:ascii="宋体" w:hAnsi="宋体"/>
          <w:bCs/>
          <w:szCs w:val="44"/>
        </w:rPr>
        <w:fldChar w:fldCharType="separate"/>
      </w:r>
      <w:r>
        <w:rPr>
          <w:rFonts w:hint="eastAsia"/>
        </w:rPr>
        <w:t>评标办法前附表</w:t>
      </w:r>
      <w:r>
        <w:tab/>
      </w:r>
      <w:r>
        <w:fldChar w:fldCharType="begin"/>
      </w:r>
      <w:r>
        <w:instrText xml:space="preserve"> PAGEREF _Toc3503 \h </w:instrText>
      </w:r>
      <w:r>
        <w:fldChar w:fldCharType="separate"/>
      </w:r>
      <w:r>
        <w:t>20</w:t>
      </w:r>
      <w:r>
        <w:fldChar w:fldCharType="end"/>
      </w:r>
      <w:r>
        <w:rPr>
          <w:rFonts w:hint="eastAsia" w:ascii="宋体" w:hAnsi="宋体"/>
          <w:bCs/>
          <w:szCs w:val="44"/>
        </w:rPr>
        <w:fldChar w:fldCharType="end"/>
      </w:r>
    </w:p>
    <w:p w14:paraId="2B89ACFB">
      <w:pPr>
        <w:pStyle w:val="32"/>
        <w:tabs>
          <w:tab w:val="right" w:leader="dot" w:pos="8306"/>
          <w:tab w:val="clear" w:pos="4153"/>
        </w:tabs>
      </w:pPr>
      <w:r>
        <w:rPr>
          <w:rFonts w:hint="eastAsia" w:ascii="宋体" w:hAnsi="宋体"/>
          <w:bCs/>
          <w:szCs w:val="44"/>
        </w:rPr>
        <w:fldChar w:fldCharType="begin"/>
      </w:r>
      <w:r>
        <w:rPr>
          <w:rFonts w:hint="eastAsia" w:ascii="宋体" w:hAnsi="宋体"/>
          <w:bCs/>
          <w:szCs w:val="44"/>
        </w:rPr>
        <w:instrText xml:space="preserve"> HYPERLINK \l _Toc23811 </w:instrText>
      </w:r>
      <w:r>
        <w:rPr>
          <w:rFonts w:hint="eastAsia" w:ascii="宋体" w:hAnsi="宋体"/>
          <w:bCs/>
          <w:szCs w:val="44"/>
        </w:rPr>
        <w:fldChar w:fldCharType="separate"/>
      </w:r>
      <w:r>
        <w:rPr>
          <w:rFonts w:hint="eastAsia" w:ascii="Times New Roman" w:hAnsi="Times New Roman"/>
          <w:bCs/>
          <w:kern w:val="2"/>
          <w:szCs w:val="28"/>
        </w:rPr>
        <w:t>第四章 合同条款及格式</w:t>
      </w:r>
      <w:r>
        <w:tab/>
      </w:r>
      <w:r>
        <w:fldChar w:fldCharType="begin"/>
      </w:r>
      <w:r>
        <w:instrText xml:space="preserve"> PAGEREF _Toc23811 \h </w:instrText>
      </w:r>
      <w:r>
        <w:fldChar w:fldCharType="separate"/>
      </w:r>
      <w:r>
        <w:t>26</w:t>
      </w:r>
      <w:r>
        <w:fldChar w:fldCharType="end"/>
      </w:r>
      <w:r>
        <w:rPr>
          <w:rFonts w:hint="eastAsia" w:ascii="宋体" w:hAnsi="宋体"/>
          <w:bCs/>
          <w:szCs w:val="44"/>
        </w:rPr>
        <w:fldChar w:fldCharType="end"/>
      </w:r>
    </w:p>
    <w:p w14:paraId="64A785CD">
      <w:pPr>
        <w:pStyle w:val="26"/>
        <w:tabs>
          <w:tab w:val="right" w:leader="dot" w:pos="8306"/>
        </w:tabs>
      </w:pPr>
      <w:r>
        <w:rPr>
          <w:rFonts w:hint="eastAsia" w:ascii="宋体" w:hAnsi="宋体"/>
          <w:bCs/>
          <w:szCs w:val="44"/>
        </w:rPr>
        <w:fldChar w:fldCharType="begin"/>
      </w:r>
      <w:r>
        <w:rPr>
          <w:rFonts w:hint="eastAsia" w:ascii="宋体" w:hAnsi="宋体"/>
          <w:bCs/>
          <w:szCs w:val="44"/>
        </w:rPr>
        <w:instrText xml:space="preserve"> HYPERLINK \l _Toc6318 </w:instrText>
      </w:r>
      <w:r>
        <w:rPr>
          <w:rFonts w:hint="eastAsia" w:ascii="宋体" w:hAnsi="宋体"/>
          <w:bCs/>
          <w:szCs w:val="44"/>
        </w:rPr>
        <w:fldChar w:fldCharType="separate"/>
      </w:r>
      <w:r>
        <w:rPr>
          <w:rFonts w:hint="eastAsia"/>
        </w:rPr>
        <w:t>第二卷</w:t>
      </w:r>
      <w:r>
        <w:tab/>
      </w:r>
      <w:r>
        <w:fldChar w:fldCharType="begin"/>
      </w:r>
      <w:r>
        <w:instrText xml:space="preserve"> PAGEREF _Toc6318 \h </w:instrText>
      </w:r>
      <w:r>
        <w:fldChar w:fldCharType="separate"/>
      </w:r>
      <w:r>
        <w:t>34</w:t>
      </w:r>
      <w:r>
        <w:fldChar w:fldCharType="end"/>
      </w:r>
      <w:r>
        <w:rPr>
          <w:rFonts w:hint="eastAsia" w:ascii="宋体" w:hAnsi="宋体"/>
          <w:bCs/>
          <w:szCs w:val="44"/>
        </w:rPr>
        <w:fldChar w:fldCharType="end"/>
      </w:r>
    </w:p>
    <w:p w14:paraId="1E2F6390">
      <w:pPr>
        <w:pStyle w:val="32"/>
        <w:tabs>
          <w:tab w:val="right" w:leader="dot" w:pos="8306"/>
          <w:tab w:val="clear" w:pos="4153"/>
        </w:tabs>
      </w:pPr>
      <w:r>
        <w:rPr>
          <w:rFonts w:hint="eastAsia" w:ascii="宋体" w:hAnsi="宋体"/>
          <w:bCs/>
          <w:szCs w:val="44"/>
        </w:rPr>
        <w:fldChar w:fldCharType="begin"/>
      </w:r>
      <w:r>
        <w:rPr>
          <w:rFonts w:hint="eastAsia" w:ascii="宋体" w:hAnsi="宋体"/>
          <w:bCs/>
          <w:szCs w:val="44"/>
        </w:rPr>
        <w:instrText xml:space="preserve"> HYPERLINK \l _Toc18279 </w:instrText>
      </w:r>
      <w:r>
        <w:rPr>
          <w:rFonts w:hint="eastAsia" w:ascii="宋体" w:hAnsi="宋体"/>
          <w:bCs/>
          <w:szCs w:val="44"/>
        </w:rPr>
        <w:fldChar w:fldCharType="separate"/>
      </w:r>
      <w:r>
        <w:rPr>
          <w:rFonts w:hint="eastAsia"/>
        </w:rPr>
        <w:t>第五章 服务要求</w:t>
      </w:r>
      <w:r>
        <w:tab/>
      </w:r>
      <w:r>
        <w:fldChar w:fldCharType="begin"/>
      </w:r>
      <w:r>
        <w:instrText xml:space="preserve"> PAGEREF _Toc18279 \h </w:instrText>
      </w:r>
      <w:r>
        <w:fldChar w:fldCharType="separate"/>
      </w:r>
      <w:r>
        <w:t>35</w:t>
      </w:r>
      <w:r>
        <w:fldChar w:fldCharType="end"/>
      </w:r>
      <w:r>
        <w:rPr>
          <w:rFonts w:hint="eastAsia" w:ascii="宋体" w:hAnsi="宋体"/>
          <w:bCs/>
          <w:szCs w:val="44"/>
        </w:rPr>
        <w:fldChar w:fldCharType="end"/>
      </w:r>
    </w:p>
    <w:p w14:paraId="7D7A916B">
      <w:pPr>
        <w:pStyle w:val="26"/>
        <w:tabs>
          <w:tab w:val="right" w:leader="dot" w:pos="8306"/>
        </w:tabs>
      </w:pPr>
      <w:r>
        <w:rPr>
          <w:rFonts w:hint="eastAsia" w:ascii="宋体" w:hAnsi="宋体"/>
          <w:bCs/>
          <w:szCs w:val="44"/>
        </w:rPr>
        <w:fldChar w:fldCharType="begin"/>
      </w:r>
      <w:r>
        <w:rPr>
          <w:rFonts w:hint="eastAsia" w:ascii="宋体" w:hAnsi="宋体"/>
          <w:bCs/>
          <w:szCs w:val="44"/>
        </w:rPr>
        <w:instrText xml:space="preserve"> HYPERLINK \l _Toc14850 </w:instrText>
      </w:r>
      <w:r>
        <w:rPr>
          <w:rFonts w:hint="eastAsia" w:ascii="宋体" w:hAnsi="宋体"/>
          <w:bCs/>
          <w:szCs w:val="44"/>
        </w:rPr>
        <w:fldChar w:fldCharType="separate"/>
      </w:r>
      <w:r>
        <w:rPr>
          <w:rFonts w:hint="eastAsia"/>
        </w:rPr>
        <w:t>第三卷</w:t>
      </w:r>
      <w:r>
        <w:tab/>
      </w:r>
      <w:r>
        <w:fldChar w:fldCharType="begin"/>
      </w:r>
      <w:r>
        <w:instrText xml:space="preserve"> PAGEREF _Toc14850 \h </w:instrText>
      </w:r>
      <w:r>
        <w:fldChar w:fldCharType="separate"/>
      </w:r>
      <w:r>
        <w:t>36</w:t>
      </w:r>
      <w:r>
        <w:fldChar w:fldCharType="end"/>
      </w:r>
      <w:r>
        <w:rPr>
          <w:rFonts w:hint="eastAsia" w:ascii="宋体" w:hAnsi="宋体"/>
          <w:bCs/>
          <w:szCs w:val="44"/>
        </w:rPr>
        <w:fldChar w:fldCharType="end"/>
      </w:r>
    </w:p>
    <w:p w14:paraId="1F723D83">
      <w:pPr>
        <w:pStyle w:val="32"/>
        <w:tabs>
          <w:tab w:val="right" w:leader="dot" w:pos="8306"/>
          <w:tab w:val="clear" w:pos="4153"/>
        </w:tabs>
      </w:pPr>
      <w:r>
        <w:rPr>
          <w:rFonts w:hint="eastAsia" w:ascii="宋体" w:hAnsi="宋体"/>
          <w:bCs/>
          <w:szCs w:val="44"/>
        </w:rPr>
        <w:fldChar w:fldCharType="begin"/>
      </w:r>
      <w:r>
        <w:rPr>
          <w:rFonts w:hint="eastAsia" w:ascii="宋体" w:hAnsi="宋体"/>
          <w:bCs/>
          <w:szCs w:val="44"/>
        </w:rPr>
        <w:instrText xml:space="preserve"> HYPERLINK \l _Toc14860 </w:instrText>
      </w:r>
      <w:r>
        <w:rPr>
          <w:rFonts w:hint="eastAsia" w:ascii="宋体" w:hAnsi="宋体"/>
          <w:bCs/>
          <w:szCs w:val="44"/>
        </w:rPr>
        <w:fldChar w:fldCharType="separate"/>
      </w:r>
      <w:r>
        <w:rPr>
          <w:rFonts w:hint="eastAsia"/>
        </w:rPr>
        <w:t>第六章 比选申请文件格式</w:t>
      </w:r>
      <w:r>
        <w:tab/>
      </w:r>
      <w:r>
        <w:fldChar w:fldCharType="begin"/>
      </w:r>
      <w:r>
        <w:instrText xml:space="preserve"> PAGEREF _Toc14860 \h </w:instrText>
      </w:r>
      <w:r>
        <w:fldChar w:fldCharType="separate"/>
      </w:r>
      <w:r>
        <w:t>37</w:t>
      </w:r>
      <w:r>
        <w:fldChar w:fldCharType="end"/>
      </w:r>
      <w:r>
        <w:rPr>
          <w:rFonts w:hint="eastAsia" w:ascii="宋体" w:hAnsi="宋体"/>
          <w:bCs/>
          <w:szCs w:val="44"/>
        </w:rPr>
        <w:fldChar w:fldCharType="end"/>
      </w:r>
    </w:p>
    <w:p w14:paraId="7202771F">
      <w:pPr>
        <w:pStyle w:val="18"/>
        <w:tabs>
          <w:tab w:val="right" w:leader="dot" w:pos="8306"/>
        </w:tabs>
      </w:pPr>
      <w:r>
        <w:rPr>
          <w:rFonts w:hint="eastAsia" w:ascii="宋体" w:hAnsi="宋体"/>
          <w:bCs/>
          <w:szCs w:val="44"/>
        </w:rPr>
        <w:fldChar w:fldCharType="begin"/>
      </w:r>
      <w:r>
        <w:rPr>
          <w:rFonts w:hint="eastAsia" w:ascii="宋体" w:hAnsi="宋体"/>
          <w:bCs/>
          <w:szCs w:val="44"/>
        </w:rPr>
        <w:instrText xml:space="preserve"> HYPERLINK \l _Toc30159 </w:instrText>
      </w:r>
      <w:r>
        <w:rPr>
          <w:rFonts w:hint="eastAsia" w:ascii="宋体" w:hAnsi="宋体"/>
          <w:bCs/>
          <w:szCs w:val="44"/>
        </w:rPr>
        <w:fldChar w:fldCharType="separate"/>
      </w:r>
      <w:r>
        <w:rPr>
          <w:rFonts w:hint="eastAsia" w:ascii="黑体" w:hAnsi="黑体" w:eastAsia="黑体"/>
        </w:rPr>
        <w:t>一、比选申请函</w:t>
      </w:r>
      <w:r>
        <w:tab/>
      </w:r>
      <w:r>
        <w:fldChar w:fldCharType="begin"/>
      </w:r>
      <w:r>
        <w:instrText xml:space="preserve"> PAGEREF _Toc30159 \h </w:instrText>
      </w:r>
      <w:r>
        <w:fldChar w:fldCharType="separate"/>
      </w:r>
      <w:r>
        <w:t>39</w:t>
      </w:r>
      <w:r>
        <w:fldChar w:fldCharType="end"/>
      </w:r>
      <w:r>
        <w:rPr>
          <w:rFonts w:hint="eastAsia" w:ascii="宋体" w:hAnsi="宋体"/>
          <w:bCs/>
          <w:szCs w:val="44"/>
        </w:rPr>
        <w:fldChar w:fldCharType="end"/>
      </w:r>
    </w:p>
    <w:p w14:paraId="68531F39">
      <w:pPr>
        <w:pStyle w:val="18"/>
        <w:tabs>
          <w:tab w:val="right" w:leader="dot" w:pos="8306"/>
        </w:tabs>
      </w:pPr>
      <w:r>
        <w:rPr>
          <w:rFonts w:hint="eastAsia" w:ascii="宋体" w:hAnsi="宋体"/>
          <w:bCs/>
          <w:szCs w:val="44"/>
        </w:rPr>
        <w:fldChar w:fldCharType="begin"/>
      </w:r>
      <w:r>
        <w:rPr>
          <w:rFonts w:hint="eastAsia" w:ascii="宋体" w:hAnsi="宋体"/>
          <w:bCs/>
          <w:szCs w:val="44"/>
        </w:rPr>
        <w:instrText xml:space="preserve"> HYPERLINK \l _Toc1170 </w:instrText>
      </w:r>
      <w:r>
        <w:rPr>
          <w:rFonts w:hint="eastAsia" w:ascii="宋体" w:hAnsi="宋体"/>
          <w:bCs/>
          <w:szCs w:val="44"/>
        </w:rPr>
        <w:fldChar w:fldCharType="separate"/>
      </w:r>
      <w:r>
        <w:rPr>
          <w:rFonts w:hint="eastAsia" w:ascii="黑体" w:hAnsi="黑体" w:eastAsia="黑体"/>
        </w:rPr>
        <w:t>二、法定代表人（单位负责人）身份证明</w:t>
      </w:r>
      <w:r>
        <w:tab/>
      </w:r>
      <w:r>
        <w:fldChar w:fldCharType="begin"/>
      </w:r>
      <w:r>
        <w:instrText xml:space="preserve"> PAGEREF _Toc1170 \h </w:instrText>
      </w:r>
      <w:r>
        <w:fldChar w:fldCharType="separate"/>
      </w:r>
      <w:r>
        <w:t>40</w:t>
      </w:r>
      <w:r>
        <w:fldChar w:fldCharType="end"/>
      </w:r>
      <w:r>
        <w:rPr>
          <w:rFonts w:hint="eastAsia" w:ascii="宋体" w:hAnsi="宋体"/>
          <w:bCs/>
          <w:szCs w:val="44"/>
        </w:rPr>
        <w:fldChar w:fldCharType="end"/>
      </w:r>
    </w:p>
    <w:p w14:paraId="1BDB6454">
      <w:pPr>
        <w:pStyle w:val="18"/>
        <w:tabs>
          <w:tab w:val="right" w:leader="dot" w:pos="8306"/>
        </w:tabs>
      </w:pPr>
      <w:r>
        <w:rPr>
          <w:rFonts w:hint="eastAsia" w:ascii="宋体" w:hAnsi="宋体"/>
          <w:bCs/>
          <w:szCs w:val="44"/>
        </w:rPr>
        <w:fldChar w:fldCharType="begin"/>
      </w:r>
      <w:r>
        <w:rPr>
          <w:rFonts w:hint="eastAsia" w:ascii="宋体" w:hAnsi="宋体"/>
          <w:bCs/>
          <w:szCs w:val="44"/>
        </w:rPr>
        <w:instrText xml:space="preserve"> HYPERLINK \l _Toc28952 </w:instrText>
      </w:r>
      <w:r>
        <w:rPr>
          <w:rFonts w:hint="eastAsia" w:ascii="宋体" w:hAnsi="宋体"/>
          <w:bCs/>
          <w:szCs w:val="44"/>
        </w:rPr>
        <w:fldChar w:fldCharType="separate"/>
      </w:r>
      <w:r>
        <w:rPr>
          <w:rFonts w:hint="eastAsia" w:ascii="黑体" w:hAnsi="黑体" w:eastAsia="黑体" w:cs="黑体"/>
          <w:bCs/>
          <w:kern w:val="44"/>
          <w:szCs w:val="32"/>
        </w:rPr>
        <w:t>三、授权委托书</w:t>
      </w:r>
      <w:r>
        <w:tab/>
      </w:r>
      <w:r>
        <w:fldChar w:fldCharType="begin"/>
      </w:r>
      <w:r>
        <w:instrText xml:space="preserve"> PAGEREF _Toc28952 \h </w:instrText>
      </w:r>
      <w:r>
        <w:fldChar w:fldCharType="separate"/>
      </w:r>
      <w:r>
        <w:t>41</w:t>
      </w:r>
      <w:r>
        <w:fldChar w:fldCharType="end"/>
      </w:r>
      <w:r>
        <w:rPr>
          <w:rFonts w:hint="eastAsia" w:ascii="宋体" w:hAnsi="宋体"/>
          <w:bCs/>
          <w:szCs w:val="44"/>
        </w:rPr>
        <w:fldChar w:fldCharType="end"/>
      </w:r>
    </w:p>
    <w:p w14:paraId="5E14AD76">
      <w:pPr>
        <w:pStyle w:val="18"/>
        <w:tabs>
          <w:tab w:val="right" w:leader="dot" w:pos="8306"/>
        </w:tabs>
      </w:pPr>
      <w:r>
        <w:rPr>
          <w:rFonts w:hint="eastAsia" w:ascii="宋体" w:hAnsi="宋体"/>
          <w:bCs/>
          <w:szCs w:val="44"/>
        </w:rPr>
        <w:fldChar w:fldCharType="begin"/>
      </w:r>
      <w:r>
        <w:rPr>
          <w:rFonts w:hint="eastAsia" w:ascii="宋体" w:hAnsi="宋体"/>
          <w:bCs/>
          <w:szCs w:val="44"/>
        </w:rPr>
        <w:instrText xml:space="preserve"> HYPERLINK \l _Toc1096 </w:instrText>
      </w:r>
      <w:r>
        <w:rPr>
          <w:rFonts w:hint="eastAsia" w:ascii="宋体" w:hAnsi="宋体"/>
          <w:bCs/>
          <w:szCs w:val="44"/>
        </w:rPr>
        <w:fldChar w:fldCharType="separate"/>
      </w:r>
      <w:r>
        <w:rPr>
          <w:rFonts w:hint="eastAsia" w:ascii="黑体" w:hAnsi="黑体" w:eastAsia="黑体"/>
        </w:rPr>
        <w:t>四、服务要求偏差表</w:t>
      </w:r>
      <w:r>
        <w:tab/>
      </w:r>
      <w:r>
        <w:fldChar w:fldCharType="begin"/>
      </w:r>
      <w:r>
        <w:instrText xml:space="preserve"> PAGEREF _Toc1096 \h </w:instrText>
      </w:r>
      <w:r>
        <w:fldChar w:fldCharType="separate"/>
      </w:r>
      <w:r>
        <w:t>42</w:t>
      </w:r>
      <w:r>
        <w:fldChar w:fldCharType="end"/>
      </w:r>
      <w:r>
        <w:rPr>
          <w:rFonts w:hint="eastAsia" w:ascii="宋体" w:hAnsi="宋体"/>
          <w:bCs/>
          <w:szCs w:val="44"/>
        </w:rPr>
        <w:fldChar w:fldCharType="end"/>
      </w:r>
    </w:p>
    <w:p w14:paraId="108D0B6D">
      <w:pPr>
        <w:pStyle w:val="18"/>
        <w:tabs>
          <w:tab w:val="right" w:leader="dot" w:pos="8306"/>
        </w:tabs>
      </w:pPr>
      <w:r>
        <w:rPr>
          <w:rFonts w:hint="eastAsia" w:ascii="宋体" w:hAnsi="宋体"/>
          <w:bCs/>
          <w:szCs w:val="44"/>
        </w:rPr>
        <w:fldChar w:fldCharType="begin"/>
      </w:r>
      <w:r>
        <w:rPr>
          <w:rFonts w:hint="eastAsia" w:ascii="宋体" w:hAnsi="宋体"/>
          <w:bCs/>
          <w:szCs w:val="44"/>
        </w:rPr>
        <w:instrText xml:space="preserve"> HYPERLINK \l _Toc5855 </w:instrText>
      </w:r>
      <w:r>
        <w:rPr>
          <w:rFonts w:hint="eastAsia" w:ascii="宋体" w:hAnsi="宋体"/>
          <w:bCs/>
          <w:szCs w:val="44"/>
        </w:rPr>
        <w:fldChar w:fldCharType="separate"/>
      </w:r>
      <w:r>
        <w:rPr>
          <w:rFonts w:hint="eastAsia" w:ascii="黑体" w:hAnsi="黑体" w:eastAsia="黑体"/>
        </w:rPr>
        <w:t>五、资格审查资料</w:t>
      </w:r>
      <w:r>
        <w:tab/>
      </w:r>
      <w:r>
        <w:fldChar w:fldCharType="begin"/>
      </w:r>
      <w:r>
        <w:instrText xml:space="preserve"> PAGEREF _Toc5855 \h </w:instrText>
      </w:r>
      <w:r>
        <w:fldChar w:fldCharType="separate"/>
      </w:r>
      <w:r>
        <w:t>43</w:t>
      </w:r>
      <w:r>
        <w:fldChar w:fldCharType="end"/>
      </w:r>
      <w:r>
        <w:rPr>
          <w:rFonts w:hint="eastAsia" w:ascii="宋体" w:hAnsi="宋体"/>
          <w:bCs/>
          <w:szCs w:val="44"/>
        </w:rPr>
        <w:fldChar w:fldCharType="end"/>
      </w:r>
    </w:p>
    <w:p w14:paraId="7BDDDD32">
      <w:pPr>
        <w:pStyle w:val="18"/>
        <w:tabs>
          <w:tab w:val="right" w:leader="dot" w:pos="8306"/>
        </w:tabs>
      </w:pPr>
      <w:r>
        <w:rPr>
          <w:rFonts w:hint="eastAsia" w:ascii="宋体" w:hAnsi="宋体"/>
          <w:bCs/>
          <w:szCs w:val="44"/>
        </w:rPr>
        <w:fldChar w:fldCharType="begin"/>
      </w:r>
      <w:r>
        <w:rPr>
          <w:rFonts w:hint="eastAsia" w:ascii="宋体" w:hAnsi="宋体"/>
          <w:bCs/>
          <w:szCs w:val="44"/>
        </w:rPr>
        <w:instrText xml:space="preserve"> HYPERLINK \l _Toc14164 </w:instrText>
      </w:r>
      <w:r>
        <w:rPr>
          <w:rFonts w:hint="eastAsia" w:ascii="宋体" w:hAnsi="宋体"/>
          <w:bCs/>
          <w:szCs w:val="44"/>
        </w:rPr>
        <w:fldChar w:fldCharType="separate"/>
      </w:r>
      <w:r>
        <w:rPr>
          <w:rFonts w:hint="eastAsia" w:ascii="黑体" w:hAnsi="黑体" w:eastAsia="黑体"/>
        </w:rPr>
        <w:t>六、服务方案</w:t>
      </w:r>
      <w:r>
        <w:tab/>
      </w:r>
      <w:r>
        <w:fldChar w:fldCharType="begin"/>
      </w:r>
      <w:r>
        <w:instrText xml:space="preserve"> PAGEREF _Toc14164 \h </w:instrText>
      </w:r>
      <w:r>
        <w:fldChar w:fldCharType="separate"/>
      </w:r>
      <w:r>
        <w:t>48</w:t>
      </w:r>
      <w:r>
        <w:fldChar w:fldCharType="end"/>
      </w:r>
      <w:r>
        <w:rPr>
          <w:rFonts w:hint="eastAsia" w:ascii="宋体" w:hAnsi="宋体"/>
          <w:bCs/>
          <w:szCs w:val="44"/>
        </w:rPr>
        <w:fldChar w:fldCharType="end"/>
      </w:r>
    </w:p>
    <w:p w14:paraId="075118B6">
      <w:pPr>
        <w:pStyle w:val="18"/>
        <w:tabs>
          <w:tab w:val="right" w:leader="dot" w:pos="8306"/>
        </w:tabs>
      </w:pPr>
      <w:r>
        <w:rPr>
          <w:rFonts w:hint="eastAsia" w:ascii="宋体" w:hAnsi="宋体"/>
          <w:bCs/>
          <w:szCs w:val="44"/>
        </w:rPr>
        <w:fldChar w:fldCharType="begin"/>
      </w:r>
      <w:r>
        <w:rPr>
          <w:rFonts w:hint="eastAsia" w:ascii="宋体" w:hAnsi="宋体"/>
          <w:bCs/>
          <w:szCs w:val="44"/>
        </w:rPr>
        <w:instrText xml:space="preserve"> HYPERLINK \l _Toc22328 </w:instrText>
      </w:r>
      <w:r>
        <w:rPr>
          <w:rFonts w:hint="eastAsia" w:ascii="宋体" w:hAnsi="宋体"/>
          <w:bCs/>
          <w:szCs w:val="44"/>
        </w:rPr>
        <w:fldChar w:fldCharType="separate"/>
      </w:r>
      <w:r>
        <w:rPr>
          <w:rFonts w:ascii="黑体" w:hAnsi="黑体" w:eastAsia="黑体"/>
        </w:rPr>
        <w:t>七</w:t>
      </w:r>
      <w:r>
        <w:rPr>
          <w:rFonts w:hint="eastAsia" w:ascii="黑体" w:hAnsi="黑体" w:eastAsia="黑体"/>
        </w:rPr>
        <w:t>、相关服务能力证明资料</w:t>
      </w:r>
      <w:r>
        <w:tab/>
      </w:r>
      <w:r>
        <w:fldChar w:fldCharType="begin"/>
      </w:r>
      <w:r>
        <w:instrText xml:space="preserve"> PAGEREF _Toc22328 \h </w:instrText>
      </w:r>
      <w:r>
        <w:fldChar w:fldCharType="separate"/>
      </w:r>
      <w:r>
        <w:t>54</w:t>
      </w:r>
      <w:r>
        <w:fldChar w:fldCharType="end"/>
      </w:r>
      <w:r>
        <w:rPr>
          <w:rFonts w:hint="eastAsia" w:ascii="宋体" w:hAnsi="宋体"/>
          <w:bCs/>
          <w:szCs w:val="44"/>
        </w:rPr>
        <w:fldChar w:fldCharType="end"/>
      </w:r>
    </w:p>
    <w:p w14:paraId="5A9E10B5">
      <w:pPr>
        <w:pStyle w:val="18"/>
        <w:tabs>
          <w:tab w:val="right" w:leader="dot" w:pos="8306"/>
        </w:tabs>
      </w:pPr>
      <w:r>
        <w:rPr>
          <w:rFonts w:hint="eastAsia" w:ascii="宋体" w:hAnsi="宋体"/>
          <w:bCs/>
          <w:szCs w:val="44"/>
        </w:rPr>
        <w:fldChar w:fldCharType="begin"/>
      </w:r>
      <w:r>
        <w:rPr>
          <w:rFonts w:hint="eastAsia" w:ascii="宋体" w:hAnsi="宋体"/>
          <w:bCs/>
          <w:szCs w:val="44"/>
        </w:rPr>
        <w:instrText xml:space="preserve"> HYPERLINK \l _Toc5620 </w:instrText>
      </w:r>
      <w:r>
        <w:rPr>
          <w:rFonts w:hint="eastAsia" w:ascii="宋体" w:hAnsi="宋体"/>
          <w:bCs/>
          <w:szCs w:val="44"/>
        </w:rPr>
        <w:fldChar w:fldCharType="separate"/>
      </w:r>
      <w:r>
        <w:rPr>
          <w:rFonts w:hint="eastAsia" w:ascii="黑体" w:hAnsi="黑体" w:eastAsia="黑体"/>
        </w:rPr>
        <w:t>八</w:t>
      </w:r>
      <w:r>
        <w:rPr>
          <w:rFonts w:ascii="黑体" w:hAnsi="黑体" w:eastAsia="黑体"/>
        </w:rPr>
        <w:t>、其他资料</w:t>
      </w:r>
      <w:r>
        <w:tab/>
      </w:r>
      <w:r>
        <w:fldChar w:fldCharType="begin"/>
      </w:r>
      <w:r>
        <w:instrText xml:space="preserve"> PAGEREF _Toc5620 \h </w:instrText>
      </w:r>
      <w:r>
        <w:fldChar w:fldCharType="separate"/>
      </w:r>
      <w:r>
        <w:t>56</w:t>
      </w:r>
      <w:r>
        <w:fldChar w:fldCharType="end"/>
      </w:r>
      <w:r>
        <w:rPr>
          <w:rFonts w:hint="eastAsia" w:ascii="宋体" w:hAnsi="宋体"/>
          <w:bCs/>
          <w:szCs w:val="44"/>
        </w:rPr>
        <w:fldChar w:fldCharType="end"/>
      </w:r>
    </w:p>
    <w:p w14:paraId="0D72437C">
      <w:pPr>
        <w:pStyle w:val="2"/>
        <w:widowControl/>
        <w:jc w:val="center"/>
      </w:pPr>
      <w:r>
        <w:rPr>
          <w:rFonts w:hint="eastAsia" w:ascii="宋体" w:hAnsi="宋体"/>
          <w:b/>
          <w:bCs/>
          <w:sz w:val="44"/>
          <w:szCs w:val="44"/>
        </w:rPr>
        <w:fldChar w:fldCharType="end"/>
      </w:r>
    </w:p>
    <w:p w14:paraId="7393B313">
      <w:pPr>
        <w:widowControl/>
        <w:jc w:val="left"/>
        <w:sectPr>
          <w:headerReference r:id="rId5" w:type="first"/>
          <w:headerReference r:id="rId3" w:type="default"/>
          <w:footerReference r:id="rId6" w:type="default"/>
          <w:headerReference r:id="rId4" w:type="even"/>
          <w:footerReference r:id="rId7" w:type="even"/>
          <w:pgSz w:w="11906" w:h="16838"/>
          <w:pgMar w:top="1446" w:right="1800" w:bottom="1440" w:left="1800" w:header="283" w:footer="992" w:gutter="0"/>
          <w:pgNumType w:start="0"/>
          <w:cols w:space="720" w:num="1"/>
          <w:titlePg/>
          <w:docGrid w:type="lines" w:linePitch="312" w:charSpace="0"/>
        </w:sectPr>
      </w:pPr>
    </w:p>
    <w:p w14:paraId="0449E79A">
      <w:pPr>
        <w:pStyle w:val="48"/>
        <w:ind w:firstLine="240"/>
        <w:outlineLvl w:val="9"/>
        <w:rPr>
          <w:rFonts w:hint="eastAsia"/>
          <w:color w:val="auto"/>
        </w:rPr>
      </w:pPr>
    </w:p>
    <w:p w14:paraId="2246B0A0">
      <w:pPr>
        <w:pStyle w:val="11"/>
        <w:widowControl/>
      </w:pPr>
    </w:p>
    <w:p w14:paraId="0CF2AE03">
      <w:pPr>
        <w:pStyle w:val="11"/>
        <w:widowControl/>
      </w:pPr>
    </w:p>
    <w:p w14:paraId="550A724B">
      <w:pPr>
        <w:pStyle w:val="11"/>
        <w:widowControl/>
      </w:pPr>
    </w:p>
    <w:p w14:paraId="0CCF92D9">
      <w:pPr>
        <w:pStyle w:val="11"/>
        <w:widowControl/>
      </w:pPr>
    </w:p>
    <w:p w14:paraId="12413C04">
      <w:pPr>
        <w:pStyle w:val="11"/>
        <w:widowControl/>
      </w:pPr>
    </w:p>
    <w:p w14:paraId="6BA82D3B">
      <w:pPr>
        <w:pStyle w:val="11"/>
        <w:widowControl/>
      </w:pPr>
    </w:p>
    <w:p w14:paraId="2DDC3116">
      <w:pPr>
        <w:pStyle w:val="11"/>
        <w:widowControl/>
      </w:pPr>
    </w:p>
    <w:p w14:paraId="7353EE2F">
      <w:pPr>
        <w:pStyle w:val="11"/>
        <w:widowControl/>
      </w:pPr>
    </w:p>
    <w:p w14:paraId="75E56F11">
      <w:pPr>
        <w:pStyle w:val="11"/>
        <w:widowControl/>
      </w:pPr>
    </w:p>
    <w:p w14:paraId="7DE2D1E3">
      <w:pPr>
        <w:pStyle w:val="11"/>
        <w:widowControl/>
      </w:pPr>
    </w:p>
    <w:p w14:paraId="019AF545">
      <w:pPr>
        <w:pStyle w:val="11"/>
        <w:widowControl/>
      </w:pPr>
    </w:p>
    <w:p w14:paraId="30BFF8A9">
      <w:pPr>
        <w:pStyle w:val="11"/>
        <w:widowControl/>
      </w:pPr>
    </w:p>
    <w:p w14:paraId="4FB345C2">
      <w:pPr>
        <w:pStyle w:val="11"/>
        <w:widowControl/>
      </w:pPr>
    </w:p>
    <w:p w14:paraId="2B880B11">
      <w:pPr>
        <w:jc w:val="center"/>
        <w:rPr>
          <w:rFonts w:hint="eastAsia" w:ascii="黑体" w:hAnsi="黑体" w:eastAsia="黑体"/>
          <w:b/>
          <w:bCs/>
          <w:sz w:val="52"/>
          <w:szCs w:val="52"/>
        </w:rPr>
      </w:pPr>
      <w:r>
        <w:rPr>
          <w:rFonts w:hint="eastAsia" w:ascii="黑体" w:hAnsi="黑体" w:eastAsia="黑体"/>
          <w:b/>
          <w:bCs/>
          <w:sz w:val="52"/>
          <w:szCs w:val="52"/>
        </w:rPr>
        <w:t>本项目属于非依法必须招标项目</w:t>
      </w:r>
    </w:p>
    <w:p w14:paraId="1D1D5668">
      <w:pPr>
        <w:pStyle w:val="11"/>
        <w:widowControl/>
      </w:pPr>
    </w:p>
    <w:p w14:paraId="09889559">
      <w:pPr>
        <w:pStyle w:val="11"/>
        <w:widowControl/>
      </w:pPr>
    </w:p>
    <w:p w14:paraId="57D62856">
      <w:pPr>
        <w:pStyle w:val="11"/>
        <w:widowControl/>
      </w:pPr>
    </w:p>
    <w:p w14:paraId="4DD63D23">
      <w:pPr>
        <w:pStyle w:val="11"/>
        <w:widowControl/>
      </w:pPr>
    </w:p>
    <w:p w14:paraId="2EF45603">
      <w:pPr>
        <w:pStyle w:val="11"/>
        <w:widowControl/>
      </w:pPr>
    </w:p>
    <w:p w14:paraId="6E9472F3">
      <w:pPr>
        <w:pStyle w:val="11"/>
        <w:widowControl/>
      </w:pPr>
    </w:p>
    <w:p w14:paraId="500AC784">
      <w:pPr>
        <w:pStyle w:val="11"/>
        <w:widowControl/>
      </w:pPr>
    </w:p>
    <w:p w14:paraId="4894FAE1">
      <w:pPr>
        <w:pStyle w:val="11"/>
        <w:widowControl/>
        <w:ind w:firstLine="0" w:firstLineChars="0"/>
      </w:pPr>
    </w:p>
    <w:p w14:paraId="1669611C">
      <w:pPr>
        <w:pStyle w:val="11"/>
        <w:widowControl/>
      </w:pPr>
    </w:p>
    <w:p w14:paraId="63BF1AB4"/>
    <w:p w14:paraId="357059B0"/>
    <w:p w14:paraId="322D76CD"/>
    <w:p w14:paraId="1533635A"/>
    <w:p w14:paraId="6F77351B"/>
    <w:p w14:paraId="4B3D3C9A">
      <w:pPr>
        <w:sectPr>
          <w:footerReference r:id="rId9" w:type="first"/>
          <w:footerReference r:id="rId8" w:type="default"/>
          <w:pgSz w:w="11906" w:h="16838"/>
          <w:pgMar w:top="1446" w:right="1800" w:bottom="1440" w:left="1800" w:header="283" w:footer="992" w:gutter="0"/>
          <w:pgNumType w:start="0"/>
          <w:cols w:space="720" w:num="1"/>
          <w:titlePg/>
          <w:docGrid w:type="lines" w:linePitch="312" w:charSpace="0"/>
        </w:sectPr>
      </w:pPr>
    </w:p>
    <w:p w14:paraId="074ABA16">
      <w:pPr>
        <w:pStyle w:val="48"/>
        <w:ind w:firstLine="240"/>
        <w:outlineLvl w:val="9"/>
        <w:rPr>
          <w:rFonts w:hint="eastAsia"/>
          <w:color w:val="auto"/>
        </w:rPr>
      </w:pPr>
    </w:p>
    <w:p w14:paraId="58D1A52C">
      <w:pPr>
        <w:pStyle w:val="11"/>
      </w:pPr>
    </w:p>
    <w:p w14:paraId="7DBA7840">
      <w:pPr>
        <w:pStyle w:val="11"/>
      </w:pPr>
    </w:p>
    <w:p w14:paraId="75A42556">
      <w:pPr>
        <w:pStyle w:val="11"/>
      </w:pPr>
    </w:p>
    <w:p w14:paraId="35393846">
      <w:pPr>
        <w:pStyle w:val="11"/>
      </w:pPr>
    </w:p>
    <w:p w14:paraId="6F309BC9">
      <w:pPr>
        <w:pStyle w:val="11"/>
      </w:pPr>
    </w:p>
    <w:p w14:paraId="36D55D5D">
      <w:pPr>
        <w:pStyle w:val="11"/>
      </w:pPr>
    </w:p>
    <w:p w14:paraId="326B8FA1">
      <w:pPr>
        <w:pStyle w:val="11"/>
      </w:pPr>
    </w:p>
    <w:p w14:paraId="6371DAF8">
      <w:pPr>
        <w:pStyle w:val="11"/>
      </w:pPr>
    </w:p>
    <w:p w14:paraId="21EA40E0">
      <w:pPr>
        <w:pStyle w:val="11"/>
      </w:pPr>
    </w:p>
    <w:p w14:paraId="32C7909E">
      <w:pPr>
        <w:pStyle w:val="69"/>
        <w:spacing w:before="312" w:after="312"/>
        <w:rPr>
          <w:rFonts w:hint="eastAsia"/>
        </w:rPr>
      </w:pPr>
      <w:bookmarkStart w:id="0" w:name="_Toc19898"/>
      <w:r>
        <w:rPr>
          <w:rFonts w:hint="eastAsia"/>
        </w:rPr>
        <w:t>第一卷</w:t>
      </w:r>
      <w:bookmarkEnd w:id="0"/>
    </w:p>
    <w:p w14:paraId="2D03BC91">
      <w:pPr>
        <w:pStyle w:val="59"/>
        <w:outlineLvl w:val="9"/>
        <w:rPr>
          <w:kern w:val="2"/>
        </w:rPr>
        <w:sectPr>
          <w:footerReference r:id="rId11" w:type="first"/>
          <w:footerReference r:id="rId10" w:type="default"/>
          <w:pgSz w:w="11906" w:h="16838"/>
          <w:pgMar w:top="1446" w:right="1800" w:bottom="1440" w:left="1800" w:header="283" w:footer="992" w:gutter="0"/>
          <w:pgNumType w:start="1"/>
          <w:cols w:space="720" w:num="1"/>
          <w:titlePg/>
          <w:docGrid w:type="lines" w:linePitch="312" w:charSpace="0"/>
        </w:sectPr>
      </w:pPr>
    </w:p>
    <w:p w14:paraId="0365BEE0">
      <w:pPr>
        <w:pStyle w:val="59"/>
        <w:outlineLvl w:val="1"/>
      </w:pPr>
      <w:bookmarkStart w:id="1" w:name="_Toc44"/>
      <w:r>
        <w:rPr>
          <w:rFonts w:hint="eastAsia"/>
        </w:rPr>
        <w:t>第一章 比选公告</w:t>
      </w:r>
      <w:bookmarkEnd w:id="1"/>
    </w:p>
    <w:p w14:paraId="715853B1">
      <w:pPr>
        <w:spacing w:line="480" w:lineRule="exact"/>
        <w:jc w:val="center"/>
        <w:rPr>
          <w:rFonts w:eastAsia="黑体"/>
          <w:bCs/>
          <w:sz w:val="28"/>
          <w:szCs w:val="28"/>
        </w:rPr>
      </w:pPr>
      <w:r>
        <w:rPr>
          <w:rFonts w:hint="eastAsia" w:eastAsia="黑体"/>
          <w:sz w:val="28"/>
          <w:szCs w:val="28"/>
          <w:u w:val="single"/>
        </w:rPr>
        <w:t>天津永泽运营管理有限责任公司常年法律顾问项目</w:t>
      </w:r>
      <w:r>
        <w:rPr>
          <w:rFonts w:hint="eastAsia" w:eastAsia="黑体"/>
          <w:sz w:val="28"/>
          <w:szCs w:val="28"/>
        </w:rPr>
        <w:t>比选</w:t>
      </w:r>
      <w:r>
        <w:rPr>
          <w:rFonts w:eastAsia="黑体"/>
          <w:sz w:val="28"/>
          <w:szCs w:val="28"/>
        </w:rPr>
        <w:t>公告</w:t>
      </w:r>
    </w:p>
    <w:p w14:paraId="648F8F9B">
      <w:pPr>
        <w:pStyle w:val="73"/>
        <w:spacing w:before="0" w:after="0" w:line="416" w:lineRule="auto"/>
        <w:outlineLvl w:val="9"/>
      </w:pPr>
    </w:p>
    <w:p w14:paraId="72851322">
      <w:pPr>
        <w:pStyle w:val="73"/>
        <w:spacing w:before="0" w:after="0"/>
        <w:outlineLvl w:val="2"/>
      </w:pPr>
      <w:bookmarkStart w:id="2" w:name="_Toc19623"/>
      <w:r>
        <w:t xml:space="preserve">1. </w:t>
      </w:r>
      <w:r>
        <w:rPr>
          <w:rFonts w:hint="eastAsia"/>
        </w:rPr>
        <w:t>比选</w:t>
      </w:r>
      <w:r>
        <w:t>条件</w:t>
      </w:r>
      <w:bookmarkEnd w:id="2"/>
    </w:p>
    <w:p w14:paraId="763BF9C8">
      <w:pPr>
        <w:spacing w:line="360" w:lineRule="auto"/>
        <w:ind w:firstLine="420"/>
        <w:rPr>
          <w:szCs w:val="21"/>
        </w:rPr>
      </w:pPr>
      <w:r>
        <w:rPr>
          <w:szCs w:val="21"/>
        </w:rPr>
        <w:t>本</w:t>
      </w:r>
      <w:r>
        <w:rPr>
          <w:rFonts w:hint="eastAsia"/>
          <w:szCs w:val="21"/>
        </w:rPr>
        <w:t>比选</w:t>
      </w:r>
      <w:r>
        <w:rPr>
          <w:szCs w:val="21"/>
        </w:rPr>
        <w:t>项目</w:t>
      </w:r>
      <w:r>
        <w:rPr>
          <w:rFonts w:hint="eastAsia"/>
          <w:szCs w:val="21"/>
          <w:u w:val="single"/>
        </w:rPr>
        <w:t>天津永泽运营管理有限责任公司常年法律顾问</w:t>
      </w:r>
      <w:r>
        <w:rPr>
          <w:rFonts w:hint="eastAsia"/>
          <w:szCs w:val="21"/>
        </w:rPr>
        <w:t>比选人</w:t>
      </w:r>
      <w:r>
        <w:rPr>
          <w:szCs w:val="21"/>
        </w:rPr>
        <w:t>为</w:t>
      </w:r>
      <w:r>
        <w:rPr>
          <w:rFonts w:hint="eastAsia"/>
          <w:szCs w:val="21"/>
          <w:u w:val="single"/>
        </w:rPr>
        <w:t>天津永泽运营管理有限责任公司</w:t>
      </w:r>
      <w:r>
        <w:rPr>
          <w:szCs w:val="21"/>
        </w:rPr>
        <w:t>，</w:t>
      </w:r>
      <w:r>
        <w:rPr>
          <w:rFonts w:hint="eastAsia"/>
          <w:szCs w:val="21"/>
        </w:rPr>
        <w:t>比选项目</w:t>
      </w:r>
      <w:r>
        <w:rPr>
          <w:szCs w:val="21"/>
        </w:rPr>
        <w:t>资金</w:t>
      </w:r>
      <w:r>
        <w:rPr>
          <w:rFonts w:hint="eastAsia"/>
          <w:szCs w:val="21"/>
          <w:lang w:val="en-US" w:eastAsia="zh-CN"/>
        </w:rPr>
        <w:t>已具有</w:t>
      </w:r>
      <w:r>
        <w:rPr>
          <w:szCs w:val="21"/>
        </w:rPr>
        <w:t>。</w:t>
      </w:r>
      <w:r>
        <w:rPr>
          <w:rFonts w:hint="eastAsia"/>
          <w:szCs w:val="21"/>
        </w:rPr>
        <w:t>该</w:t>
      </w:r>
      <w:r>
        <w:rPr>
          <w:szCs w:val="21"/>
        </w:rPr>
        <w:t>项目已具备</w:t>
      </w:r>
      <w:r>
        <w:rPr>
          <w:rFonts w:hint="eastAsia"/>
          <w:szCs w:val="21"/>
        </w:rPr>
        <w:t>比选</w:t>
      </w:r>
      <w:r>
        <w:rPr>
          <w:szCs w:val="21"/>
        </w:rPr>
        <w:t>条件，</w:t>
      </w:r>
      <w:r>
        <w:rPr>
          <w:rFonts w:hint="eastAsia"/>
          <w:szCs w:val="21"/>
        </w:rPr>
        <w:t>现</w:t>
      </w:r>
      <w:r>
        <w:rPr>
          <w:szCs w:val="21"/>
        </w:rPr>
        <w:t>进行公开</w:t>
      </w:r>
      <w:r>
        <w:rPr>
          <w:rFonts w:hint="eastAsia"/>
          <w:szCs w:val="21"/>
        </w:rPr>
        <w:t>比选</w:t>
      </w:r>
      <w:r>
        <w:rPr>
          <w:szCs w:val="21"/>
        </w:rPr>
        <w:t>。</w:t>
      </w:r>
    </w:p>
    <w:p w14:paraId="75EA665D">
      <w:pPr>
        <w:pStyle w:val="73"/>
        <w:spacing w:before="0" w:after="0"/>
        <w:outlineLvl w:val="2"/>
      </w:pPr>
      <w:bookmarkStart w:id="3" w:name="_Toc15665"/>
      <w:r>
        <w:t>2. 项目概况与</w:t>
      </w:r>
      <w:r>
        <w:rPr>
          <w:rFonts w:hint="eastAsia"/>
        </w:rPr>
        <w:t>比选</w:t>
      </w:r>
      <w:r>
        <w:t>范围</w:t>
      </w:r>
      <w:bookmarkEnd w:id="3"/>
    </w:p>
    <w:p w14:paraId="3C65EF9A">
      <w:pPr>
        <w:spacing w:line="360" w:lineRule="auto"/>
        <w:ind w:firstLine="420" w:firstLineChars="200"/>
      </w:pPr>
      <w:r>
        <w:rPr>
          <w:rFonts w:hint="eastAsia"/>
        </w:rPr>
        <w:t>2.1项目名称：</w:t>
      </w:r>
      <w:r>
        <w:rPr>
          <w:rFonts w:hint="eastAsia"/>
          <w:szCs w:val="21"/>
          <w:u w:val="single"/>
        </w:rPr>
        <w:t>天津永泽运营管理有限责任公司常年法律顾问</w:t>
      </w:r>
    </w:p>
    <w:p w14:paraId="2DA5BD7D">
      <w:pPr>
        <w:spacing w:line="360" w:lineRule="auto"/>
        <w:ind w:firstLine="420" w:firstLineChars="200"/>
        <w:rPr>
          <w:bCs/>
          <w:szCs w:val="21"/>
        </w:rPr>
      </w:pPr>
      <w:r>
        <w:rPr>
          <w:rFonts w:hint="eastAsia"/>
          <w:bCs/>
          <w:szCs w:val="21"/>
        </w:rPr>
        <w:t>2.2项目概况：</w:t>
      </w:r>
      <w:r>
        <w:rPr>
          <w:rFonts w:hint="eastAsia"/>
          <w:bCs/>
          <w:szCs w:val="21"/>
          <w:u w:val="single"/>
        </w:rPr>
        <w:t>天津永泽运营管理有限责任公司(以下简称本公司)成立于2021年6月，为国有控股有限责任公司</w:t>
      </w:r>
      <w:r>
        <w:rPr>
          <w:rFonts w:hint="eastAsia"/>
          <w:bCs/>
          <w:szCs w:val="21"/>
          <w:u w:val="single"/>
          <w:lang w:eastAsia="zh-CN"/>
        </w:rPr>
        <w:t>，</w:t>
      </w:r>
      <w:r>
        <w:rPr>
          <w:rFonts w:hint="eastAsia"/>
          <w:bCs/>
          <w:szCs w:val="21"/>
          <w:u w:val="single"/>
        </w:rPr>
        <w:t>注册资本金6000万元</w:t>
      </w:r>
      <w:r>
        <w:rPr>
          <w:rFonts w:hint="eastAsia"/>
          <w:bCs/>
          <w:szCs w:val="21"/>
          <w:u w:val="single"/>
          <w:lang w:eastAsia="zh-CN"/>
        </w:rPr>
        <w:t>，本公司属城市公园管理行业，主要经营业务为 PPP 项目城市公园运营维护</w:t>
      </w:r>
      <w:r>
        <w:rPr>
          <w:rFonts w:hint="eastAsia"/>
          <w:bCs/>
          <w:szCs w:val="21"/>
          <w:u w:val="single"/>
        </w:rPr>
        <w:t>。</w:t>
      </w:r>
    </w:p>
    <w:p w14:paraId="4A633662">
      <w:pPr>
        <w:spacing w:line="360" w:lineRule="auto"/>
        <w:ind w:firstLine="420" w:firstLineChars="200"/>
        <w:rPr>
          <w:rFonts w:hint="default" w:eastAsia="宋体"/>
          <w:u w:val="single"/>
          <w:lang w:val="en-US" w:eastAsia="zh-CN"/>
        </w:rPr>
      </w:pPr>
      <w:r>
        <w:rPr>
          <w:rFonts w:hint="eastAsia"/>
          <w:bCs/>
          <w:szCs w:val="21"/>
        </w:rPr>
        <w:t>2.3</w:t>
      </w:r>
      <w:r>
        <w:rPr>
          <w:rFonts w:hint="eastAsia"/>
        </w:rPr>
        <w:t>比选范围：</w:t>
      </w:r>
      <w:r>
        <w:rPr>
          <w:rFonts w:hint="eastAsia"/>
          <w:u w:val="single"/>
          <w:lang w:val="en-US" w:eastAsia="zh-CN"/>
        </w:rPr>
        <w:t>为</w:t>
      </w:r>
      <w:r>
        <w:rPr>
          <w:rFonts w:hint="eastAsia"/>
          <w:bCs/>
          <w:szCs w:val="21"/>
          <w:u w:val="single"/>
          <w:lang w:val="en-US" w:eastAsia="zh-CN"/>
        </w:rPr>
        <w:t>比选人在2025年的经营管理活动中提供法律顾问服务，同时为</w:t>
      </w:r>
      <w:r>
        <w:rPr>
          <w:rFonts w:hint="eastAsia" w:cs="Calibri"/>
          <w:szCs w:val="24"/>
          <w:u w:val="single"/>
          <w:lang w:val="en-US" w:eastAsia="zh-CN"/>
        </w:rPr>
        <w:t>比选人</w:t>
      </w:r>
      <w:r>
        <w:rPr>
          <w:rFonts w:ascii="Times New Roman" w:hAnsi="Times New Roman" w:eastAsia="宋体" w:cs="Calibri"/>
          <w:szCs w:val="24"/>
          <w:u w:val="single"/>
        </w:rPr>
        <w:t>控股股东永定河流域（天津）运营管理有限公司</w:t>
      </w:r>
      <w:r>
        <w:rPr>
          <w:rFonts w:hint="eastAsia" w:cs="Calibri"/>
          <w:szCs w:val="24"/>
          <w:u w:val="single"/>
          <w:lang w:eastAsia="zh-CN"/>
        </w:rPr>
        <w:t>，</w:t>
      </w:r>
      <w:r>
        <w:rPr>
          <w:rFonts w:hint="eastAsia" w:cs="Calibri"/>
          <w:szCs w:val="24"/>
          <w:u w:val="single"/>
          <w:lang w:val="en-US" w:eastAsia="zh-CN"/>
        </w:rPr>
        <w:t>以及同级公司</w:t>
      </w:r>
      <w:r>
        <w:rPr>
          <w:rFonts w:ascii="Times New Roman" w:hAnsi="Times New Roman" w:eastAsia="宋体" w:cs="Calibri"/>
          <w:szCs w:val="24"/>
          <w:u w:val="single"/>
        </w:rPr>
        <w:t>永定河流域（天津）运营管理有限公司</w:t>
      </w:r>
      <w:r>
        <w:rPr>
          <w:rFonts w:hint="eastAsia" w:cs="Calibri"/>
          <w:szCs w:val="24"/>
          <w:u w:val="single"/>
          <w:lang w:val="en-US" w:eastAsia="zh-CN"/>
        </w:rPr>
        <w:t>蓟州区分公司提供</w:t>
      </w:r>
      <w:r>
        <w:rPr>
          <w:rFonts w:ascii="Times New Roman" w:hAnsi="Times New Roman" w:eastAsia="宋体" w:cs="Calibri"/>
          <w:szCs w:val="24"/>
          <w:u w:val="single"/>
        </w:rPr>
        <w:t>法律</w:t>
      </w:r>
      <w:r>
        <w:rPr>
          <w:rFonts w:hint="eastAsia" w:cs="Calibri"/>
          <w:szCs w:val="24"/>
          <w:u w:val="single"/>
          <w:lang w:val="en-US" w:eastAsia="zh-CN"/>
        </w:rPr>
        <w:t>顾问服务</w:t>
      </w:r>
      <w:r>
        <w:rPr>
          <w:rFonts w:hint="eastAsia"/>
          <w:bCs/>
          <w:szCs w:val="21"/>
          <w:u w:val="single"/>
          <w:lang w:val="en-US" w:eastAsia="zh-CN"/>
        </w:rPr>
        <w:t>。</w:t>
      </w:r>
    </w:p>
    <w:p w14:paraId="5B2A1C80">
      <w:pPr>
        <w:spacing w:line="360" w:lineRule="auto"/>
        <w:ind w:firstLine="420" w:firstLineChars="200"/>
      </w:pPr>
      <w:r>
        <w:rPr>
          <w:rFonts w:hint="eastAsia"/>
        </w:rPr>
        <w:t>2.4质量要求：符合国家现行</w:t>
      </w:r>
      <w:r>
        <w:rPr>
          <w:rFonts w:hint="eastAsia"/>
          <w:lang w:val="en-US" w:eastAsia="zh-CN"/>
        </w:rPr>
        <w:t>法律、</w:t>
      </w:r>
      <w:r>
        <w:rPr>
          <w:rFonts w:hint="eastAsia"/>
        </w:rPr>
        <w:t>规范、规程、标准的规定</w:t>
      </w:r>
      <w:r>
        <w:rPr>
          <w:rFonts w:hint="eastAsia"/>
          <w:lang w:eastAsia="zh-CN"/>
        </w:rPr>
        <w:t>，</w:t>
      </w:r>
      <w:r>
        <w:rPr>
          <w:rFonts w:hint="eastAsia"/>
          <w:lang w:val="en-US" w:eastAsia="zh-CN"/>
        </w:rPr>
        <w:t>遵守律师职业道德和执业纪律，勤勉尽责，维护比选人最大利益</w:t>
      </w:r>
      <w:r>
        <w:rPr>
          <w:rFonts w:hint="eastAsia"/>
        </w:rPr>
        <w:t>。</w:t>
      </w:r>
    </w:p>
    <w:p w14:paraId="79943E9A">
      <w:pPr>
        <w:spacing w:line="360" w:lineRule="auto"/>
        <w:ind w:firstLine="420" w:firstLineChars="200"/>
      </w:pPr>
      <w:r>
        <w:rPr>
          <w:rFonts w:hint="eastAsia"/>
        </w:rPr>
        <w:t>2.5服务期限：</w:t>
      </w:r>
      <w:r>
        <w:rPr>
          <w:rFonts w:hint="eastAsia"/>
          <w:u w:val="single"/>
        </w:rPr>
        <w:t>自合同签订之日起至合同约定的服务截止日结束</w:t>
      </w:r>
    </w:p>
    <w:p w14:paraId="47328D8F">
      <w:pPr>
        <w:spacing w:line="360" w:lineRule="auto"/>
        <w:ind w:firstLine="420" w:firstLineChars="200"/>
      </w:pPr>
      <w:r>
        <w:rPr>
          <w:rFonts w:hint="eastAsia"/>
        </w:rPr>
        <w:t>2.6服务地点：</w:t>
      </w:r>
      <w:r>
        <w:rPr>
          <w:rFonts w:hint="eastAsia"/>
          <w:u w:val="single"/>
        </w:rPr>
        <w:t xml:space="preserve"> 天津市  </w:t>
      </w:r>
    </w:p>
    <w:p w14:paraId="796D8B46">
      <w:pPr>
        <w:pStyle w:val="11"/>
      </w:pPr>
      <w:r>
        <w:rPr>
          <w:rFonts w:hint="eastAsia"/>
        </w:rPr>
        <w:t>2.7采购</w:t>
      </w:r>
      <w:r>
        <w:t>预算金额：</w:t>
      </w:r>
      <w:r>
        <w:rPr>
          <w:rFonts w:hint="eastAsia"/>
          <w:highlight w:val="yellow"/>
          <w:u w:val="single"/>
          <w:lang w:val="en-US" w:eastAsia="zh-CN"/>
        </w:rPr>
        <w:t>10</w:t>
      </w:r>
      <w:r>
        <w:rPr>
          <w:rFonts w:hint="eastAsia"/>
        </w:rPr>
        <w:t>万元</w:t>
      </w:r>
    </w:p>
    <w:p w14:paraId="7A8504F2">
      <w:pPr>
        <w:spacing w:line="360" w:lineRule="auto"/>
        <w:ind w:firstLine="420" w:firstLineChars="200"/>
      </w:pPr>
      <w:r>
        <w:t>2.8</w:t>
      </w:r>
      <w:r>
        <w:rPr>
          <w:rFonts w:hint="eastAsia"/>
        </w:rPr>
        <w:t>标段划分：</w:t>
      </w:r>
      <w:r>
        <w:rPr>
          <w:rFonts w:hint="eastAsia"/>
          <w:u w:val="single"/>
        </w:rPr>
        <w:t xml:space="preserve">    /     </w:t>
      </w:r>
      <w:r>
        <w:rPr>
          <w:rFonts w:hint="eastAsia"/>
        </w:rPr>
        <w:t>。</w:t>
      </w:r>
    </w:p>
    <w:p w14:paraId="5C1BB651">
      <w:pPr>
        <w:pStyle w:val="73"/>
        <w:spacing w:before="0" w:after="0"/>
        <w:outlineLvl w:val="2"/>
      </w:pPr>
      <w:bookmarkStart w:id="4" w:name="_Toc9553"/>
      <w:r>
        <w:t xml:space="preserve">3. </w:t>
      </w:r>
      <w:r>
        <w:rPr>
          <w:rFonts w:hint="eastAsia"/>
        </w:rPr>
        <w:t>比选申请</w:t>
      </w:r>
      <w:r>
        <w:t>人资格要求</w:t>
      </w:r>
      <w:bookmarkEnd w:id="4"/>
      <w:r>
        <w:rPr>
          <w:rFonts w:hint="eastAsia"/>
        </w:rPr>
        <w:t xml:space="preserve"> </w:t>
      </w:r>
    </w:p>
    <w:p w14:paraId="2E2E2BC0">
      <w:pPr>
        <w:spacing w:line="360" w:lineRule="auto"/>
        <w:ind w:firstLine="420" w:firstLineChars="200"/>
      </w:pPr>
      <w:r>
        <w:rPr>
          <w:rFonts w:hint="eastAsia"/>
        </w:rPr>
        <w:t>3.1比选申请人资质要求：</w:t>
      </w:r>
    </w:p>
    <w:p w14:paraId="3C5134EC">
      <w:pPr>
        <w:spacing w:line="360" w:lineRule="auto"/>
        <w:ind w:firstLine="420" w:firstLineChars="200"/>
        <w:rPr>
          <w:szCs w:val="21"/>
        </w:rPr>
      </w:pPr>
      <w:r>
        <w:rPr>
          <w:rFonts w:hint="eastAsia"/>
          <w:szCs w:val="21"/>
        </w:rPr>
        <w:t>3.1.1资质要求：</w:t>
      </w:r>
      <w:r>
        <w:rPr>
          <w:rFonts w:hint="eastAsia"/>
          <w:u w:val="single"/>
        </w:rPr>
        <w:t>应在中华人民共和国境内注册，能够独立承担民事责任能力的机构；</w:t>
      </w:r>
      <w:r>
        <w:rPr>
          <w:rFonts w:hint="eastAsia"/>
          <w:u w:val="single"/>
          <w:lang w:val="en-US" w:eastAsia="zh-CN"/>
        </w:rPr>
        <w:t>具有省级司法行政机关颁发的执业许可证书</w:t>
      </w:r>
      <w:r>
        <w:rPr>
          <w:rFonts w:hint="eastAsia"/>
          <w:u w:val="single"/>
        </w:rPr>
        <w:t>；</w:t>
      </w:r>
      <w:bookmarkStart w:id="35" w:name="_GoBack"/>
      <w:bookmarkEnd w:id="35"/>
    </w:p>
    <w:p w14:paraId="12682937">
      <w:pPr>
        <w:spacing w:line="360" w:lineRule="auto"/>
        <w:ind w:firstLine="420" w:firstLineChars="200"/>
        <w:rPr>
          <w:u w:val="single"/>
        </w:rPr>
      </w:pPr>
      <w:r>
        <w:rPr>
          <w:rFonts w:hint="eastAsia"/>
          <w:szCs w:val="21"/>
        </w:rPr>
        <w:t>3.1.2业绩要求：</w:t>
      </w:r>
      <w:r>
        <w:rPr>
          <w:rFonts w:hint="eastAsia"/>
          <w:u w:val="single"/>
        </w:rPr>
        <w:t>近三年内（2022年</w:t>
      </w:r>
      <w:r>
        <w:rPr>
          <w:rFonts w:hint="eastAsia"/>
          <w:u w:val="single"/>
          <w:lang w:val="en-US" w:eastAsia="zh-CN"/>
        </w:rPr>
        <w:t>10</w:t>
      </w:r>
      <w:r>
        <w:rPr>
          <w:rFonts w:hint="eastAsia"/>
          <w:u w:val="single"/>
        </w:rPr>
        <w:t>月1日至今）承担过一项及以上有关工作（合同等业绩证明材料需写明时间）；</w:t>
      </w:r>
    </w:p>
    <w:p w14:paraId="4101D08A">
      <w:pPr>
        <w:spacing w:line="360" w:lineRule="auto"/>
        <w:ind w:firstLine="420" w:firstLineChars="200"/>
        <w:rPr>
          <w:u w:val="single"/>
        </w:rPr>
      </w:pPr>
      <w:r>
        <w:rPr>
          <w:rFonts w:hint="eastAsia"/>
          <w:szCs w:val="21"/>
        </w:rPr>
        <w:t>3.1.3财务要求：</w:t>
      </w:r>
      <w:r>
        <w:rPr>
          <w:rFonts w:hint="eastAsia"/>
          <w:u w:val="single"/>
        </w:rPr>
        <w:t>提供2023年或2024年经第三方会计师事务所审计的企业财务报告复印件或开标前三个月内银行出具的资信证明复印件；</w:t>
      </w:r>
    </w:p>
    <w:p w14:paraId="7DAA0264">
      <w:pPr>
        <w:spacing w:line="360" w:lineRule="auto"/>
        <w:ind w:firstLine="420" w:firstLineChars="200"/>
        <w:rPr>
          <w:strike/>
          <w:szCs w:val="21"/>
        </w:rPr>
      </w:pPr>
      <w:r>
        <w:rPr>
          <w:rFonts w:hint="eastAsia"/>
          <w:szCs w:val="21"/>
        </w:rPr>
        <w:t>3.1.4信誉要求：</w:t>
      </w:r>
      <w:r>
        <w:rPr>
          <w:szCs w:val="21"/>
          <w:u w:val="single"/>
        </w:rPr>
        <w:t>比选申请人未</w:t>
      </w:r>
      <w:r>
        <w:rPr>
          <w:rFonts w:hint="eastAsia"/>
          <w:szCs w:val="21"/>
          <w:u w:val="single"/>
        </w:rPr>
        <w:t>在“信用中国”网站（www.creditchina.gov.cn）或中国政府采购网（www.ccgp.gov.cn）或中国执行信息公开网（http://zxgk.court.gov.cn）</w:t>
      </w:r>
      <w:r>
        <w:rPr>
          <w:szCs w:val="21"/>
          <w:u w:val="single"/>
        </w:rPr>
        <w:t>被列入失信被执行人名单</w:t>
      </w:r>
    </w:p>
    <w:p w14:paraId="7E2AA25F">
      <w:pPr>
        <w:spacing w:line="360" w:lineRule="auto"/>
        <w:ind w:firstLine="420" w:firstLineChars="200"/>
        <w:rPr>
          <w:szCs w:val="21"/>
          <w:u w:val="single"/>
        </w:rPr>
      </w:pPr>
      <w:r>
        <w:rPr>
          <w:rFonts w:hint="eastAsia"/>
          <w:szCs w:val="21"/>
        </w:rPr>
        <w:t>3.1.5</w:t>
      </w:r>
      <w:r>
        <w:rPr>
          <w:rFonts w:hint="eastAsia"/>
        </w:rPr>
        <w:t>单位负责人为同一人或者存在控股、管理关系的不同单位，不得参加同一标段比选申请或者未划分标段的同一比选项目比选申请；</w:t>
      </w:r>
    </w:p>
    <w:p w14:paraId="44A41404">
      <w:pPr>
        <w:spacing w:line="360" w:lineRule="auto"/>
        <w:ind w:firstLine="420" w:firstLineChars="200"/>
      </w:pPr>
      <w:r>
        <w:rPr>
          <w:rFonts w:hint="eastAsia"/>
          <w:szCs w:val="21"/>
        </w:rPr>
        <w:t>3.2</w:t>
      </w:r>
      <w:r>
        <w:rPr>
          <w:rFonts w:hint="eastAsia"/>
        </w:rPr>
        <w:t>本次比选</w:t>
      </w:r>
      <w:r>
        <w:rPr>
          <w:rFonts w:hint="eastAsia"/>
          <w:u w:val="single"/>
        </w:rPr>
        <w:t xml:space="preserve"> 不接受 </w:t>
      </w:r>
      <w:r>
        <w:rPr>
          <w:rFonts w:hint="eastAsia"/>
        </w:rPr>
        <w:t>联合体。联合体应满足下列要求：</w:t>
      </w:r>
      <w:r>
        <w:rPr>
          <w:rFonts w:hint="eastAsia"/>
          <w:u w:val="single"/>
        </w:rPr>
        <w:t xml:space="preserve">         /          </w:t>
      </w:r>
      <w:r>
        <w:rPr>
          <w:rFonts w:hint="eastAsia"/>
        </w:rPr>
        <w:t>。</w:t>
      </w:r>
    </w:p>
    <w:p w14:paraId="65A0C0E2">
      <w:pPr>
        <w:pStyle w:val="73"/>
        <w:spacing w:before="0" w:after="0"/>
        <w:outlineLvl w:val="2"/>
      </w:pPr>
      <w:bookmarkStart w:id="5" w:name="_Toc19621"/>
      <w:r>
        <w:t xml:space="preserve">4. </w:t>
      </w:r>
      <w:r>
        <w:rPr>
          <w:rFonts w:hint="eastAsia"/>
        </w:rPr>
        <w:t>比选</w:t>
      </w:r>
      <w:r>
        <w:t>文件的获取</w:t>
      </w:r>
      <w:bookmarkEnd w:id="5"/>
    </w:p>
    <w:p w14:paraId="6314795D">
      <w:pPr>
        <w:tabs>
          <w:tab w:val="left" w:pos="360"/>
        </w:tabs>
        <w:spacing w:line="400" w:lineRule="exact"/>
        <w:ind w:firstLine="420" w:firstLineChars="200"/>
      </w:pPr>
      <w:r>
        <w:rPr>
          <w:szCs w:val="21"/>
        </w:rPr>
        <w:t>凡有意参加</w:t>
      </w:r>
      <w:r>
        <w:rPr>
          <w:rFonts w:hint="eastAsia"/>
          <w:szCs w:val="21"/>
        </w:rPr>
        <w:t>比选申请</w:t>
      </w:r>
      <w:r>
        <w:rPr>
          <w:szCs w:val="21"/>
        </w:rPr>
        <w:t>者，请于</w:t>
      </w:r>
      <w:r>
        <w:rPr>
          <w:szCs w:val="21"/>
          <w:u w:val="single"/>
        </w:rPr>
        <w:t xml:space="preserve"> </w:t>
      </w:r>
      <w:r>
        <w:rPr>
          <w:rFonts w:hint="eastAsia"/>
          <w:szCs w:val="21"/>
          <w:highlight w:val="yellow"/>
          <w:u w:val="single"/>
        </w:rPr>
        <w:t>2025</w:t>
      </w:r>
      <w:r>
        <w:rPr>
          <w:szCs w:val="21"/>
          <w:highlight w:val="yellow"/>
          <w:u w:val="single"/>
        </w:rPr>
        <w:t xml:space="preserve"> </w:t>
      </w:r>
      <w:r>
        <w:rPr>
          <w:szCs w:val="21"/>
          <w:highlight w:val="yellow"/>
        </w:rPr>
        <w:t>年</w:t>
      </w:r>
      <w:r>
        <w:rPr>
          <w:szCs w:val="21"/>
          <w:highlight w:val="yellow"/>
          <w:u w:val="single"/>
        </w:rPr>
        <w:t xml:space="preserve"> </w:t>
      </w:r>
      <w:r>
        <w:rPr>
          <w:rFonts w:hint="eastAsia"/>
          <w:szCs w:val="21"/>
          <w:highlight w:val="yellow"/>
          <w:u w:val="single"/>
          <w:lang w:val="en-US" w:eastAsia="zh-CN"/>
        </w:rPr>
        <w:t>9</w:t>
      </w:r>
      <w:r>
        <w:rPr>
          <w:szCs w:val="21"/>
          <w:highlight w:val="yellow"/>
          <w:u w:val="single"/>
        </w:rPr>
        <w:t xml:space="preserve"> </w:t>
      </w:r>
      <w:r>
        <w:rPr>
          <w:szCs w:val="21"/>
          <w:highlight w:val="yellow"/>
        </w:rPr>
        <w:t>月</w:t>
      </w:r>
      <w:r>
        <w:rPr>
          <w:szCs w:val="21"/>
          <w:highlight w:val="yellow"/>
          <w:u w:val="single"/>
        </w:rPr>
        <w:t xml:space="preserve"> </w:t>
      </w:r>
      <w:r>
        <w:rPr>
          <w:rFonts w:hint="eastAsia"/>
          <w:szCs w:val="21"/>
          <w:highlight w:val="yellow"/>
          <w:u w:val="single"/>
          <w:lang w:val="en-US" w:eastAsia="zh-CN"/>
        </w:rPr>
        <w:t>23</w:t>
      </w:r>
      <w:r>
        <w:rPr>
          <w:szCs w:val="21"/>
          <w:highlight w:val="yellow"/>
        </w:rPr>
        <w:t>日</w:t>
      </w:r>
      <w:r>
        <w:rPr>
          <w:rFonts w:hint="eastAsia"/>
          <w:szCs w:val="21"/>
          <w:highlight w:val="yellow"/>
          <w:u w:val="single"/>
        </w:rPr>
        <w:t xml:space="preserve"> </w:t>
      </w:r>
      <w:r>
        <w:rPr>
          <w:rFonts w:hint="eastAsia"/>
          <w:szCs w:val="21"/>
          <w:highlight w:val="yellow"/>
          <w:u w:val="single"/>
          <w:lang w:val="en-US" w:eastAsia="zh-CN"/>
        </w:rPr>
        <w:t>10</w:t>
      </w:r>
      <w:r>
        <w:rPr>
          <w:rFonts w:hint="eastAsia"/>
          <w:szCs w:val="21"/>
          <w:highlight w:val="yellow"/>
          <w:u w:val="single"/>
        </w:rPr>
        <w:t xml:space="preserve"> 时</w:t>
      </w:r>
      <w:r>
        <w:rPr>
          <w:szCs w:val="21"/>
          <w:highlight w:val="yellow"/>
        </w:rPr>
        <w:t>至</w:t>
      </w:r>
      <w:r>
        <w:rPr>
          <w:szCs w:val="21"/>
          <w:highlight w:val="yellow"/>
          <w:u w:val="single"/>
        </w:rPr>
        <w:t xml:space="preserve"> </w:t>
      </w:r>
      <w:r>
        <w:rPr>
          <w:rFonts w:hint="eastAsia"/>
          <w:szCs w:val="21"/>
          <w:highlight w:val="yellow"/>
          <w:u w:val="single"/>
        </w:rPr>
        <w:t xml:space="preserve">2025 </w:t>
      </w:r>
      <w:r>
        <w:rPr>
          <w:szCs w:val="21"/>
          <w:highlight w:val="yellow"/>
          <w:u w:val="single"/>
        </w:rPr>
        <w:t xml:space="preserve"> </w:t>
      </w:r>
      <w:r>
        <w:rPr>
          <w:szCs w:val="21"/>
          <w:highlight w:val="yellow"/>
        </w:rPr>
        <w:t>年</w:t>
      </w:r>
      <w:r>
        <w:rPr>
          <w:szCs w:val="21"/>
          <w:highlight w:val="yellow"/>
          <w:u w:val="single"/>
        </w:rPr>
        <w:t xml:space="preserve"> </w:t>
      </w:r>
      <w:r>
        <w:rPr>
          <w:rFonts w:hint="eastAsia"/>
          <w:szCs w:val="21"/>
          <w:highlight w:val="yellow"/>
          <w:u w:val="single"/>
          <w:lang w:val="en-US" w:eastAsia="zh-CN"/>
        </w:rPr>
        <w:t>9</w:t>
      </w:r>
      <w:r>
        <w:rPr>
          <w:szCs w:val="21"/>
          <w:highlight w:val="yellow"/>
        </w:rPr>
        <w:t>月</w:t>
      </w:r>
      <w:r>
        <w:rPr>
          <w:rFonts w:hint="eastAsia"/>
          <w:szCs w:val="21"/>
          <w:highlight w:val="yellow"/>
        </w:rPr>
        <w:t xml:space="preserve"> </w:t>
      </w:r>
      <w:r>
        <w:rPr>
          <w:rFonts w:hint="eastAsia"/>
          <w:szCs w:val="21"/>
          <w:highlight w:val="yellow"/>
          <w:u w:val="single"/>
          <w:lang w:val="en-US" w:eastAsia="zh-CN"/>
        </w:rPr>
        <w:t>25</w:t>
      </w:r>
      <w:r>
        <w:rPr>
          <w:szCs w:val="21"/>
          <w:highlight w:val="yellow"/>
        </w:rPr>
        <w:t>日</w:t>
      </w:r>
      <w:r>
        <w:rPr>
          <w:rFonts w:hint="eastAsia"/>
          <w:szCs w:val="21"/>
          <w:highlight w:val="yellow"/>
          <w:u w:val="single"/>
        </w:rPr>
        <w:t>17时</w:t>
      </w:r>
      <w:r>
        <w:rPr>
          <w:szCs w:val="21"/>
          <w:highlight w:val="yellow"/>
        </w:rPr>
        <w:t>，</w:t>
      </w:r>
      <w:r>
        <w:rPr>
          <w:szCs w:val="21"/>
        </w:rPr>
        <w:t>（北京时间，下同），在</w:t>
      </w:r>
      <w:r>
        <w:rPr>
          <w:rFonts w:hint="eastAsia"/>
          <w:szCs w:val="21"/>
          <w:u w:val="single"/>
          <w:lang w:val="en-US" w:eastAsia="zh-CN"/>
        </w:rPr>
        <w:t>北京市中介服务网上交易平台</w:t>
      </w:r>
      <w:r>
        <w:rPr>
          <w:rFonts w:hint="eastAsia"/>
          <w:szCs w:val="21"/>
          <w:u w:val="none"/>
          <w:lang w:val="en-US" w:eastAsia="zh-CN"/>
        </w:rPr>
        <w:t>报名并</w:t>
      </w:r>
      <w:r>
        <w:rPr>
          <w:rFonts w:hint="eastAsia"/>
          <w:szCs w:val="21"/>
        </w:rPr>
        <w:t>下载电子比选文件</w:t>
      </w:r>
      <w:r>
        <w:rPr>
          <w:szCs w:val="21"/>
        </w:rPr>
        <w:t>。</w:t>
      </w:r>
      <w:r>
        <w:rPr>
          <w:rFonts w:hint="eastAsia" w:ascii="宋体" w:hAnsi="宋体" w:cs="宋体"/>
          <w:szCs w:val="21"/>
        </w:rPr>
        <w:t>并及时查看有无澄清或修改等资料。比选文件等资料发布后，即视为已送达所有潜在比选申请人，如未从上述地址下载相关资料，或未获取到完整资料，导致比选申请被否决的，自行承担责任。</w:t>
      </w:r>
    </w:p>
    <w:p w14:paraId="2380C7C4">
      <w:pPr>
        <w:pStyle w:val="73"/>
        <w:spacing w:before="0" w:after="0"/>
        <w:outlineLvl w:val="2"/>
      </w:pPr>
      <w:bookmarkStart w:id="6" w:name="_Toc20669"/>
      <w:r>
        <w:t xml:space="preserve">5. </w:t>
      </w:r>
      <w:r>
        <w:rPr>
          <w:rFonts w:hint="eastAsia"/>
        </w:rPr>
        <w:t>比选申请</w:t>
      </w:r>
      <w:r>
        <w:t>文件的递交</w:t>
      </w:r>
      <w:bookmarkEnd w:id="6"/>
    </w:p>
    <w:p w14:paraId="1E7C8205">
      <w:pPr>
        <w:tabs>
          <w:tab w:val="left" w:pos="360"/>
        </w:tabs>
        <w:spacing w:line="400" w:lineRule="exact"/>
        <w:ind w:firstLine="420" w:firstLineChars="200"/>
        <w:rPr>
          <w:szCs w:val="21"/>
        </w:rPr>
      </w:pPr>
      <w:r>
        <w:rPr>
          <w:rFonts w:hint="eastAsia"/>
          <w:szCs w:val="21"/>
        </w:rPr>
        <w:t>5.1比选申请</w:t>
      </w:r>
      <w:r>
        <w:rPr>
          <w:szCs w:val="21"/>
        </w:rPr>
        <w:t>文件递交的截止时间（</w:t>
      </w:r>
      <w:r>
        <w:rPr>
          <w:rFonts w:hint="eastAsia"/>
          <w:szCs w:val="21"/>
        </w:rPr>
        <w:t>比选申请</w:t>
      </w:r>
      <w:r>
        <w:rPr>
          <w:szCs w:val="21"/>
        </w:rPr>
        <w:t>截止时间，下同）</w:t>
      </w:r>
      <w:r>
        <w:rPr>
          <w:szCs w:val="21"/>
          <w:highlight w:val="yellow"/>
        </w:rPr>
        <w:t>为</w:t>
      </w:r>
      <w:r>
        <w:rPr>
          <w:szCs w:val="21"/>
          <w:highlight w:val="yellow"/>
          <w:u w:val="single"/>
        </w:rPr>
        <w:t xml:space="preserve"> </w:t>
      </w:r>
      <w:r>
        <w:rPr>
          <w:rFonts w:hint="eastAsia"/>
          <w:szCs w:val="21"/>
          <w:highlight w:val="yellow"/>
          <w:u w:val="single"/>
        </w:rPr>
        <w:t>2025</w:t>
      </w:r>
      <w:r>
        <w:rPr>
          <w:szCs w:val="21"/>
          <w:highlight w:val="yellow"/>
          <w:u w:val="single"/>
        </w:rPr>
        <w:t xml:space="preserve"> 年</w:t>
      </w:r>
      <w:r>
        <w:rPr>
          <w:rFonts w:hint="eastAsia"/>
          <w:szCs w:val="21"/>
          <w:highlight w:val="yellow"/>
          <w:u w:val="single"/>
          <w:lang w:val="en-US" w:eastAsia="zh-CN"/>
        </w:rPr>
        <w:t>9</w:t>
      </w:r>
      <w:r>
        <w:rPr>
          <w:szCs w:val="21"/>
          <w:highlight w:val="yellow"/>
          <w:u w:val="single"/>
        </w:rPr>
        <w:t>月</w:t>
      </w:r>
      <w:r>
        <w:rPr>
          <w:rFonts w:hint="eastAsia"/>
          <w:szCs w:val="21"/>
          <w:highlight w:val="yellow"/>
          <w:u w:val="single"/>
          <w:lang w:val="en-US" w:eastAsia="zh-CN"/>
        </w:rPr>
        <w:t>29</w:t>
      </w:r>
      <w:r>
        <w:rPr>
          <w:szCs w:val="21"/>
          <w:highlight w:val="yellow"/>
          <w:u w:val="single"/>
        </w:rPr>
        <w:t xml:space="preserve">日 </w:t>
      </w:r>
      <w:r>
        <w:rPr>
          <w:rFonts w:hint="eastAsia"/>
          <w:szCs w:val="21"/>
          <w:highlight w:val="yellow"/>
          <w:u w:val="single"/>
        </w:rPr>
        <w:t>15</w:t>
      </w:r>
      <w:r>
        <w:rPr>
          <w:szCs w:val="21"/>
          <w:highlight w:val="yellow"/>
          <w:u w:val="single"/>
        </w:rPr>
        <w:t xml:space="preserve">时 </w:t>
      </w:r>
      <w:r>
        <w:rPr>
          <w:rFonts w:hint="eastAsia"/>
          <w:szCs w:val="21"/>
          <w:highlight w:val="yellow"/>
          <w:u w:val="single"/>
        </w:rPr>
        <w:t>00</w:t>
      </w:r>
      <w:r>
        <w:rPr>
          <w:szCs w:val="21"/>
          <w:highlight w:val="yellow"/>
          <w:u w:val="single"/>
        </w:rPr>
        <w:t>分</w:t>
      </w:r>
      <w:r>
        <w:rPr>
          <w:szCs w:val="21"/>
        </w:rPr>
        <w:t>，</w:t>
      </w:r>
      <w:r>
        <w:rPr>
          <w:rFonts w:hint="eastAsia"/>
          <w:szCs w:val="21"/>
        </w:rPr>
        <w:t>地址</w:t>
      </w:r>
      <w:r>
        <w:rPr>
          <w:szCs w:val="21"/>
        </w:rPr>
        <w:t>为</w:t>
      </w:r>
      <w:r>
        <w:rPr>
          <w:rFonts w:hint="eastAsia"/>
          <w:szCs w:val="21"/>
          <w:u w:val="single"/>
        </w:rPr>
        <w:t>天津市北辰区京津公路滦水园内</w:t>
      </w:r>
      <w:r>
        <w:rPr>
          <w:szCs w:val="21"/>
        </w:rPr>
        <w:t>。</w:t>
      </w:r>
    </w:p>
    <w:p w14:paraId="2994CF29">
      <w:pPr>
        <w:spacing w:line="360" w:lineRule="auto"/>
        <w:ind w:firstLine="420" w:firstLineChars="200"/>
        <w:rPr>
          <w:shd w:val="clear" w:color="auto" w:fill="FFFFFF"/>
        </w:rPr>
      </w:pPr>
      <w:r>
        <w:rPr>
          <w:rFonts w:hint="eastAsia"/>
          <w:szCs w:val="21"/>
        </w:rPr>
        <w:t>5.2</w:t>
      </w:r>
      <w:r>
        <w:rPr>
          <w:rFonts w:hint="eastAsia"/>
          <w:shd w:val="clear" w:color="auto" w:fill="FFFFFF"/>
        </w:rPr>
        <w:t>未按规定时间和方式提交比选申请文件的，比选人不予受理。</w:t>
      </w:r>
    </w:p>
    <w:p w14:paraId="4CDC2D76">
      <w:pPr>
        <w:pStyle w:val="73"/>
        <w:spacing w:before="0" w:after="0" w:line="240" w:lineRule="auto"/>
        <w:outlineLvl w:val="2"/>
      </w:pPr>
      <w:bookmarkStart w:id="7" w:name="_Toc19117"/>
      <w:r>
        <w:rPr>
          <w:rFonts w:hint="eastAsia"/>
        </w:rPr>
        <w:t>6. 联系方式</w:t>
      </w:r>
      <w:bookmarkEnd w:id="7"/>
    </w:p>
    <w:tbl>
      <w:tblPr>
        <w:tblStyle w:val="40"/>
        <w:tblpPr w:leftFromText="180" w:rightFromText="180" w:vertAnchor="text" w:horzAnchor="page" w:tblpX="1477" w:tblpY="394"/>
        <w:tblOverlap w:val="never"/>
        <w:tblW w:w="9072" w:type="dxa"/>
        <w:tblCellSpacing w:w="0" w:type="dxa"/>
        <w:tblInd w:w="0" w:type="dxa"/>
        <w:tblLayout w:type="fixed"/>
        <w:tblCellMar>
          <w:top w:w="0" w:type="dxa"/>
          <w:left w:w="0" w:type="dxa"/>
          <w:bottom w:w="0" w:type="dxa"/>
          <w:right w:w="0" w:type="dxa"/>
        </w:tblCellMar>
      </w:tblPr>
      <w:tblGrid>
        <w:gridCol w:w="1003"/>
        <w:gridCol w:w="3392"/>
        <w:gridCol w:w="1701"/>
        <w:gridCol w:w="2976"/>
      </w:tblGrid>
      <w:tr w14:paraId="24C20A55">
        <w:tblPrEx>
          <w:tblCellMar>
            <w:top w:w="0" w:type="dxa"/>
            <w:left w:w="0" w:type="dxa"/>
            <w:bottom w:w="0" w:type="dxa"/>
            <w:right w:w="0" w:type="dxa"/>
          </w:tblCellMar>
        </w:tblPrEx>
        <w:trPr>
          <w:trHeight w:val="302" w:hRule="atLeast"/>
          <w:tblCellSpacing w:w="0" w:type="dxa"/>
        </w:trPr>
        <w:tc>
          <w:tcPr>
            <w:tcW w:w="1003" w:type="dxa"/>
            <w:vAlign w:val="center"/>
          </w:tcPr>
          <w:p w14:paraId="35C8F257">
            <w:pPr>
              <w:spacing w:line="276" w:lineRule="auto"/>
            </w:pPr>
            <w:r>
              <w:rPr>
                <w:rFonts w:hint="eastAsia"/>
              </w:rPr>
              <w:t>比选人：</w:t>
            </w:r>
          </w:p>
        </w:tc>
        <w:tc>
          <w:tcPr>
            <w:tcW w:w="3392" w:type="dxa"/>
            <w:vAlign w:val="center"/>
          </w:tcPr>
          <w:p w14:paraId="7905D1B6">
            <w:pPr>
              <w:spacing w:line="276" w:lineRule="auto"/>
              <w:rPr>
                <w:u w:val="single"/>
              </w:rPr>
            </w:pPr>
            <w:r>
              <w:rPr>
                <w:rFonts w:hint="eastAsia"/>
                <w:szCs w:val="21"/>
                <w:u w:val="single"/>
              </w:rPr>
              <w:t>天津永泽运营管理有限责任公司</w:t>
            </w:r>
          </w:p>
        </w:tc>
        <w:tc>
          <w:tcPr>
            <w:tcW w:w="1701" w:type="dxa"/>
            <w:vAlign w:val="center"/>
          </w:tcPr>
          <w:p w14:paraId="6F4B38B6">
            <w:pPr>
              <w:spacing w:line="276" w:lineRule="auto"/>
            </w:pPr>
            <w:r>
              <w:rPr>
                <w:rFonts w:hint="eastAsia"/>
              </w:rPr>
              <w:t>比选代理机构：</w:t>
            </w:r>
          </w:p>
        </w:tc>
        <w:tc>
          <w:tcPr>
            <w:tcW w:w="2976" w:type="dxa"/>
            <w:vAlign w:val="center"/>
          </w:tcPr>
          <w:p w14:paraId="33CB993A">
            <w:pPr>
              <w:spacing w:line="276" w:lineRule="auto"/>
              <w:rPr>
                <w:u w:val="single"/>
              </w:rPr>
            </w:pPr>
            <w:r>
              <w:rPr>
                <w:rFonts w:hint="eastAsia"/>
                <w:u w:val="single"/>
              </w:rPr>
              <w:t xml:space="preserve">    /    </w:t>
            </w:r>
          </w:p>
        </w:tc>
      </w:tr>
      <w:tr w14:paraId="5AD556A8">
        <w:tblPrEx>
          <w:tblCellMar>
            <w:top w:w="0" w:type="dxa"/>
            <w:left w:w="0" w:type="dxa"/>
            <w:bottom w:w="0" w:type="dxa"/>
            <w:right w:w="0" w:type="dxa"/>
          </w:tblCellMar>
        </w:tblPrEx>
        <w:trPr>
          <w:trHeight w:val="348" w:hRule="atLeast"/>
          <w:tblCellSpacing w:w="0" w:type="dxa"/>
        </w:trPr>
        <w:tc>
          <w:tcPr>
            <w:tcW w:w="1003" w:type="dxa"/>
            <w:vAlign w:val="center"/>
          </w:tcPr>
          <w:p w14:paraId="43132490">
            <w:pPr>
              <w:spacing w:line="276" w:lineRule="auto"/>
            </w:pPr>
            <w:r>
              <w:rPr>
                <w:rFonts w:hint="eastAsia"/>
              </w:rPr>
              <w:t>地址：</w:t>
            </w:r>
          </w:p>
        </w:tc>
        <w:tc>
          <w:tcPr>
            <w:tcW w:w="3392" w:type="dxa"/>
            <w:vAlign w:val="center"/>
          </w:tcPr>
          <w:p w14:paraId="506E7F4E">
            <w:pPr>
              <w:spacing w:line="276" w:lineRule="auto"/>
              <w:rPr>
                <w:u w:val="single"/>
              </w:rPr>
            </w:pPr>
            <w:r>
              <w:rPr>
                <w:rFonts w:hint="eastAsia"/>
                <w:u w:val="single"/>
              </w:rPr>
              <w:t>天津市北辰区天穆镇京津公路西滦水园内</w:t>
            </w:r>
          </w:p>
        </w:tc>
        <w:tc>
          <w:tcPr>
            <w:tcW w:w="1701" w:type="dxa"/>
            <w:vAlign w:val="center"/>
          </w:tcPr>
          <w:p w14:paraId="3A16A8C1">
            <w:pPr>
              <w:spacing w:line="276" w:lineRule="auto"/>
            </w:pPr>
            <w:r>
              <w:rPr>
                <w:rFonts w:hint="eastAsia"/>
              </w:rPr>
              <w:t>地址：</w:t>
            </w:r>
          </w:p>
        </w:tc>
        <w:tc>
          <w:tcPr>
            <w:tcW w:w="2976" w:type="dxa"/>
            <w:vAlign w:val="center"/>
          </w:tcPr>
          <w:p w14:paraId="1254D0A7">
            <w:pPr>
              <w:spacing w:line="276" w:lineRule="auto"/>
              <w:rPr>
                <w:u w:val="single"/>
              </w:rPr>
            </w:pPr>
            <w:r>
              <w:rPr>
                <w:rFonts w:hint="eastAsia"/>
                <w:u w:val="single"/>
              </w:rPr>
              <w:t>/</w:t>
            </w:r>
          </w:p>
        </w:tc>
      </w:tr>
      <w:tr w14:paraId="1C206AA3">
        <w:tblPrEx>
          <w:tblCellMar>
            <w:top w:w="0" w:type="dxa"/>
            <w:left w:w="0" w:type="dxa"/>
            <w:bottom w:w="0" w:type="dxa"/>
            <w:right w:w="0" w:type="dxa"/>
          </w:tblCellMar>
        </w:tblPrEx>
        <w:trPr>
          <w:trHeight w:val="90" w:hRule="atLeast"/>
          <w:tblCellSpacing w:w="0" w:type="dxa"/>
        </w:trPr>
        <w:tc>
          <w:tcPr>
            <w:tcW w:w="1003" w:type="dxa"/>
            <w:vAlign w:val="center"/>
          </w:tcPr>
          <w:p w14:paraId="456A4984">
            <w:pPr>
              <w:spacing w:line="276" w:lineRule="auto"/>
            </w:pPr>
            <w:r>
              <w:rPr>
                <w:rFonts w:hint="eastAsia"/>
              </w:rPr>
              <w:t>邮政编码：</w:t>
            </w:r>
          </w:p>
        </w:tc>
        <w:tc>
          <w:tcPr>
            <w:tcW w:w="3392" w:type="dxa"/>
            <w:vAlign w:val="center"/>
          </w:tcPr>
          <w:p w14:paraId="199328AB">
            <w:pPr>
              <w:spacing w:line="276" w:lineRule="auto"/>
              <w:rPr>
                <w:u w:val="single"/>
              </w:rPr>
            </w:pPr>
            <w:r>
              <w:rPr>
                <w:rFonts w:hint="eastAsia"/>
                <w:u w:val="single"/>
              </w:rPr>
              <w:t>300400</w:t>
            </w:r>
          </w:p>
        </w:tc>
        <w:tc>
          <w:tcPr>
            <w:tcW w:w="1701" w:type="dxa"/>
            <w:vAlign w:val="center"/>
          </w:tcPr>
          <w:p w14:paraId="3D8BE82F">
            <w:pPr>
              <w:spacing w:line="276" w:lineRule="auto"/>
            </w:pPr>
            <w:r>
              <w:rPr>
                <w:rFonts w:hint="eastAsia"/>
              </w:rPr>
              <w:t>邮政编码：</w:t>
            </w:r>
          </w:p>
        </w:tc>
        <w:tc>
          <w:tcPr>
            <w:tcW w:w="2976" w:type="dxa"/>
            <w:vAlign w:val="center"/>
          </w:tcPr>
          <w:p w14:paraId="3B573887">
            <w:pPr>
              <w:spacing w:line="276" w:lineRule="auto"/>
              <w:rPr>
                <w:u w:val="single"/>
              </w:rPr>
            </w:pPr>
            <w:r>
              <w:rPr>
                <w:rFonts w:hint="eastAsia"/>
                <w:u w:val="single"/>
              </w:rPr>
              <w:t>/</w:t>
            </w:r>
          </w:p>
        </w:tc>
      </w:tr>
      <w:tr w14:paraId="1EF6E30A">
        <w:tblPrEx>
          <w:tblCellMar>
            <w:top w:w="0" w:type="dxa"/>
            <w:left w:w="0" w:type="dxa"/>
            <w:bottom w:w="0" w:type="dxa"/>
            <w:right w:w="0" w:type="dxa"/>
          </w:tblCellMar>
        </w:tblPrEx>
        <w:trPr>
          <w:trHeight w:val="477" w:hRule="atLeast"/>
          <w:tblCellSpacing w:w="0" w:type="dxa"/>
        </w:trPr>
        <w:tc>
          <w:tcPr>
            <w:tcW w:w="1003" w:type="dxa"/>
            <w:vAlign w:val="center"/>
          </w:tcPr>
          <w:p w14:paraId="22A7AFA8">
            <w:pPr>
              <w:spacing w:line="276" w:lineRule="auto"/>
            </w:pPr>
            <w:r>
              <w:rPr>
                <w:rFonts w:hint="eastAsia"/>
              </w:rPr>
              <w:t>联系人：</w:t>
            </w:r>
            <w:r>
              <w:t xml:space="preserve"> </w:t>
            </w:r>
          </w:p>
        </w:tc>
        <w:tc>
          <w:tcPr>
            <w:tcW w:w="3392" w:type="dxa"/>
            <w:vAlign w:val="center"/>
          </w:tcPr>
          <w:p w14:paraId="160A7B9A">
            <w:pPr>
              <w:spacing w:line="276" w:lineRule="auto"/>
              <w:rPr>
                <w:rFonts w:hint="default" w:eastAsia="宋体"/>
                <w:u w:val="single"/>
                <w:lang w:val="en-US" w:eastAsia="zh-CN"/>
              </w:rPr>
            </w:pPr>
            <w:r>
              <w:rPr>
                <w:rFonts w:hint="eastAsia"/>
                <w:u w:val="single"/>
                <w:lang w:val="en-US" w:eastAsia="zh-CN"/>
              </w:rPr>
              <w:t>高先生</w:t>
            </w:r>
          </w:p>
        </w:tc>
        <w:tc>
          <w:tcPr>
            <w:tcW w:w="1701" w:type="dxa"/>
            <w:vAlign w:val="center"/>
          </w:tcPr>
          <w:p w14:paraId="2B3485EF">
            <w:pPr>
              <w:spacing w:line="276" w:lineRule="auto"/>
            </w:pPr>
            <w:r>
              <w:rPr>
                <w:rFonts w:hint="eastAsia"/>
              </w:rPr>
              <w:t>联系人：</w:t>
            </w:r>
          </w:p>
        </w:tc>
        <w:tc>
          <w:tcPr>
            <w:tcW w:w="2976" w:type="dxa"/>
            <w:vAlign w:val="center"/>
          </w:tcPr>
          <w:p w14:paraId="1902E423">
            <w:pPr>
              <w:spacing w:line="276" w:lineRule="auto"/>
              <w:rPr>
                <w:u w:val="single"/>
              </w:rPr>
            </w:pPr>
            <w:r>
              <w:rPr>
                <w:rFonts w:hint="eastAsia"/>
                <w:u w:val="single"/>
              </w:rPr>
              <w:t>/</w:t>
            </w:r>
          </w:p>
        </w:tc>
      </w:tr>
      <w:tr w14:paraId="4B2F3088">
        <w:tblPrEx>
          <w:tblCellMar>
            <w:top w:w="0" w:type="dxa"/>
            <w:left w:w="0" w:type="dxa"/>
            <w:bottom w:w="0" w:type="dxa"/>
            <w:right w:w="0" w:type="dxa"/>
          </w:tblCellMar>
        </w:tblPrEx>
        <w:trPr>
          <w:trHeight w:val="432" w:hRule="atLeast"/>
          <w:tblCellSpacing w:w="0" w:type="dxa"/>
        </w:trPr>
        <w:tc>
          <w:tcPr>
            <w:tcW w:w="1003" w:type="dxa"/>
            <w:vAlign w:val="center"/>
          </w:tcPr>
          <w:p w14:paraId="0070C5B0">
            <w:pPr>
              <w:spacing w:line="276" w:lineRule="auto"/>
            </w:pPr>
            <w:r>
              <w:rPr>
                <w:rFonts w:hint="eastAsia"/>
              </w:rPr>
              <w:t>电话：</w:t>
            </w:r>
          </w:p>
        </w:tc>
        <w:tc>
          <w:tcPr>
            <w:tcW w:w="3392" w:type="dxa"/>
            <w:vAlign w:val="center"/>
          </w:tcPr>
          <w:p w14:paraId="015C9642">
            <w:pPr>
              <w:spacing w:line="276" w:lineRule="auto"/>
              <w:rPr>
                <w:rFonts w:hint="default" w:eastAsia="宋体"/>
                <w:u w:val="single"/>
                <w:lang w:val="en-US" w:eastAsia="zh-CN"/>
              </w:rPr>
            </w:pPr>
            <w:r>
              <w:rPr>
                <w:rFonts w:hint="eastAsia"/>
                <w:u w:val="single"/>
              </w:rPr>
              <w:t>13</w:t>
            </w:r>
            <w:r>
              <w:rPr>
                <w:rFonts w:hint="eastAsia"/>
                <w:u w:val="single"/>
                <w:lang w:val="en-US" w:eastAsia="zh-CN"/>
              </w:rPr>
              <w:t>521067865</w:t>
            </w:r>
          </w:p>
        </w:tc>
        <w:tc>
          <w:tcPr>
            <w:tcW w:w="1701" w:type="dxa"/>
            <w:vAlign w:val="center"/>
          </w:tcPr>
          <w:p w14:paraId="57FD009F">
            <w:pPr>
              <w:spacing w:line="276" w:lineRule="auto"/>
            </w:pPr>
            <w:r>
              <w:rPr>
                <w:rFonts w:hint="eastAsia"/>
              </w:rPr>
              <w:t>电话：</w:t>
            </w:r>
          </w:p>
        </w:tc>
        <w:tc>
          <w:tcPr>
            <w:tcW w:w="2976" w:type="dxa"/>
            <w:vAlign w:val="center"/>
          </w:tcPr>
          <w:p w14:paraId="200DC444">
            <w:pPr>
              <w:spacing w:line="276" w:lineRule="auto"/>
              <w:rPr>
                <w:u w:val="single"/>
              </w:rPr>
            </w:pPr>
            <w:r>
              <w:rPr>
                <w:rFonts w:hint="eastAsia"/>
                <w:u w:val="single"/>
              </w:rPr>
              <w:t>/</w:t>
            </w:r>
          </w:p>
        </w:tc>
      </w:tr>
      <w:tr w14:paraId="5EC8768C">
        <w:tblPrEx>
          <w:tblCellMar>
            <w:top w:w="0" w:type="dxa"/>
            <w:left w:w="0" w:type="dxa"/>
            <w:bottom w:w="0" w:type="dxa"/>
            <w:right w:w="0" w:type="dxa"/>
          </w:tblCellMar>
        </w:tblPrEx>
        <w:trPr>
          <w:trHeight w:val="567" w:hRule="atLeast"/>
          <w:tblCellSpacing w:w="0" w:type="dxa"/>
        </w:trPr>
        <w:tc>
          <w:tcPr>
            <w:tcW w:w="9072" w:type="dxa"/>
            <w:gridSpan w:val="4"/>
            <w:vAlign w:val="center"/>
          </w:tcPr>
          <w:p w14:paraId="6C65A459">
            <w:pPr>
              <w:spacing w:line="276" w:lineRule="auto"/>
              <w:rPr>
                <w:szCs w:val="21"/>
                <w:u w:val="single"/>
              </w:rPr>
            </w:pPr>
          </w:p>
          <w:p w14:paraId="125EED76">
            <w:pPr>
              <w:spacing w:line="276" w:lineRule="auto"/>
              <w:jc w:val="right"/>
              <w:rPr>
                <w:u w:val="single"/>
              </w:rPr>
            </w:pPr>
            <w:r>
              <w:rPr>
                <w:szCs w:val="21"/>
                <w:highlight w:val="yellow"/>
                <w:u w:val="single"/>
              </w:rPr>
              <w:t xml:space="preserve">  </w:t>
            </w:r>
            <w:r>
              <w:rPr>
                <w:rFonts w:hint="eastAsia"/>
                <w:szCs w:val="21"/>
                <w:highlight w:val="yellow"/>
                <w:u w:val="single"/>
              </w:rPr>
              <w:t>2025</w:t>
            </w:r>
            <w:r>
              <w:rPr>
                <w:szCs w:val="21"/>
                <w:highlight w:val="yellow"/>
                <w:u w:val="single"/>
              </w:rPr>
              <w:t xml:space="preserve">  </w:t>
            </w:r>
            <w:r>
              <w:rPr>
                <w:szCs w:val="21"/>
                <w:highlight w:val="yellow"/>
              </w:rPr>
              <w:t>年</w:t>
            </w:r>
            <w:r>
              <w:rPr>
                <w:rFonts w:hint="eastAsia"/>
                <w:szCs w:val="21"/>
                <w:highlight w:val="yellow"/>
                <w:u w:val="single"/>
              </w:rPr>
              <w:t xml:space="preserve"> </w:t>
            </w:r>
            <w:r>
              <w:rPr>
                <w:rFonts w:hint="eastAsia"/>
                <w:szCs w:val="21"/>
                <w:highlight w:val="yellow"/>
                <w:u w:val="single"/>
                <w:lang w:val="en-US" w:eastAsia="zh-CN"/>
              </w:rPr>
              <w:t>9</w:t>
            </w:r>
            <w:r>
              <w:rPr>
                <w:szCs w:val="21"/>
                <w:highlight w:val="yellow"/>
              </w:rPr>
              <w:t>月</w:t>
            </w:r>
            <w:r>
              <w:rPr>
                <w:rFonts w:hint="eastAsia"/>
                <w:szCs w:val="21"/>
                <w:highlight w:val="yellow"/>
                <w:u w:val="single"/>
                <w:lang w:val="en-US" w:eastAsia="zh-CN"/>
              </w:rPr>
              <w:t>23</w:t>
            </w:r>
            <w:r>
              <w:rPr>
                <w:szCs w:val="21"/>
                <w:highlight w:val="yellow"/>
              </w:rPr>
              <w:t>日</w:t>
            </w:r>
          </w:p>
        </w:tc>
      </w:tr>
    </w:tbl>
    <w:p w14:paraId="46E85757">
      <w:pPr>
        <w:pStyle w:val="11"/>
        <w:spacing w:before="317" w:beforeLines="100"/>
        <w:ind w:firstLine="0" w:firstLineChars="0"/>
      </w:pPr>
      <w:r>
        <w:br w:type="page"/>
      </w:r>
    </w:p>
    <w:tbl>
      <w:tblPr>
        <w:tblStyle w:val="40"/>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2622"/>
        <w:gridCol w:w="1772"/>
        <w:gridCol w:w="2694"/>
      </w:tblGrid>
      <w:tr w14:paraId="6BCA0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7" w:hRule="atLeast"/>
        </w:trPr>
        <w:tc>
          <w:tcPr>
            <w:tcW w:w="8931" w:type="dxa"/>
            <w:gridSpan w:val="4"/>
            <w:tcBorders>
              <w:top w:val="nil"/>
              <w:left w:val="nil"/>
              <w:right w:val="nil"/>
            </w:tcBorders>
            <w:vAlign w:val="center"/>
          </w:tcPr>
          <w:p w14:paraId="5A6B91ED">
            <w:pPr>
              <w:spacing w:line="360" w:lineRule="auto"/>
              <w:jc w:val="center"/>
              <w:rPr>
                <w:rFonts w:hint="eastAsia" w:ascii="宋体" w:hAnsi="宋体"/>
                <w:b/>
                <w:sz w:val="32"/>
                <w:szCs w:val="32"/>
              </w:rPr>
            </w:pPr>
            <w:r>
              <w:rPr>
                <w:rFonts w:hint="eastAsia" w:ascii="宋体" w:hAnsi="宋体"/>
                <w:b/>
                <w:sz w:val="32"/>
                <w:szCs w:val="32"/>
              </w:rPr>
              <w:t>比选文件领取登记表</w:t>
            </w:r>
          </w:p>
        </w:tc>
      </w:tr>
      <w:tr w14:paraId="24940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9" w:hRule="atLeast"/>
        </w:trPr>
        <w:tc>
          <w:tcPr>
            <w:tcW w:w="1843" w:type="dxa"/>
            <w:vAlign w:val="center"/>
          </w:tcPr>
          <w:p w14:paraId="412689F4">
            <w:pPr>
              <w:spacing w:line="360" w:lineRule="auto"/>
              <w:jc w:val="center"/>
              <w:rPr>
                <w:rFonts w:hint="eastAsia" w:ascii="宋体" w:hAnsi="宋体"/>
                <w:sz w:val="24"/>
              </w:rPr>
            </w:pPr>
            <w:r>
              <w:rPr>
                <w:rFonts w:hint="eastAsia" w:ascii="宋体" w:hAnsi="宋体"/>
                <w:sz w:val="24"/>
              </w:rPr>
              <w:t>项目名称</w:t>
            </w:r>
          </w:p>
        </w:tc>
        <w:tc>
          <w:tcPr>
            <w:tcW w:w="7088" w:type="dxa"/>
            <w:gridSpan w:val="3"/>
            <w:vAlign w:val="center"/>
          </w:tcPr>
          <w:p w14:paraId="7E87389E">
            <w:pPr>
              <w:spacing w:line="360" w:lineRule="auto"/>
              <w:jc w:val="center"/>
              <w:rPr>
                <w:rFonts w:hint="eastAsia" w:ascii="宋体" w:hAnsi="宋体"/>
                <w:sz w:val="24"/>
              </w:rPr>
            </w:pPr>
            <w:r>
              <w:rPr>
                <w:rFonts w:hint="eastAsia" w:ascii="宋体" w:hAnsi="宋体"/>
                <w:sz w:val="24"/>
              </w:rPr>
              <w:t xml:space="preserve"> </w:t>
            </w:r>
          </w:p>
        </w:tc>
      </w:tr>
      <w:tr w14:paraId="2E533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1" w:hRule="atLeast"/>
        </w:trPr>
        <w:tc>
          <w:tcPr>
            <w:tcW w:w="1843" w:type="dxa"/>
            <w:vAlign w:val="center"/>
          </w:tcPr>
          <w:p w14:paraId="5D5A1A1C">
            <w:pPr>
              <w:spacing w:line="360" w:lineRule="auto"/>
              <w:jc w:val="center"/>
              <w:rPr>
                <w:rFonts w:hint="eastAsia" w:ascii="宋体" w:hAnsi="宋体"/>
                <w:sz w:val="24"/>
              </w:rPr>
            </w:pPr>
            <w:r>
              <w:rPr>
                <w:rFonts w:hint="eastAsia" w:ascii="宋体" w:hAnsi="宋体"/>
                <w:sz w:val="24"/>
              </w:rPr>
              <w:t>申请人名称</w:t>
            </w:r>
          </w:p>
        </w:tc>
        <w:tc>
          <w:tcPr>
            <w:tcW w:w="7088" w:type="dxa"/>
            <w:gridSpan w:val="3"/>
            <w:vAlign w:val="center"/>
          </w:tcPr>
          <w:p w14:paraId="64A879BD">
            <w:pPr>
              <w:spacing w:line="360" w:lineRule="auto"/>
              <w:ind w:firstLine="5160" w:firstLineChars="2150"/>
              <w:rPr>
                <w:rFonts w:hint="eastAsia" w:ascii="宋体" w:hAnsi="宋体"/>
                <w:sz w:val="24"/>
              </w:rPr>
            </w:pPr>
            <w:r>
              <w:rPr>
                <w:rFonts w:hint="eastAsia" w:ascii="宋体" w:hAnsi="宋体"/>
                <w:sz w:val="24"/>
              </w:rPr>
              <w:t>（需加盖公章）</w:t>
            </w:r>
          </w:p>
        </w:tc>
      </w:tr>
      <w:tr w14:paraId="28A67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trPr>
        <w:tc>
          <w:tcPr>
            <w:tcW w:w="1843" w:type="dxa"/>
            <w:vAlign w:val="center"/>
          </w:tcPr>
          <w:p w14:paraId="48B72076">
            <w:pPr>
              <w:spacing w:line="360" w:lineRule="auto"/>
              <w:jc w:val="center"/>
              <w:rPr>
                <w:rFonts w:hint="eastAsia" w:ascii="宋体" w:hAnsi="宋体"/>
                <w:sz w:val="24"/>
              </w:rPr>
            </w:pPr>
            <w:r>
              <w:rPr>
                <w:rFonts w:hint="eastAsia" w:ascii="宋体" w:hAnsi="宋体"/>
                <w:sz w:val="24"/>
              </w:rPr>
              <w:t>申请人地址</w:t>
            </w:r>
          </w:p>
        </w:tc>
        <w:tc>
          <w:tcPr>
            <w:tcW w:w="7088" w:type="dxa"/>
            <w:gridSpan w:val="3"/>
            <w:vAlign w:val="center"/>
          </w:tcPr>
          <w:p w14:paraId="34652E1A">
            <w:pPr>
              <w:spacing w:line="360" w:lineRule="auto"/>
              <w:rPr>
                <w:rFonts w:hint="eastAsia" w:ascii="宋体" w:hAnsi="宋体"/>
                <w:sz w:val="24"/>
              </w:rPr>
            </w:pPr>
          </w:p>
        </w:tc>
      </w:tr>
      <w:tr w14:paraId="7AA61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trPr>
        <w:tc>
          <w:tcPr>
            <w:tcW w:w="1843" w:type="dxa"/>
            <w:vAlign w:val="center"/>
          </w:tcPr>
          <w:p w14:paraId="1427EC1E">
            <w:pPr>
              <w:spacing w:line="360" w:lineRule="auto"/>
              <w:jc w:val="center"/>
              <w:rPr>
                <w:rFonts w:hint="eastAsia" w:ascii="宋体" w:hAnsi="宋体"/>
                <w:sz w:val="24"/>
              </w:rPr>
            </w:pPr>
            <w:r>
              <w:rPr>
                <w:rFonts w:hint="eastAsia" w:ascii="宋体" w:hAnsi="宋体"/>
                <w:sz w:val="24"/>
              </w:rPr>
              <w:t>姓名</w:t>
            </w:r>
          </w:p>
        </w:tc>
        <w:tc>
          <w:tcPr>
            <w:tcW w:w="2622" w:type="dxa"/>
            <w:vAlign w:val="center"/>
          </w:tcPr>
          <w:p w14:paraId="5A99FDBC">
            <w:pPr>
              <w:spacing w:line="360" w:lineRule="auto"/>
              <w:rPr>
                <w:rFonts w:hint="eastAsia" w:ascii="宋体" w:hAnsi="宋体"/>
                <w:sz w:val="24"/>
              </w:rPr>
            </w:pPr>
          </w:p>
        </w:tc>
        <w:tc>
          <w:tcPr>
            <w:tcW w:w="1772" w:type="dxa"/>
            <w:vAlign w:val="center"/>
          </w:tcPr>
          <w:p w14:paraId="60A7F009">
            <w:pPr>
              <w:spacing w:line="360" w:lineRule="auto"/>
              <w:jc w:val="center"/>
              <w:rPr>
                <w:rFonts w:hint="eastAsia" w:ascii="宋体" w:hAnsi="宋体"/>
                <w:sz w:val="24"/>
              </w:rPr>
            </w:pPr>
            <w:r>
              <w:rPr>
                <w:rFonts w:hint="eastAsia" w:ascii="宋体" w:hAnsi="宋体"/>
                <w:sz w:val="24"/>
              </w:rPr>
              <w:t>联系人手机</w:t>
            </w:r>
          </w:p>
        </w:tc>
        <w:tc>
          <w:tcPr>
            <w:tcW w:w="2694" w:type="dxa"/>
            <w:vAlign w:val="center"/>
          </w:tcPr>
          <w:p w14:paraId="25B061D6">
            <w:pPr>
              <w:spacing w:line="360" w:lineRule="auto"/>
              <w:rPr>
                <w:rFonts w:hint="eastAsia" w:ascii="宋体" w:hAnsi="宋体"/>
                <w:sz w:val="24"/>
              </w:rPr>
            </w:pPr>
          </w:p>
        </w:tc>
      </w:tr>
      <w:tr w14:paraId="4BBEB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8" w:hRule="atLeast"/>
        </w:trPr>
        <w:tc>
          <w:tcPr>
            <w:tcW w:w="1843" w:type="dxa"/>
            <w:vAlign w:val="center"/>
          </w:tcPr>
          <w:p w14:paraId="51B501B7">
            <w:pPr>
              <w:spacing w:line="360" w:lineRule="auto"/>
              <w:jc w:val="center"/>
              <w:rPr>
                <w:rFonts w:hint="eastAsia" w:ascii="宋体" w:hAnsi="宋体"/>
                <w:sz w:val="24"/>
              </w:rPr>
            </w:pPr>
            <w:r>
              <w:rPr>
                <w:rFonts w:hint="eastAsia" w:ascii="宋体" w:hAnsi="宋体"/>
                <w:sz w:val="24"/>
              </w:rPr>
              <w:t>传真</w:t>
            </w:r>
          </w:p>
        </w:tc>
        <w:tc>
          <w:tcPr>
            <w:tcW w:w="2622" w:type="dxa"/>
            <w:vAlign w:val="center"/>
          </w:tcPr>
          <w:p w14:paraId="280FB7B4">
            <w:pPr>
              <w:spacing w:line="360" w:lineRule="auto"/>
              <w:rPr>
                <w:rFonts w:hint="eastAsia" w:ascii="宋体" w:hAnsi="宋体"/>
                <w:sz w:val="24"/>
              </w:rPr>
            </w:pPr>
          </w:p>
        </w:tc>
        <w:tc>
          <w:tcPr>
            <w:tcW w:w="1772" w:type="dxa"/>
            <w:vAlign w:val="center"/>
          </w:tcPr>
          <w:p w14:paraId="7E072F48">
            <w:pPr>
              <w:spacing w:line="360" w:lineRule="auto"/>
              <w:jc w:val="center"/>
              <w:rPr>
                <w:rFonts w:hint="eastAsia" w:ascii="宋体" w:hAnsi="宋体"/>
                <w:sz w:val="24"/>
              </w:rPr>
            </w:pPr>
            <w:r>
              <w:rPr>
                <w:rFonts w:hint="eastAsia" w:ascii="宋体" w:hAnsi="宋体"/>
                <w:sz w:val="24"/>
              </w:rPr>
              <w:t>电子邮箱</w:t>
            </w:r>
          </w:p>
        </w:tc>
        <w:tc>
          <w:tcPr>
            <w:tcW w:w="2694" w:type="dxa"/>
            <w:vAlign w:val="center"/>
          </w:tcPr>
          <w:p w14:paraId="74ADD484">
            <w:pPr>
              <w:spacing w:line="360" w:lineRule="auto"/>
              <w:rPr>
                <w:rFonts w:hint="eastAsia" w:ascii="宋体" w:hAnsi="宋体"/>
                <w:sz w:val="24"/>
              </w:rPr>
            </w:pPr>
          </w:p>
        </w:tc>
      </w:tr>
      <w:tr w14:paraId="33457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3" w:hRule="atLeast"/>
        </w:trPr>
        <w:tc>
          <w:tcPr>
            <w:tcW w:w="1843" w:type="dxa"/>
            <w:vAlign w:val="center"/>
          </w:tcPr>
          <w:p w14:paraId="6DF656F4">
            <w:pPr>
              <w:spacing w:line="360" w:lineRule="auto"/>
              <w:jc w:val="center"/>
              <w:rPr>
                <w:rFonts w:hint="eastAsia" w:ascii="宋体" w:hAnsi="宋体"/>
                <w:sz w:val="24"/>
              </w:rPr>
            </w:pPr>
            <w:r>
              <w:rPr>
                <w:rFonts w:hint="eastAsia" w:ascii="宋体" w:hAnsi="宋体"/>
                <w:sz w:val="24"/>
              </w:rPr>
              <w:t>备注</w:t>
            </w:r>
          </w:p>
        </w:tc>
        <w:tc>
          <w:tcPr>
            <w:tcW w:w="7088" w:type="dxa"/>
            <w:gridSpan w:val="3"/>
            <w:vAlign w:val="center"/>
          </w:tcPr>
          <w:p w14:paraId="1E72C03C">
            <w:pPr>
              <w:spacing w:line="360" w:lineRule="auto"/>
              <w:ind w:firstLine="480" w:firstLineChars="200"/>
              <w:rPr>
                <w:rFonts w:hint="eastAsia" w:ascii="宋体" w:hAnsi="宋体"/>
                <w:sz w:val="24"/>
              </w:rPr>
            </w:pPr>
          </w:p>
        </w:tc>
      </w:tr>
    </w:tbl>
    <w:p w14:paraId="0C33C3CB">
      <w:pPr>
        <w:spacing w:line="360" w:lineRule="auto"/>
        <w:ind w:left="45" w:leftChars="-150" w:hanging="360" w:hangingChars="150"/>
        <w:jc w:val="left"/>
        <w:rPr>
          <w:rFonts w:hint="eastAsia" w:ascii="宋体" w:hAnsi="宋体"/>
          <w:sz w:val="24"/>
        </w:rPr>
      </w:pPr>
      <w:r>
        <w:rPr>
          <w:rFonts w:hint="eastAsia" w:ascii="宋体" w:hAnsi="宋体"/>
          <w:sz w:val="24"/>
        </w:rPr>
        <w:t>注：1、因本登记表填写不完整、不规范等问题造成比选人无法准确传递信息的，一切责任和后果由响应人承担。</w:t>
      </w:r>
    </w:p>
    <w:p w14:paraId="27C40817">
      <w:pPr>
        <w:spacing w:line="360" w:lineRule="auto"/>
        <w:ind w:left="-105" w:leftChars="-50" w:firstLine="240" w:firstLineChars="100"/>
      </w:pPr>
      <w:r>
        <w:rPr>
          <w:rFonts w:hint="eastAsia" w:ascii="宋体" w:hAnsi="宋体"/>
          <w:sz w:val="24"/>
        </w:rPr>
        <w:t>2、本登记表原件</w:t>
      </w:r>
      <w:r>
        <w:rPr>
          <w:rFonts w:hint="eastAsia" w:ascii="宋体" w:hAnsi="宋体"/>
          <w:spacing w:val="-4"/>
          <w:sz w:val="24"/>
        </w:rPr>
        <w:t>应加盖单位公章并</w:t>
      </w:r>
      <w:r>
        <w:rPr>
          <w:rFonts w:hint="eastAsia" w:ascii="宋体" w:hAnsi="宋体"/>
          <w:sz w:val="24"/>
        </w:rPr>
        <w:t>在递交响应文件同时递交（无需装订在响应文件内），否则视为不符合资格要求。</w:t>
      </w:r>
    </w:p>
    <w:p w14:paraId="26771C38">
      <w:pPr>
        <w:pStyle w:val="59"/>
        <w:outlineLvl w:val="1"/>
      </w:pPr>
      <w:r>
        <w:br w:type="page"/>
      </w:r>
      <w:bookmarkStart w:id="8" w:name="_Toc11492"/>
      <w:r>
        <w:rPr>
          <w:rFonts w:hint="eastAsia"/>
        </w:rPr>
        <w:t>第二章 比选申请人须知</w:t>
      </w:r>
      <w:bookmarkEnd w:id="8"/>
    </w:p>
    <w:p w14:paraId="42825D38">
      <w:pPr>
        <w:pStyle w:val="73"/>
        <w:jc w:val="center"/>
        <w:outlineLvl w:val="9"/>
      </w:pPr>
      <w:r>
        <w:rPr>
          <w:rFonts w:hint="eastAsia"/>
        </w:rPr>
        <w:t>比选申请人须知前附表</w:t>
      </w:r>
    </w:p>
    <w:tbl>
      <w:tblPr>
        <w:tblStyle w:val="40"/>
        <w:tblW w:w="5000" w:type="pct"/>
        <w:jc w:val="center"/>
        <w:tblLayout w:type="autofit"/>
        <w:tblCellMar>
          <w:top w:w="0" w:type="dxa"/>
          <w:left w:w="108" w:type="dxa"/>
          <w:bottom w:w="0" w:type="dxa"/>
          <w:right w:w="108" w:type="dxa"/>
        </w:tblCellMar>
      </w:tblPr>
      <w:tblGrid>
        <w:gridCol w:w="839"/>
        <w:gridCol w:w="3163"/>
        <w:gridCol w:w="4526"/>
      </w:tblGrid>
      <w:tr w14:paraId="30345D4F">
        <w:tblPrEx>
          <w:tblCellMar>
            <w:top w:w="0" w:type="dxa"/>
            <w:left w:w="108" w:type="dxa"/>
            <w:bottom w:w="0" w:type="dxa"/>
            <w:right w:w="108" w:type="dxa"/>
          </w:tblCellMar>
        </w:tblPrEx>
        <w:trPr>
          <w:jc w:val="center"/>
        </w:trPr>
        <w:tc>
          <w:tcPr>
            <w:tcW w:w="492" w:type="pct"/>
            <w:tcBorders>
              <w:top w:val="single" w:color="auto" w:sz="4" w:space="0"/>
              <w:left w:val="single" w:color="auto" w:sz="4" w:space="0"/>
              <w:bottom w:val="single" w:color="auto" w:sz="4" w:space="0"/>
              <w:right w:val="single" w:color="auto" w:sz="4" w:space="0"/>
            </w:tcBorders>
            <w:vAlign w:val="center"/>
          </w:tcPr>
          <w:p w14:paraId="1E3F151F">
            <w:pPr>
              <w:spacing w:line="400" w:lineRule="exact"/>
              <w:jc w:val="center"/>
              <w:rPr>
                <w:b/>
                <w:szCs w:val="21"/>
              </w:rPr>
            </w:pPr>
            <w:r>
              <w:rPr>
                <w:b/>
                <w:szCs w:val="21"/>
              </w:rPr>
              <w:t>条款号</w:t>
            </w:r>
          </w:p>
        </w:tc>
        <w:tc>
          <w:tcPr>
            <w:tcW w:w="1854" w:type="pct"/>
            <w:tcBorders>
              <w:top w:val="single" w:color="auto" w:sz="4" w:space="0"/>
              <w:left w:val="single" w:color="auto" w:sz="4" w:space="0"/>
              <w:bottom w:val="single" w:color="auto" w:sz="4" w:space="0"/>
              <w:right w:val="single" w:color="auto" w:sz="4" w:space="0"/>
            </w:tcBorders>
            <w:vAlign w:val="center"/>
          </w:tcPr>
          <w:p w14:paraId="751A0FB0">
            <w:pPr>
              <w:spacing w:line="400" w:lineRule="exact"/>
              <w:jc w:val="center"/>
              <w:rPr>
                <w:b/>
                <w:szCs w:val="21"/>
              </w:rPr>
            </w:pPr>
            <w:r>
              <w:rPr>
                <w:b/>
                <w:szCs w:val="21"/>
              </w:rPr>
              <w:t>条款名称</w:t>
            </w:r>
          </w:p>
        </w:tc>
        <w:tc>
          <w:tcPr>
            <w:tcW w:w="2652" w:type="pct"/>
            <w:tcBorders>
              <w:top w:val="single" w:color="auto" w:sz="4" w:space="0"/>
              <w:left w:val="single" w:color="auto" w:sz="4" w:space="0"/>
              <w:bottom w:val="single" w:color="auto" w:sz="4" w:space="0"/>
              <w:right w:val="single" w:color="auto" w:sz="4" w:space="0"/>
            </w:tcBorders>
            <w:vAlign w:val="center"/>
          </w:tcPr>
          <w:p w14:paraId="03D8D372">
            <w:pPr>
              <w:spacing w:line="400" w:lineRule="exact"/>
              <w:jc w:val="center"/>
              <w:rPr>
                <w:b/>
                <w:szCs w:val="21"/>
              </w:rPr>
            </w:pPr>
            <w:r>
              <w:rPr>
                <w:b/>
                <w:szCs w:val="21"/>
              </w:rPr>
              <w:t>编列内容</w:t>
            </w:r>
          </w:p>
        </w:tc>
      </w:tr>
      <w:tr w14:paraId="003A2F1B">
        <w:tblPrEx>
          <w:tblCellMar>
            <w:top w:w="0" w:type="dxa"/>
            <w:left w:w="108" w:type="dxa"/>
            <w:bottom w:w="0" w:type="dxa"/>
            <w:right w:w="108" w:type="dxa"/>
          </w:tblCellMar>
        </w:tblPrEx>
        <w:trPr>
          <w:trHeight w:val="1541" w:hRule="atLeast"/>
          <w:jc w:val="center"/>
        </w:trPr>
        <w:tc>
          <w:tcPr>
            <w:tcW w:w="492" w:type="pct"/>
            <w:tcBorders>
              <w:top w:val="single" w:color="auto" w:sz="4" w:space="0"/>
              <w:left w:val="single" w:color="auto" w:sz="4" w:space="0"/>
              <w:bottom w:val="single" w:color="auto" w:sz="4" w:space="0"/>
              <w:right w:val="single" w:color="auto" w:sz="4" w:space="0"/>
            </w:tcBorders>
            <w:vAlign w:val="center"/>
          </w:tcPr>
          <w:p w14:paraId="63EC6F92">
            <w:pPr>
              <w:spacing w:line="400" w:lineRule="exact"/>
              <w:jc w:val="center"/>
              <w:rPr>
                <w:szCs w:val="21"/>
              </w:rPr>
            </w:pPr>
            <w:r>
              <w:rPr>
                <w:szCs w:val="21"/>
              </w:rPr>
              <w:t>1.1.2</w:t>
            </w:r>
          </w:p>
        </w:tc>
        <w:tc>
          <w:tcPr>
            <w:tcW w:w="1854" w:type="pct"/>
            <w:tcBorders>
              <w:top w:val="single" w:color="auto" w:sz="4" w:space="0"/>
              <w:left w:val="single" w:color="auto" w:sz="4" w:space="0"/>
              <w:bottom w:val="single" w:color="auto" w:sz="4" w:space="0"/>
              <w:right w:val="single" w:color="auto" w:sz="4" w:space="0"/>
            </w:tcBorders>
            <w:vAlign w:val="center"/>
          </w:tcPr>
          <w:p w14:paraId="00812602">
            <w:pPr>
              <w:spacing w:line="400" w:lineRule="exact"/>
              <w:jc w:val="center"/>
              <w:rPr>
                <w:szCs w:val="21"/>
              </w:rPr>
            </w:pPr>
            <w:r>
              <w:rPr>
                <w:rFonts w:hint="eastAsia"/>
              </w:rPr>
              <w:t>比选</w:t>
            </w:r>
            <w:r>
              <w:rPr>
                <w:szCs w:val="21"/>
              </w:rPr>
              <w:t>人</w:t>
            </w:r>
          </w:p>
        </w:tc>
        <w:tc>
          <w:tcPr>
            <w:tcW w:w="2652" w:type="pct"/>
            <w:tcBorders>
              <w:top w:val="single" w:color="auto" w:sz="4" w:space="0"/>
              <w:left w:val="single" w:color="auto" w:sz="4" w:space="0"/>
              <w:bottom w:val="single" w:color="auto" w:sz="4" w:space="0"/>
              <w:right w:val="single" w:color="auto" w:sz="4" w:space="0"/>
            </w:tcBorders>
            <w:vAlign w:val="center"/>
          </w:tcPr>
          <w:p w14:paraId="216759C9">
            <w:pPr>
              <w:spacing w:line="400" w:lineRule="exact"/>
              <w:rPr>
                <w:rFonts w:hint="eastAsia"/>
                <w:szCs w:val="21"/>
                <w:u w:val="none"/>
              </w:rPr>
            </w:pPr>
            <w:r>
              <w:rPr>
                <w:rFonts w:hint="eastAsia"/>
              </w:rPr>
              <w:t>比选人：</w:t>
            </w:r>
            <w:r>
              <w:rPr>
                <w:rFonts w:hint="eastAsia"/>
                <w:szCs w:val="21"/>
                <w:u w:val="none"/>
              </w:rPr>
              <w:t>天津永泽运营管理有限责任公司</w:t>
            </w:r>
          </w:p>
          <w:p w14:paraId="76D7C053">
            <w:pPr>
              <w:spacing w:line="400" w:lineRule="exact"/>
            </w:pPr>
            <w:r>
              <w:rPr>
                <w:rFonts w:hint="eastAsia"/>
              </w:rPr>
              <w:t>地址：天津市北辰区天穆镇京津公路西滦水园内</w:t>
            </w:r>
          </w:p>
          <w:p w14:paraId="4DFA35E6">
            <w:pPr>
              <w:spacing w:line="400" w:lineRule="exact"/>
              <w:rPr>
                <w:rFonts w:hint="eastAsia" w:eastAsia="宋体"/>
                <w:lang w:eastAsia="zh-CN"/>
              </w:rPr>
            </w:pPr>
            <w:r>
              <w:rPr>
                <w:rFonts w:hint="eastAsia"/>
              </w:rPr>
              <w:t>联系人：</w:t>
            </w:r>
            <w:r>
              <w:rPr>
                <w:rFonts w:hint="eastAsia"/>
                <w:lang w:val="en-US" w:eastAsia="zh-CN"/>
              </w:rPr>
              <w:t>高先生</w:t>
            </w:r>
          </w:p>
          <w:p w14:paraId="12F29B3D">
            <w:pPr>
              <w:spacing w:line="400" w:lineRule="exact"/>
              <w:rPr>
                <w:rFonts w:hint="default" w:eastAsia="宋体"/>
                <w:lang w:val="en-US" w:eastAsia="zh-CN"/>
              </w:rPr>
            </w:pPr>
            <w:r>
              <w:rPr>
                <w:rFonts w:hint="eastAsia"/>
              </w:rPr>
              <w:t>电话：13</w:t>
            </w:r>
            <w:r>
              <w:rPr>
                <w:rFonts w:hint="eastAsia"/>
                <w:lang w:val="en-US" w:eastAsia="zh-CN"/>
              </w:rPr>
              <w:t>521067865</w:t>
            </w:r>
          </w:p>
        </w:tc>
      </w:tr>
      <w:tr w14:paraId="57AE80EF">
        <w:tblPrEx>
          <w:tblCellMar>
            <w:top w:w="0" w:type="dxa"/>
            <w:left w:w="108" w:type="dxa"/>
            <w:bottom w:w="0" w:type="dxa"/>
            <w:right w:w="108" w:type="dxa"/>
          </w:tblCellMar>
        </w:tblPrEx>
        <w:trPr>
          <w:jc w:val="center"/>
        </w:trPr>
        <w:tc>
          <w:tcPr>
            <w:tcW w:w="492" w:type="pct"/>
            <w:tcBorders>
              <w:top w:val="single" w:color="auto" w:sz="4" w:space="0"/>
              <w:left w:val="single" w:color="auto" w:sz="4" w:space="0"/>
              <w:bottom w:val="single" w:color="auto" w:sz="4" w:space="0"/>
              <w:right w:val="single" w:color="auto" w:sz="4" w:space="0"/>
            </w:tcBorders>
            <w:vAlign w:val="center"/>
          </w:tcPr>
          <w:p w14:paraId="532DDE46">
            <w:pPr>
              <w:spacing w:line="400" w:lineRule="exact"/>
              <w:jc w:val="center"/>
              <w:rPr>
                <w:szCs w:val="21"/>
              </w:rPr>
            </w:pPr>
            <w:r>
              <w:rPr>
                <w:szCs w:val="21"/>
              </w:rPr>
              <w:t>1.1.3</w:t>
            </w:r>
          </w:p>
        </w:tc>
        <w:tc>
          <w:tcPr>
            <w:tcW w:w="1854" w:type="pct"/>
            <w:tcBorders>
              <w:top w:val="single" w:color="auto" w:sz="4" w:space="0"/>
              <w:left w:val="single" w:color="auto" w:sz="4" w:space="0"/>
              <w:bottom w:val="single" w:color="auto" w:sz="4" w:space="0"/>
              <w:right w:val="single" w:color="auto" w:sz="4" w:space="0"/>
            </w:tcBorders>
            <w:vAlign w:val="center"/>
          </w:tcPr>
          <w:p w14:paraId="21B4F781">
            <w:pPr>
              <w:spacing w:line="400" w:lineRule="exact"/>
              <w:jc w:val="center"/>
              <w:rPr>
                <w:szCs w:val="21"/>
              </w:rPr>
            </w:pPr>
            <w:r>
              <w:rPr>
                <w:rFonts w:hint="eastAsia"/>
              </w:rPr>
              <w:t>比选</w:t>
            </w:r>
            <w:r>
              <w:rPr>
                <w:szCs w:val="21"/>
              </w:rPr>
              <w:t>代理机构</w:t>
            </w:r>
          </w:p>
        </w:tc>
        <w:tc>
          <w:tcPr>
            <w:tcW w:w="2652" w:type="pct"/>
            <w:tcBorders>
              <w:top w:val="single" w:color="auto" w:sz="4" w:space="0"/>
              <w:left w:val="single" w:color="auto" w:sz="4" w:space="0"/>
              <w:bottom w:val="single" w:color="auto" w:sz="4" w:space="0"/>
              <w:right w:val="single" w:color="auto" w:sz="4" w:space="0"/>
            </w:tcBorders>
            <w:vAlign w:val="center"/>
          </w:tcPr>
          <w:p w14:paraId="3687CA15">
            <w:pPr>
              <w:spacing w:line="400" w:lineRule="exact"/>
            </w:pPr>
            <w:r>
              <w:rPr>
                <w:rFonts w:hint="eastAsia"/>
              </w:rPr>
              <w:t>名称：/</w:t>
            </w:r>
          </w:p>
          <w:p w14:paraId="126066A4">
            <w:pPr>
              <w:spacing w:line="400" w:lineRule="exact"/>
            </w:pPr>
            <w:r>
              <w:rPr>
                <w:rFonts w:hint="eastAsia"/>
              </w:rPr>
              <w:t>地址：/</w:t>
            </w:r>
          </w:p>
          <w:p w14:paraId="174E6158">
            <w:pPr>
              <w:spacing w:line="400" w:lineRule="exact"/>
            </w:pPr>
            <w:r>
              <w:rPr>
                <w:rFonts w:hint="eastAsia"/>
              </w:rPr>
              <w:t>联系人：/</w:t>
            </w:r>
          </w:p>
          <w:p w14:paraId="34F9368D">
            <w:pPr>
              <w:spacing w:line="400" w:lineRule="exact"/>
            </w:pPr>
            <w:r>
              <w:rPr>
                <w:rFonts w:hint="eastAsia"/>
              </w:rPr>
              <w:t>电话：/</w:t>
            </w:r>
          </w:p>
        </w:tc>
      </w:tr>
      <w:tr w14:paraId="4925CFF2">
        <w:tblPrEx>
          <w:tblCellMar>
            <w:top w:w="0" w:type="dxa"/>
            <w:left w:w="108" w:type="dxa"/>
            <w:bottom w:w="0" w:type="dxa"/>
            <w:right w:w="108" w:type="dxa"/>
          </w:tblCellMar>
        </w:tblPrEx>
        <w:trPr>
          <w:jc w:val="center"/>
        </w:trPr>
        <w:tc>
          <w:tcPr>
            <w:tcW w:w="492" w:type="pct"/>
            <w:tcBorders>
              <w:top w:val="single" w:color="auto" w:sz="4" w:space="0"/>
              <w:left w:val="single" w:color="auto" w:sz="4" w:space="0"/>
              <w:bottom w:val="single" w:color="auto" w:sz="4" w:space="0"/>
              <w:right w:val="single" w:color="auto" w:sz="4" w:space="0"/>
            </w:tcBorders>
            <w:vAlign w:val="center"/>
          </w:tcPr>
          <w:p w14:paraId="5C953620">
            <w:pPr>
              <w:spacing w:line="400" w:lineRule="exact"/>
              <w:jc w:val="center"/>
              <w:rPr>
                <w:szCs w:val="21"/>
              </w:rPr>
            </w:pPr>
            <w:r>
              <w:rPr>
                <w:szCs w:val="21"/>
              </w:rPr>
              <w:t>1.1.4</w:t>
            </w:r>
          </w:p>
        </w:tc>
        <w:tc>
          <w:tcPr>
            <w:tcW w:w="1854" w:type="pct"/>
            <w:tcBorders>
              <w:top w:val="single" w:color="auto" w:sz="4" w:space="0"/>
              <w:left w:val="single" w:color="auto" w:sz="4" w:space="0"/>
              <w:bottom w:val="single" w:color="auto" w:sz="4" w:space="0"/>
              <w:right w:val="single" w:color="auto" w:sz="4" w:space="0"/>
            </w:tcBorders>
            <w:vAlign w:val="center"/>
          </w:tcPr>
          <w:p w14:paraId="634A59A4">
            <w:pPr>
              <w:spacing w:line="400" w:lineRule="exact"/>
              <w:jc w:val="center"/>
              <w:rPr>
                <w:szCs w:val="21"/>
              </w:rPr>
            </w:pPr>
            <w:r>
              <w:rPr>
                <w:rFonts w:hint="eastAsia"/>
                <w:szCs w:val="21"/>
              </w:rPr>
              <w:t>比选</w:t>
            </w:r>
            <w:r>
              <w:rPr>
                <w:szCs w:val="21"/>
              </w:rPr>
              <w:t>项目名称</w:t>
            </w:r>
          </w:p>
        </w:tc>
        <w:tc>
          <w:tcPr>
            <w:tcW w:w="2652" w:type="pct"/>
            <w:tcBorders>
              <w:top w:val="single" w:color="auto" w:sz="4" w:space="0"/>
              <w:left w:val="single" w:color="auto" w:sz="4" w:space="0"/>
              <w:bottom w:val="single" w:color="auto" w:sz="4" w:space="0"/>
              <w:right w:val="single" w:color="auto" w:sz="4" w:space="0"/>
            </w:tcBorders>
            <w:vAlign w:val="center"/>
          </w:tcPr>
          <w:p w14:paraId="365DD79F">
            <w:pPr>
              <w:spacing w:line="400" w:lineRule="exact"/>
              <w:rPr>
                <w:szCs w:val="21"/>
                <w:u w:val="none"/>
              </w:rPr>
            </w:pPr>
            <w:r>
              <w:rPr>
                <w:rFonts w:hint="eastAsia"/>
                <w:szCs w:val="21"/>
                <w:u w:val="none"/>
              </w:rPr>
              <w:t>天津永泽运营管理有限责任公司常年法律顾问</w:t>
            </w:r>
          </w:p>
        </w:tc>
      </w:tr>
      <w:tr w14:paraId="65B57C95">
        <w:tblPrEx>
          <w:tblCellMar>
            <w:top w:w="0" w:type="dxa"/>
            <w:left w:w="108" w:type="dxa"/>
            <w:bottom w:w="0" w:type="dxa"/>
            <w:right w:w="108" w:type="dxa"/>
          </w:tblCellMar>
        </w:tblPrEx>
        <w:trPr>
          <w:jc w:val="center"/>
        </w:trPr>
        <w:tc>
          <w:tcPr>
            <w:tcW w:w="492" w:type="pct"/>
            <w:tcBorders>
              <w:top w:val="single" w:color="auto" w:sz="4" w:space="0"/>
              <w:left w:val="single" w:color="auto" w:sz="4" w:space="0"/>
              <w:bottom w:val="single" w:color="auto" w:sz="4" w:space="0"/>
              <w:right w:val="single" w:color="auto" w:sz="4" w:space="0"/>
            </w:tcBorders>
            <w:vAlign w:val="center"/>
          </w:tcPr>
          <w:p w14:paraId="4AA740F1">
            <w:pPr>
              <w:spacing w:line="400" w:lineRule="exact"/>
              <w:jc w:val="center"/>
              <w:rPr>
                <w:szCs w:val="21"/>
              </w:rPr>
            </w:pPr>
            <w:r>
              <w:rPr>
                <w:rFonts w:hint="eastAsia"/>
                <w:szCs w:val="21"/>
              </w:rPr>
              <w:t>1.1.5</w:t>
            </w:r>
          </w:p>
        </w:tc>
        <w:tc>
          <w:tcPr>
            <w:tcW w:w="1854" w:type="pct"/>
            <w:tcBorders>
              <w:top w:val="single" w:color="auto" w:sz="4" w:space="0"/>
              <w:left w:val="single" w:color="auto" w:sz="4" w:space="0"/>
              <w:bottom w:val="single" w:color="auto" w:sz="4" w:space="0"/>
              <w:right w:val="single" w:color="auto" w:sz="4" w:space="0"/>
            </w:tcBorders>
            <w:vAlign w:val="center"/>
          </w:tcPr>
          <w:p w14:paraId="0D734914">
            <w:pPr>
              <w:spacing w:line="400" w:lineRule="exact"/>
              <w:jc w:val="center"/>
              <w:rPr>
                <w:szCs w:val="21"/>
              </w:rPr>
            </w:pPr>
            <w:r>
              <w:rPr>
                <w:rFonts w:hint="eastAsia"/>
                <w:szCs w:val="21"/>
              </w:rPr>
              <w:t>项目名称</w:t>
            </w:r>
          </w:p>
        </w:tc>
        <w:tc>
          <w:tcPr>
            <w:tcW w:w="2652" w:type="pct"/>
            <w:tcBorders>
              <w:top w:val="single" w:color="auto" w:sz="4" w:space="0"/>
              <w:left w:val="single" w:color="auto" w:sz="4" w:space="0"/>
              <w:bottom w:val="single" w:color="auto" w:sz="4" w:space="0"/>
              <w:right w:val="single" w:color="auto" w:sz="4" w:space="0"/>
            </w:tcBorders>
            <w:vAlign w:val="center"/>
          </w:tcPr>
          <w:p w14:paraId="1AC72A7B">
            <w:pPr>
              <w:spacing w:line="400" w:lineRule="exact"/>
            </w:pPr>
            <w:r>
              <w:rPr>
                <w:rFonts w:hint="eastAsia"/>
                <w:szCs w:val="21"/>
                <w:u w:val="none"/>
              </w:rPr>
              <w:t>天津永泽运营管理有限责任公司常年法律顾问</w:t>
            </w:r>
          </w:p>
        </w:tc>
      </w:tr>
      <w:tr w14:paraId="072CB556">
        <w:tblPrEx>
          <w:tblCellMar>
            <w:top w:w="0" w:type="dxa"/>
            <w:left w:w="108" w:type="dxa"/>
            <w:bottom w:w="0" w:type="dxa"/>
            <w:right w:w="108" w:type="dxa"/>
          </w:tblCellMar>
        </w:tblPrEx>
        <w:trPr>
          <w:jc w:val="center"/>
        </w:trPr>
        <w:tc>
          <w:tcPr>
            <w:tcW w:w="492" w:type="pct"/>
            <w:tcBorders>
              <w:top w:val="single" w:color="auto" w:sz="4" w:space="0"/>
              <w:left w:val="single" w:color="auto" w:sz="4" w:space="0"/>
              <w:bottom w:val="single" w:color="auto" w:sz="4" w:space="0"/>
              <w:right w:val="single" w:color="auto" w:sz="4" w:space="0"/>
            </w:tcBorders>
            <w:vAlign w:val="center"/>
          </w:tcPr>
          <w:p w14:paraId="7E796067">
            <w:pPr>
              <w:spacing w:line="400" w:lineRule="exact"/>
              <w:jc w:val="center"/>
              <w:rPr>
                <w:szCs w:val="21"/>
              </w:rPr>
            </w:pPr>
            <w:r>
              <w:rPr>
                <w:szCs w:val="21"/>
              </w:rPr>
              <w:t>1.2.1</w:t>
            </w:r>
          </w:p>
        </w:tc>
        <w:tc>
          <w:tcPr>
            <w:tcW w:w="1854" w:type="pct"/>
            <w:tcBorders>
              <w:top w:val="single" w:color="auto" w:sz="4" w:space="0"/>
              <w:left w:val="single" w:color="auto" w:sz="4" w:space="0"/>
              <w:bottom w:val="single" w:color="auto" w:sz="4" w:space="0"/>
              <w:right w:val="single" w:color="auto" w:sz="4" w:space="0"/>
            </w:tcBorders>
            <w:vAlign w:val="center"/>
          </w:tcPr>
          <w:p w14:paraId="11744E6D">
            <w:pPr>
              <w:spacing w:line="400" w:lineRule="exact"/>
              <w:jc w:val="center"/>
              <w:rPr>
                <w:szCs w:val="21"/>
              </w:rPr>
            </w:pPr>
            <w:r>
              <w:rPr>
                <w:szCs w:val="21"/>
              </w:rPr>
              <w:t>资金来源</w:t>
            </w:r>
          </w:p>
        </w:tc>
        <w:tc>
          <w:tcPr>
            <w:tcW w:w="2652" w:type="pct"/>
            <w:tcBorders>
              <w:top w:val="single" w:color="auto" w:sz="4" w:space="0"/>
              <w:left w:val="single" w:color="auto" w:sz="4" w:space="0"/>
              <w:bottom w:val="single" w:color="auto" w:sz="4" w:space="0"/>
              <w:right w:val="single" w:color="auto" w:sz="4" w:space="0"/>
            </w:tcBorders>
            <w:vAlign w:val="center"/>
          </w:tcPr>
          <w:p w14:paraId="35F15A94">
            <w:pPr>
              <w:spacing w:line="400" w:lineRule="exact"/>
              <w:rPr>
                <w:rFonts w:hint="eastAsia" w:eastAsia="宋体"/>
                <w:szCs w:val="21"/>
                <w:lang w:eastAsia="zh-CN"/>
              </w:rPr>
            </w:pPr>
            <w:r>
              <w:rPr>
                <w:rFonts w:hint="eastAsia"/>
                <w:szCs w:val="21"/>
                <w:lang w:val="en-US" w:eastAsia="zh-CN"/>
              </w:rPr>
              <w:t>/</w:t>
            </w:r>
          </w:p>
        </w:tc>
      </w:tr>
      <w:tr w14:paraId="09953F49">
        <w:tblPrEx>
          <w:tblCellMar>
            <w:top w:w="0" w:type="dxa"/>
            <w:left w:w="108" w:type="dxa"/>
            <w:bottom w:w="0" w:type="dxa"/>
            <w:right w:w="108" w:type="dxa"/>
          </w:tblCellMar>
        </w:tblPrEx>
        <w:trPr>
          <w:jc w:val="center"/>
        </w:trPr>
        <w:tc>
          <w:tcPr>
            <w:tcW w:w="492" w:type="pct"/>
            <w:tcBorders>
              <w:top w:val="single" w:color="auto" w:sz="4" w:space="0"/>
              <w:left w:val="single" w:color="auto" w:sz="4" w:space="0"/>
              <w:bottom w:val="single" w:color="auto" w:sz="4" w:space="0"/>
              <w:right w:val="single" w:color="auto" w:sz="4" w:space="0"/>
            </w:tcBorders>
            <w:vAlign w:val="center"/>
          </w:tcPr>
          <w:p w14:paraId="5935685A">
            <w:pPr>
              <w:spacing w:line="400" w:lineRule="exact"/>
              <w:jc w:val="center"/>
              <w:rPr>
                <w:szCs w:val="21"/>
              </w:rPr>
            </w:pPr>
            <w:r>
              <w:rPr>
                <w:szCs w:val="21"/>
              </w:rPr>
              <w:t>1.</w:t>
            </w:r>
            <w:r>
              <w:rPr>
                <w:rFonts w:hint="eastAsia"/>
                <w:szCs w:val="21"/>
              </w:rPr>
              <w:t>3</w:t>
            </w:r>
            <w:r>
              <w:rPr>
                <w:szCs w:val="21"/>
              </w:rPr>
              <w:t>.1</w:t>
            </w:r>
          </w:p>
        </w:tc>
        <w:tc>
          <w:tcPr>
            <w:tcW w:w="1854" w:type="pct"/>
            <w:tcBorders>
              <w:top w:val="single" w:color="auto" w:sz="4" w:space="0"/>
              <w:left w:val="single" w:color="auto" w:sz="4" w:space="0"/>
              <w:bottom w:val="single" w:color="auto" w:sz="4" w:space="0"/>
              <w:right w:val="single" w:color="auto" w:sz="4" w:space="0"/>
            </w:tcBorders>
            <w:vAlign w:val="center"/>
          </w:tcPr>
          <w:p w14:paraId="70F122CD">
            <w:pPr>
              <w:spacing w:line="400" w:lineRule="exact"/>
              <w:jc w:val="center"/>
              <w:rPr>
                <w:bCs/>
                <w:szCs w:val="21"/>
              </w:rPr>
            </w:pPr>
            <w:r>
              <w:rPr>
                <w:rFonts w:hint="eastAsia"/>
                <w:bCs/>
                <w:szCs w:val="21"/>
              </w:rPr>
              <w:t>比选</w:t>
            </w:r>
            <w:r>
              <w:rPr>
                <w:bCs/>
                <w:szCs w:val="21"/>
              </w:rPr>
              <w:t>范围</w:t>
            </w:r>
          </w:p>
        </w:tc>
        <w:tc>
          <w:tcPr>
            <w:tcW w:w="2652" w:type="pct"/>
            <w:tcBorders>
              <w:top w:val="single" w:color="auto" w:sz="4" w:space="0"/>
              <w:left w:val="single" w:color="auto" w:sz="4" w:space="0"/>
              <w:bottom w:val="single" w:color="auto" w:sz="4" w:space="0"/>
              <w:right w:val="single" w:color="auto" w:sz="4" w:space="0"/>
            </w:tcBorders>
            <w:vAlign w:val="center"/>
          </w:tcPr>
          <w:p w14:paraId="6DD11811">
            <w:pPr>
              <w:spacing w:line="400" w:lineRule="exact"/>
              <w:rPr>
                <w:rFonts w:hint="default" w:eastAsia="宋体"/>
                <w:bCs/>
                <w:szCs w:val="21"/>
                <w:lang w:val="en-US" w:eastAsia="zh-CN"/>
              </w:rPr>
            </w:pPr>
            <w:r>
              <w:rPr>
                <w:rFonts w:hint="eastAsia"/>
                <w:u w:val="none"/>
                <w:lang w:val="en-US" w:eastAsia="zh-CN"/>
              </w:rPr>
              <w:t>为</w:t>
            </w:r>
            <w:r>
              <w:rPr>
                <w:rFonts w:hint="eastAsia"/>
                <w:bCs/>
                <w:szCs w:val="21"/>
                <w:u w:val="none"/>
                <w:lang w:val="en-US" w:eastAsia="zh-CN"/>
              </w:rPr>
              <w:t>比选人在2025年的经营管理活动中提供法律顾问服务，同时为</w:t>
            </w:r>
            <w:r>
              <w:rPr>
                <w:rFonts w:hint="eastAsia" w:cs="Calibri"/>
                <w:szCs w:val="24"/>
                <w:lang w:val="en-US" w:eastAsia="zh-CN"/>
              </w:rPr>
              <w:t>比选人</w:t>
            </w:r>
            <w:r>
              <w:rPr>
                <w:rFonts w:ascii="Times New Roman" w:hAnsi="Times New Roman" w:eastAsia="宋体" w:cs="Calibri"/>
                <w:szCs w:val="24"/>
              </w:rPr>
              <w:t>控股股东永定河流域（天津）运营管理有限公司</w:t>
            </w:r>
            <w:r>
              <w:rPr>
                <w:rFonts w:hint="eastAsia" w:cs="Calibri"/>
                <w:szCs w:val="24"/>
                <w:lang w:eastAsia="zh-CN"/>
              </w:rPr>
              <w:t>，</w:t>
            </w:r>
            <w:r>
              <w:rPr>
                <w:rFonts w:hint="eastAsia" w:cs="Calibri"/>
                <w:szCs w:val="24"/>
                <w:lang w:val="en-US" w:eastAsia="zh-CN"/>
              </w:rPr>
              <w:t>以及同级公司</w:t>
            </w:r>
            <w:r>
              <w:rPr>
                <w:rFonts w:ascii="Times New Roman" w:hAnsi="Times New Roman" w:eastAsia="宋体" w:cs="Calibri"/>
                <w:szCs w:val="24"/>
              </w:rPr>
              <w:t>永定河流域（天津）运营管理有限公司</w:t>
            </w:r>
            <w:r>
              <w:rPr>
                <w:rFonts w:hint="eastAsia" w:cs="Calibri"/>
                <w:szCs w:val="24"/>
                <w:lang w:val="en-US" w:eastAsia="zh-CN"/>
              </w:rPr>
              <w:t>蓟州区分公司提供</w:t>
            </w:r>
            <w:r>
              <w:rPr>
                <w:rFonts w:ascii="Times New Roman" w:hAnsi="Times New Roman" w:eastAsia="宋体" w:cs="Calibri"/>
                <w:szCs w:val="24"/>
              </w:rPr>
              <w:t>法律</w:t>
            </w:r>
            <w:r>
              <w:rPr>
                <w:rFonts w:hint="eastAsia" w:cs="Calibri"/>
                <w:szCs w:val="24"/>
                <w:lang w:val="en-US" w:eastAsia="zh-CN"/>
              </w:rPr>
              <w:t>顾问服务。</w:t>
            </w:r>
          </w:p>
        </w:tc>
      </w:tr>
      <w:tr w14:paraId="16E74401">
        <w:tblPrEx>
          <w:tblCellMar>
            <w:top w:w="0" w:type="dxa"/>
            <w:left w:w="108" w:type="dxa"/>
            <w:bottom w:w="0" w:type="dxa"/>
            <w:right w:w="108" w:type="dxa"/>
          </w:tblCellMar>
        </w:tblPrEx>
        <w:trPr>
          <w:jc w:val="center"/>
        </w:trPr>
        <w:tc>
          <w:tcPr>
            <w:tcW w:w="492" w:type="pct"/>
            <w:tcBorders>
              <w:top w:val="single" w:color="auto" w:sz="4" w:space="0"/>
              <w:left w:val="single" w:color="auto" w:sz="4" w:space="0"/>
              <w:bottom w:val="single" w:color="auto" w:sz="4" w:space="0"/>
              <w:right w:val="single" w:color="auto" w:sz="4" w:space="0"/>
            </w:tcBorders>
            <w:vAlign w:val="center"/>
          </w:tcPr>
          <w:p w14:paraId="3DA997C8">
            <w:pPr>
              <w:spacing w:line="400" w:lineRule="exact"/>
              <w:jc w:val="center"/>
              <w:rPr>
                <w:szCs w:val="21"/>
              </w:rPr>
            </w:pPr>
            <w:r>
              <w:rPr>
                <w:szCs w:val="21"/>
              </w:rPr>
              <w:t>1.3.2</w:t>
            </w:r>
          </w:p>
        </w:tc>
        <w:tc>
          <w:tcPr>
            <w:tcW w:w="1854" w:type="pct"/>
            <w:tcBorders>
              <w:top w:val="single" w:color="auto" w:sz="4" w:space="0"/>
              <w:left w:val="single" w:color="auto" w:sz="4" w:space="0"/>
              <w:bottom w:val="single" w:color="auto" w:sz="4" w:space="0"/>
              <w:right w:val="single" w:color="auto" w:sz="4" w:space="0"/>
            </w:tcBorders>
            <w:vAlign w:val="center"/>
          </w:tcPr>
          <w:p w14:paraId="2E309957">
            <w:pPr>
              <w:spacing w:line="400" w:lineRule="exact"/>
              <w:jc w:val="center"/>
              <w:rPr>
                <w:szCs w:val="21"/>
              </w:rPr>
            </w:pPr>
            <w:r>
              <w:rPr>
                <w:rFonts w:hint="eastAsia"/>
              </w:rPr>
              <w:t>服务期限</w:t>
            </w:r>
          </w:p>
        </w:tc>
        <w:tc>
          <w:tcPr>
            <w:tcW w:w="2652" w:type="pct"/>
            <w:tcBorders>
              <w:top w:val="single" w:color="auto" w:sz="4" w:space="0"/>
              <w:left w:val="single" w:color="auto" w:sz="4" w:space="0"/>
              <w:bottom w:val="single" w:color="auto" w:sz="4" w:space="0"/>
              <w:right w:val="single" w:color="auto" w:sz="4" w:space="0"/>
            </w:tcBorders>
            <w:vAlign w:val="center"/>
          </w:tcPr>
          <w:p w14:paraId="1977759A">
            <w:pPr>
              <w:widowControl/>
              <w:spacing w:before="100" w:beforeAutospacing="1" w:after="100" w:afterAutospacing="1" w:line="400" w:lineRule="exact"/>
              <w:jc w:val="left"/>
              <w:rPr>
                <w:bCs/>
              </w:rPr>
            </w:pPr>
            <w:r>
              <w:rPr>
                <w:rFonts w:hint="eastAsia"/>
                <w:bCs/>
              </w:rPr>
              <w:t>自合同签订之日起至合同约定的服务截止日结束</w:t>
            </w:r>
          </w:p>
        </w:tc>
      </w:tr>
      <w:tr w14:paraId="3DB84019">
        <w:tblPrEx>
          <w:tblCellMar>
            <w:top w:w="0" w:type="dxa"/>
            <w:left w:w="108" w:type="dxa"/>
            <w:bottom w:w="0" w:type="dxa"/>
            <w:right w:w="108" w:type="dxa"/>
          </w:tblCellMar>
        </w:tblPrEx>
        <w:trPr>
          <w:trHeight w:val="491" w:hRule="atLeast"/>
          <w:jc w:val="center"/>
        </w:trPr>
        <w:tc>
          <w:tcPr>
            <w:tcW w:w="492" w:type="pct"/>
            <w:tcBorders>
              <w:top w:val="single" w:color="auto" w:sz="4" w:space="0"/>
              <w:left w:val="single" w:color="auto" w:sz="4" w:space="0"/>
              <w:bottom w:val="single" w:color="auto" w:sz="4" w:space="0"/>
              <w:right w:val="single" w:color="auto" w:sz="4" w:space="0"/>
            </w:tcBorders>
            <w:vAlign w:val="center"/>
          </w:tcPr>
          <w:p w14:paraId="41289089">
            <w:pPr>
              <w:spacing w:line="400" w:lineRule="exact"/>
              <w:jc w:val="center"/>
            </w:pPr>
            <w:r>
              <w:rPr>
                <w:rFonts w:hint="eastAsia"/>
              </w:rPr>
              <w:t>1.3.3</w:t>
            </w:r>
          </w:p>
        </w:tc>
        <w:tc>
          <w:tcPr>
            <w:tcW w:w="1854" w:type="pct"/>
            <w:tcBorders>
              <w:top w:val="single" w:color="auto" w:sz="4" w:space="0"/>
              <w:left w:val="single" w:color="auto" w:sz="4" w:space="0"/>
              <w:bottom w:val="single" w:color="auto" w:sz="4" w:space="0"/>
              <w:right w:val="single" w:color="auto" w:sz="4" w:space="0"/>
            </w:tcBorders>
            <w:vAlign w:val="center"/>
          </w:tcPr>
          <w:p w14:paraId="4C3DBE1F">
            <w:pPr>
              <w:spacing w:line="400" w:lineRule="exact"/>
              <w:jc w:val="center"/>
            </w:pPr>
            <w:r>
              <w:rPr>
                <w:rFonts w:hint="eastAsia"/>
              </w:rPr>
              <w:t>服务地点</w:t>
            </w:r>
          </w:p>
        </w:tc>
        <w:tc>
          <w:tcPr>
            <w:tcW w:w="2652" w:type="pct"/>
            <w:tcBorders>
              <w:top w:val="single" w:color="auto" w:sz="4" w:space="0"/>
              <w:left w:val="single" w:color="auto" w:sz="4" w:space="0"/>
              <w:bottom w:val="single" w:color="auto" w:sz="4" w:space="0"/>
              <w:right w:val="single" w:color="auto" w:sz="4" w:space="0"/>
            </w:tcBorders>
            <w:vAlign w:val="center"/>
          </w:tcPr>
          <w:p w14:paraId="77B389BE">
            <w:pPr>
              <w:widowControl/>
              <w:spacing w:before="100" w:beforeAutospacing="1" w:after="100" w:afterAutospacing="1" w:line="400" w:lineRule="exact"/>
              <w:rPr>
                <w:bCs/>
              </w:rPr>
            </w:pPr>
            <w:r>
              <w:rPr>
                <w:rFonts w:hint="eastAsia"/>
                <w:bCs/>
              </w:rPr>
              <w:t>天津市</w:t>
            </w:r>
          </w:p>
        </w:tc>
      </w:tr>
      <w:tr w14:paraId="1EBD7A47">
        <w:tblPrEx>
          <w:tblCellMar>
            <w:top w:w="0" w:type="dxa"/>
            <w:left w:w="108" w:type="dxa"/>
            <w:bottom w:w="0" w:type="dxa"/>
            <w:right w:w="108" w:type="dxa"/>
          </w:tblCellMar>
        </w:tblPrEx>
        <w:trPr>
          <w:trHeight w:val="491" w:hRule="atLeast"/>
          <w:jc w:val="center"/>
        </w:trPr>
        <w:tc>
          <w:tcPr>
            <w:tcW w:w="492" w:type="pct"/>
            <w:tcBorders>
              <w:top w:val="single" w:color="auto" w:sz="4" w:space="0"/>
              <w:left w:val="single" w:color="auto" w:sz="4" w:space="0"/>
              <w:bottom w:val="single" w:color="auto" w:sz="4" w:space="0"/>
              <w:right w:val="single" w:color="auto" w:sz="4" w:space="0"/>
            </w:tcBorders>
            <w:vAlign w:val="center"/>
          </w:tcPr>
          <w:p w14:paraId="607FE582">
            <w:pPr>
              <w:spacing w:line="400" w:lineRule="exact"/>
              <w:jc w:val="center"/>
            </w:pPr>
            <w:r>
              <w:rPr>
                <w:rFonts w:hint="eastAsia"/>
              </w:rPr>
              <w:t>1.3.4</w:t>
            </w:r>
          </w:p>
        </w:tc>
        <w:tc>
          <w:tcPr>
            <w:tcW w:w="1854" w:type="pct"/>
            <w:tcBorders>
              <w:top w:val="single" w:color="auto" w:sz="4" w:space="0"/>
              <w:left w:val="single" w:color="auto" w:sz="4" w:space="0"/>
              <w:bottom w:val="single" w:color="auto" w:sz="4" w:space="0"/>
              <w:right w:val="single" w:color="auto" w:sz="4" w:space="0"/>
            </w:tcBorders>
            <w:vAlign w:val="center"/>
          </w:tcPr>
          <w:p w14:paraId="259491AE">
            <w:pPr>
              <w:spacing w:line="400" w:lineRule="exact"/>
              <w:jc w:val="center"/>
            </w:pPr>
            <w:r>
              <w:rPr>
                <w:rFonts w:hint="eastAsia"/>
              </w:rPr>
              <w:t>质量要求</w:t>
            </w:r>
          </w:p>
        </w:tc>
        <w:tc>
          <w:tcPr>
            <w:tcW w:w="2652" w:type="pct"/>
            <w:tcBorders>
              <w:top w:val="single" w:color="auto" w:sz="4" w:space="0"/>
              <w:left w:val="single" w:color="auto" w:sz="4" w:space="0"/>
              <w:bottom w:val="single" w:color="auto" w:sz="4" w:space="0"/>
              <w:right w:val="single" w:color="auto" w:sz="4" w:space="0"/>
            </w:tcBorders>
            <w:vAlign w:val="center"/>
          </w:tcPr>
          <w:p w14:paraId="4FA597CD">
            <w:pPr>
              <w:widowControl/>
              <w:spacing w:before="100" w:beforeAutospacing="1" w:after="100" w:afterAutospacing="1" w:line="400" w:lineRule="exact"/>
            </w:pPr>
            <w:r>
              <w:rPr>
                <w:rFonts w:hint="eastAsia"/>
              </w:rPr>
              <w:t>符合国家现行</w:t>
            </w:r>
            <w:r>
              <w:rPr>
                <w:rFonts w:hint="eastAsia"/>
                <w:lang w:val="en-US" w:eastAsia="zh-CN"/>
              </w:rPr>
              <w:t>法律、</w:t>
            </w:r>
            <w:r>
              <w:rPr>
                <w:rFonts w:hint="eastAsia"/>
              </w:rPr>
              <w:t>规范、规程、标准的规定</w:t>
            </w:r>
            <w:r>
              <w:rPr>
                <w:rFonts w:hint="eastAsia"/>
                <w:lang w:eastAsia="zh-CN"/>
              </w:rPr>
              <w:t>，</w:t>
            </w:r>
            <w:r>
              <w:rPr>
                <w:rFonts w:hint="eastAsia"/>
                <w:lang w:val="en-US" w:eastAsia="zh-CN"/>
              </w:rPr>
              <w:t>遵守律师职业道德和执业纪律，勤勉尽责，维护比选人最大利益</w:t>
            </w:r>
          </w:p>
        </w:tc>
      </w:tr>
      <w:tr w14:paraId="3CA747EC">
        <w:tblPrEx>
          <w:tblCellMar>
            <w:top w:w="0" w:type="dxa"/>
            <w:left w:w="108" w:type="dxa"/>
            <w:bottom w:w="0" w:type="dxa"/>
            <w:right w:w="108" w:type="dxa"/>
          </w:tblCellMar>
        </w:tblPrEx>
        <w:trPr>
          <w:jc w:val="center"/>
        </w:trPr>
        <w:tc>
          <w:tcPr>
            <w:tcW w:w="492" w:type="pct"/>
            <w:tcBorders>
              <w:top w:val="single" w:color="auto" w:sz="4" w:space="0"/>
              <w:left w:val="single" w:color="auto" w:sz="4" w:space="0"/>
              <w:bottom w:val="single" w:color="auto" w:sz="4" w:space="0"/>
              <w:right w:val="single" w:color="auto" w:sz="4" w:space="0"/>
            </w:tcBorders>
            <w:vAlign w:val="center"/>
          </w:tcPr>
          <w:p w14:paraId="6608B15C">
            <w:pPr>
              <w:spacing w:line="400" w:lineRule="exact"/>
              <w:jc w:val="center"/>
              <w:rPr>
                <w:szCs w:val="21"/>
              </w:rPr>
            </w:pPr>
            <w:r>
              <w:rPr>
                <w:szCs w:val="21"/>
              </w:rPr>
              <w:t>1.4.1</w:t>
            </w:r>
          </w:p>
        </w:tc>
        <w:tc>
          <w:tcPr>
            <w:tcW w:w="1854" w:type="pct"/>
            <w:tcBorders>
              <w:top w:val="single" w:color="auto" w:sz="4" w:space="0"/>
              <w:left w:val="single" w:color="auto" w:sz="4" w:space="0"/>
              <w:bottom w:val="single" w:color="auto" w:sz="4" w:space="0"/>
              <w:right w:val="single" w:color="auto" w:sz="4" w:space="0"/>
            </w:tcBorders>
            <w:vAlign w:val="center"/>
          </w:tcPr>
          <w:p w14:paraId="7688FFC5">
            <w:pPr>
              <w:spacing w:line="400" w:lineRule="exact"/>
              <w:jc w:val="center"/>
              <w:rPr>
                <w:szCs w:val="21"/>
              </w:rPr>
            </w:pPr>
            <w:r>
              <w:rPr>
                <w:rFonts w:hint="eastAsia" w:ascii="宋体" w:hAnsi="宋体"/>
              </w:rPr>
              <w:t>比选申请</w:t>
            </w:r>
            <w:r>
              <w:rPr>
                <w:rFonts w:ascii="宋体" w:hAnsi="宋体"/>
              </w:rPr>
              <w:t>人资质条件、能力、信誉</w:t>
            </w:r>
          </w:p>
        </w:tc>
        <w:tc>
          <w:tcPr>
            <w:tcW w:w="2652" w:type="pct"/>
            <w:tcBorders>
              <w:top w:val="single" w:color="auto" w:sz="4" w:space="0"/>
              <w:left w:val="single" w:color="auto" w:sz="4" w:space="0"/>
              <w:bottom w:val="single" w:color="auto" w:sz="4" w:space="0"/>
              <w:right w:val="single" w:color="auto" w:sz="4" w:space="0"/>
            </w:tcBorders>
            <w:vAlign w:val="center"/>
          </w:tcPr>
          <w:p w14:paraId="00C9113F">
            <w:pPr>
              <w:spacing w:line="400" w:lineRule="exact"/>
            </w:pPr>
            <w:r>
              <w:rPr>
                <w:rFonts w:hint="eastAsia"/>
                <w:u w:val="none"/>
              </w:rPr>
              <w:t>应在中华人民共和国境内注册，能够独立承担民事责任能力的机构；</w:t>
            </w:r>
            <w:r>
              <w:rPr>
                <w:rFonts w:hint="eastAsia"/>
                <w:u w:val="none"/>
                <w:lang w:val="en-US" w:eastAsia="zh-CN"/>
              </w:rPr>
              <w:t>具有省级司法行政机关颁发的执业许可证书</w:t>
            </w:r>
            <w:r>
              <w:rPr>
                <w:rFonts w:hint="eastAsia"/>
                <w:u w:val="none"/>
              </w:rPr>
              <w:t>；</w:t>
            </w:r>
            <w:r>
              <w:rPr>
                <w:rFonts w:hint="eastAsia"/>
              </w:rPr>
              <w:t>近三年内（2022年</w:t>
            </w:r>
            <w:r>
              <w:rPr>
                <w:rFonts w:hint="eastAsia"/>
                <w:lang w:val="en-US" w:eastAsia="zh-CN"/>
              </w:rPr>
              <w:t>10</w:t>
            </w:r>
            <w:r>
              <w:rPr>
                <w:rFonts w:hint="eastAsia"/>
              </w:rPr>
              <w:t>月1日至今）至少承担过一项以上有关工作；</w:t>
            </w:r>
            <w:r>
              <w:t>比选申请人未被列入失信被执行人名单</w:t>
            </w:r>
          </w:p>
        </w:tc>
      </w:tr>
      <w:tr w14:paraId="247F94EB">
        <w:tblPrEx>
          <w:tblCellMar>
            <w:top w:w="0" w:type="dxa"/>
            <w:left w:w="108" w:type="dxa"/>
            <w:bottom w:w="0" w:type="dxa"/>
            <w:right w:w="108" w:type="dxa"/>
          </w:tblCellMar>
        </w:tblPrEx>
        <w:trPr>
          <w:trHeight w:val="575" w:hRule="atLeast"/>
          <w:jc w:val="center"/>
        </w:trPr>
        <w:tc>
          <w:tcPr>
            <w:tcW w:w="492" w:type="pct"/>
            <w:tcBorders>
              <w:top w:val="single" w:color="auto" w:sz="4" w:space="0"/>
              <w:left w:val="single" w:color="auto" w:sz="4" w:space="0"/>
              <w:bottom w:val="single" w:color="auto" w:sz="4" w:space="0"/>
              <w:right w:val="single" w:color="auto" w:sz="4" w:space="0"/>
            </w:tcBorders>
            <w:vAlign w:val="center"/>
          </w:tcPr>
          <w:p w14:paraId="787EFEC0">
            <w:pPr>
              <w:spacing w:line="400" w:lineRule="exact"/>
              <w:jc w:val="center"/>
              <w:rPr>
                <w:rFonts w:eastAsia="Times New Roman"/>
                <w:w w:val="99"/>
              </w:rPr>
            </w:pPr>
            <w:r>
              <w:rPr>
                <w:rFonts w:eastAsia="Times New Roman"/>
                <w:w w:val="99"/>
              </w:rPr>
              <w:t>1.4.2</w:t>
            </w:r>
          </w:p>
        </w:tc>
        <w:tc>
          <w:tcPr>
            <w:tcW w:w="1854" w:type="pct"/>
            <w:tcBorders>
              <w:top w:val="single" w:color="auto" w:sz="4" w:space="0"/>
              <w:left w:val="single" w:color="auto" w:sz="4" w:space="0"/>
              <w:bottom w:val="single" w:color="auto" w:sz="4" w:space="0"/>
              <w:right w:val="single" w:color="auto" w:sz="4" w:space="0"/>
            </w:tcBorders>
            <w:vAlign w:val="center"/>
          </w:tcPr>
          <w:p w14:paraId="3B000522">
            <w:pPr>
              <w:spacing w:line="400" w:lineRule="exact"/>
              <w:jc w:val="center"/>
              <w:rPr>
                <w:rFonts w:hint="eastAsia" w:ascii="宋体" w:hAnsi="宋体"/>
              </w:rPr>
            </w:pPr>
            <w:r>
              <w:rPr>
                <w:rFonts w:ascii="宋体" w:hAnsi="宋体"/>
              </w:rPr>
              <w:t>是否接受联合体</w:t>
            </w:r>
            <w:r>
              <w:rPr>
                <w:rFonts w:hint="eastAsia" w:ascii="宋体" w:hAnsi="宋体"/>
              </w:rPr>
              <w:t>比选申请</w:t>
            </w:r>
          </w:p>
        </w:tc>
        <w:tc>
          <w:tcPr>
            <w:tcW w:w="2652" w:type="pct"/>
            <w:tcBorders>
              <w:top w:val="single" w:color="auto" w:sz="4" w:space="0"/>
              <w:left w:val="single" w:color="auto" w:sz="4" w:space="0"/>
              <w:bottom w:val="single" w:color="auto" w:sz="4" w:space="0"/>
              <w:right w:val="single" w:color="auto" w:sz="4" w:space="0"/>
            </w:tcBorders>
            <w:vAlign w:val="center"/>
          </w:tcPr>
          <w:p w14:paraId="0AD1CD16">
            <w:pPr>
              <w:spacing w:line="400" w:lineRule="exact"/>
              <w:rPr>
                <w:rFonts w:hint="eastAsia" w:ascii="宋体" w:hAnsi="宋体"/>
              </w:rPr>
            </w:pPr>
            <w:r>
              <w:rPr>
                <w:rFonts w:hint="eastAsia" w:ascii="宋体" w:hAnsi="宋体"/>
              </w:rPr>
              <w:sym w:font="Wingdings 2" w:char="00A3"/>
            </w:r>
            <w:r>
              <w:rPr>
                <w:rFonts w:ascii="宋体" w:hAnsi="宋体"/>
              </w:rPr>
              <w:t>接受</w:t>
            </w:r>
          </w:p>
          <w:p w14:paraId="2DB56F67">
            <w:pPr>
              <w:spacing w:line="400" w:lineRule="exact"/>
              <w:rPr>
                <w:rFonts w:hint="eastAsia" w:ascii="宋体" w:hAnsi="宋体"/>
              </w:rPr>
            </w:pPr>
            <w:r>
              <w:rPr>
                <w:rFonts w:hint="eastAsia" w:ascii="宋体" w:hAnsi="宋体"/>
              </w:rPr>
              <w:sym w:font="Wingdings 2" w:char="0052"/>
            </w:r>
            <w:r>
              <w:rPr>
                <w:rFonts w:hint="eastAsia" w:ascii="宋体" w:hAnsi="宋体"/>
              </w:rPr>
              <w:t>不接受</w:t>
            </w:r>
          </w:p>
        </w:tc>
      </w:tr>
      <w:tr w14:paraId="140EFC6C">
        <w:tblPrEx>
          <w:tblCellMar>
            <w:top w:w="0" w:type="dxa"/>
            <w:left w:w="108" w:type="dxa"/>
            <w:bottom w:w="0" w:type="dxa"/>
            <w:right w:w="108" w:type="dxa"/>
          </w:tblCellMar>
        </w:tblPrEx>
        <w:trPr>
          <w:trHeight w:val="465" w:hRule="atLeast"/>
          <w:jc w:val="center"/>
        </w:trPr>
        <w:tc>
          <w:tcPr>
            <w:tcW w:w="492" w:type="pct"/>
            <w:tcBorders>
              <w:top w:val="single" w:color="auto" w:sz="4" w:space="0"/>
              <w:left w:val="single" w:color="auto" w:sz="4" w:space="0"/>
              <w:bottom w:val="single" w:color="auto" w:sz="4" w:space="0"/>
              <w:right w:val="single" w:color="auto" w:sz="4" w:space="0"/>
            </w:tcBorders>
            <w:vAlign w:val="center"/>
          </w:tcPr>
          <w:p w14:paraId="4D80AE52">
            <w:pPr>
              <w:spacing w:line="400" w:lineRule="exact"/>
              <w:jc w:val="center"/>
              <w:rPr>
                <w:w w:val="99"/>
              </w:rPr>
            </w:pPr>
            <w:r>
              <w:rPr>
                <w:rFonts w:hint="eastAsia"/>
                <w:w w:val="99"/>
              </w:rPr>
              <w:t>1.4.3</w:t>
            </w:r>
          </w:p>
        </w:tc>
        <w:tc>
          <w:tcPr>
            <w:tcW w:w="1854" w:type="pct"/>
            <w:tcBorders>
              <w:top w:val="single" w:color="auto" w:sz="4" w:space="0"/>
              <w:left w:val="single" w:color="auto" w:sz="4" w:space="0"/>
              <w:bottom w:val="single" w:color="auto" w:sz="4" w:space="0"/>
              <w:right w:val="single" w:color="auto" w:sz="4" w:space="0"/>
            </w:tcBorders>
            <w:vAlign w:val="center"/>
          </w:tcPr>
          <w:p w14:paraId="5CAC6D68">
            <w:pPr>
              <w:spacing w:line="400" w:lineRule="exact"/>
              <w:jc w:val="center"/>
              <w:rPr>
                <w:rFonts w:hint="eastAsia" w:ascii="宋体" w:hAnsi="宋体"/>
              </w:rPr>
            </w:pPr>
            <w:r>
              <w:rPr>
                <w:rFonts w:hint="eastAsia" w:ascii="宋体" w:hAnsi="宋体"/>
              </w:rPr>
              <w:t>比选申请</w:t>
            </w:r>
            <w:r>
              <w:rPr>
                <w:rFonts w:ascii="宋体" w:hAnsi="宋体"/>
              </w:rPr>
              <w:t>人不得存在的其他情形</w:t>
            </w:r>
          </w:p>
        </w:tc>
        <w:tc>
          <w:tcPr>
            <w:tcW w:w="2652" w:type="pct"/>
            <w:tcBorders>
              <w:top w:val="single" w:color="auto" w:sz="4" w:space="0"/>
              <w:left w:val="single" w:color="auto" w:sz="4" w:space="0"/>
              <w:bottom w:val="single" w:color="auto" w:sz="4" w:space="0"/>
              <w:right w:val="single" w:color="auto" w:sz="4" w:space="0"/>
            </w:tcBorders>
            <w:vAlign w:val="center"/>
          </w:tcPr>
          <w:p w14:paraId="5DEE2504">
            <w:pPr>
              <w:spacing w:line="400" w:lineRule="exact"/>
              <w:rPr>
                <w:rFonts w:hint="eastAsia" w:hAnsi="宋体"/>
                <w:szCs w:val="21"/>
              </w:rPr>
            </w:pPr>
            <w:r>
              <w:rPr>
                <w:rFonts w:hint="eastAsia" w:hAnsi="宋体"/>
                <w:szCs w:val="21"/>
              </w:rPr>
              <w:t>无</w:t>
            </w:r>
          </w:p>
        </w:tc>
      </w:tr>
      <w:tr w14:paraId="25668A50">
        <w:tblPrEx>
          <w:tblCellMar>
            <w:top w:w="0" w:type="dxa"/>
            <w:left w:w="108" w:type="dxa"/>
            <w:bottom w:w="0" w:type="dxa"/>
            <w:right w:w="108" w:type="dxa"/>
          </w:tblCellMar>
        </w:tblPrEx>
        <w:trPr>
          <w:jc w:val="center"/>
        </w:trPr>
        <w:tc>
          <w:tcPr>
            <w:tcW w:w="492" w:type="pct"/>
            <w:tcBorders>
              <w:top w:val="single" w:color="auto" w:sz="4" w:space="0"/>
              <w:left w:val="single" w:color="auto" w:sz="4" w:space="0"/>
              <w:bottom w:val="single" w:color="auto" w:sz="4" w:space="0"/>
              <w:right w:val="single" w:color="auto" w:sz="4" w:space="0"/>
            </w:tcBorders>
            <w:vAlign w:val="center"/>
          </w:tcPr>
          <w:p w14:paraId="1DF67947">
            <w:pPr>
              <w:spacing w:line="400" w:lineRule="exact"/>
              <w:jc w:val="center"/>
              <w:rPr>
                <w:szCs w:val="21"/>
              </w:rPr>
            </w:pPr>
            <w:r>
              <w:rPr>
                <w:szCs w:val="21"/>
              </w:rPr>
              <w:t>1.</w:t>
            </w:r>
            <w:r>
              <w:rPr>
                <w:rFonts w:hint="eastAsia"/>
                <w:szCs w:val="21"/>
              </w:rPr>
              <w:t>9</w:t>
            </w:r>
            <w:r>
              <w:rPr>
                <w:szCs w:val="21"/>
              </w:rPr>
              <w:t>.1</w:t>
            </w:r>
          </w:p>
        </w:tc>
        <w:tc>
          <w:tcPr>
            <w:tcW w:w="1854" w:type="pct"/>
            <w:tcBorders>
              <w:top w:val="single" w:color="auto" w:sz="4" w:space="0"/>
              <w:left w:val="single" w:color="auto" w:sz="4" w:space="0"/>
              <w:bottom w:val="single" w:color="auto" w:sz="4" w:space="0"/>
              <w:right w:val="single" w:color="auto" w:sz="4" w:space="0"/>
            </w:tcBorders>
            <w:vAlign w:val="center"/>
          </w:tcPr>
          <w:p w14:paraId="13975B8F">
            <w:pPr>
              <w:spacing w:line="400" w:lineRule="exact"/>
              <w:jc w:val="center"/>
              <w:rPr>
                <w:rFonts w:hint="eastAsia" w:ascii="宋体" w:hAnsi="宋体"/>
                <w:szCs w:val="21"/>
              </w:rPr>
            </w:pPr>
            <w:r>
              <w:rPr>
                <w:rFonts w:hint="eastAsia"/>
                <w:szCs w:val="21"/>
              </w:rPr>
              <w:t>比选预备会</w:t>
            </w:r>
          </w:p>
        </w:tc>
        <w:tc>
          <w:tcPr>
            <w:tcW w:w="2652" w:type="pct"/>
            <w:tcBorders>
              <w:top w:val="single" w:color="auto" w:sz="4" w:space="0"/>
              <w:left w:val="single" w:color="auto" w:sz="4" w:space="0"/>
              <w:bottom w:val="single" w:color="auto" w:sz="4" w:space="0"/>
              <w:right w:val="single" w:color="auto" w:sz="4" w:space="0"/>
            </w:tcBorders>
            <w:vAlign w:val="center"/>
          </w:tcPr>
          <w:p w14:paraId="30A02A5B">
            <w:pPr>
              <w:pStyle w:val="14"/>
              <w:topLinePunct/>
              <w:spacing w:line="400" w:lineRule="exact"/>
              <w:rPr>
                <w:rFonts w:hint="eastAsia" w:hAnsi="宋体"/>
              </w:rPr>
            </w:pPr>
            <w:r>
              <w:rPr>
                <w:rFonts w:hint="eastAsia" w:hAnsi="宋体"/>
              </w:rPr>
              <w:sym w:font="Wingdings 2" w:char="00A3"/>
            </w:r>
            <w:r>
              <w:rPr>
                <w:rFonts w:hint="eastAsia" w:hAnsi="宋体"/>
              </w:rPr>
              <w:t>召开</w:t>
            </w:r>
          </w:p>
          <w:p w14:paraId="0B85C1C0">
            <w:pPr>
              <w:pStyle w:val="14"/>
              <w:topLinePunct/>
              <w:spacing w:line="400" w:lineRule="exact"/>
              <w:rPr>
                <w:rFonts w:ascii="Times New Roman"/>
                <w:sz w:val="21"/>
                <w:szCs w:val="21"/>
              </w:rPr>
            </w:pPr>
            <w:r>
              <w:rPr>
                <w:rFonts w:hint="eastAsia" w:hAnsi="宋体"/>
              </w:rPr>
              <w:sym w:font="Wingdings 2" w:char="0052"/>
            </w:r>
            <w:r>
              <w:rPr>
                <w:rFonts w:hint="eastAsia" w:ascii="Times New Roman"/>
                <w:sz w:val="21"/>
                <w:szCs w:val="21"/>
              </w:rPr>
              <w:t>不召开</w:t>
            </w:r>
          </w:p>
        </w:tc>
      </w:tr>
      <w:tr w14:paraId="31901294">
        <w:tblPrEx>
          <w:tblCellMar>
            <w:top w:w="0" w:type="dxa"/>
            <w:left w:w="108" w:type="dxa"/>
            <w:bottom w:w="0" w:type="dxa"/>
            <w:right w:w="108" w:type="dxa"/>
          </w:tblCellMar>
        </w:tblPrEx>
        <w:trPr>
          <w:jc w:val="center"/>
        </w:trPr>
        <w:tc>
          <w:tcPr>
            <w:tcW w:w="492" w:type="pct"/>
            <w:tcBorders>
              <w:top w:val="single" w:color="auto" w:sz="4" w:space="0"/>
              <w:left w:val="single" w:color="auto" w:sz="4" w:space="0"/>
              <w:bottom w:val="single" w:color="auto" w:sz="4" w:space="0"/>
              <w:right w:val="single" w:color="auto" w:sz="4" w:space="0"/>
            </w:tcBorders>
            <w:vAlign w:val="center"/>
          </w:tcPr>
          <w:p w14:paraId="69D4F54E">
            <w:pPr>
              <w:spacing w:line="400" w:lineRule="exact"/>
              <w:jc w:val="center"/>
            </w:pPr>
            <w:r>
              <w:t>1.10.1</w:t>
            </w:r>
          </w:p>
        </w:tc>
        <w:tc>
          <w:tcPr>
            <w:tcW w:w="1854" w:type="pct"/>
            <w:tcBorders>
              <w:top w:val="single" w:color="auto" w:sz="4" w:space="0"/>
              <w:left w:val="single" w:color="auto" w:sz="4" w:space="0"/>
              <w:bottom w:val="single" w:color="auto" w:sz="4" w:space="0"/>
              <w:right w:val="single" w:color="auto" w:sz="4" w:space="0"/>
            </w:tcBorders>
            <w:vAlign w:val="center"/>
          </w:tcPr>
          <w:p w14:paraId="29D38DCD">
            <w:pPr>
              <w:spacing w:line="400" w:lineRule="exact"/>
              <w:jc w:val="center"/>
            </w:pPr>
            <w:r>
              <w:t>分包</w:t>
            </w:r>
          </w:p>
        </w:tc>
        <w:tc>
          <w:tcPr>
            <w:tcW w:w="2652" w:type="pct"/>
            <w:tcBorders>
              <w:top w:val="single" w:color="auto" w:sz="4" w:space="0"/>
              <w:left w:val="single" w:color="auto" w:sz="4" w:space="0"/>
              <w:bottom w:val="single" w:color="auto" w:sz="4" w:space="0"/>
              <w:right w:val="single" w:color="auto" w:sz="4" w:space="0"/>
            </w:tcBorders>
            <w:vAlign w:val="center"/>
          </w:tcPr>
          <w:p w14:paraId="33F3AA7F">
            <w:pPr>
              <w:pStyle w:val="14"/>
              <w:topLinePunct/>
              <w:spacing w:line="400" w:lineRule="exact"/>
              <w:rPr>
                <w:rFonts w:hint="eastAsia" w:hAnsi="宋体"/>
              </w:rPr>
            </w:pPr>
            <w:r>
              <w:rPr>
                <w:rFonts w:hint="eastAsia" w:hAnsi="宋体"/>
              </w:rPr>
              <w:sym w:font="Wingdings 2" w:char="00A3"/>
            </w:r>
            <w:r>
              <w:rPr>
                <w:rFonts w:hint="eastAsia" w:hAnsi="宋体"/>
              </w:rPr>
              <w:t>允许</w:t>
            </w:r>
          </w:p>
          <w:p w14:paraId="25E08662">
            <w:pPr>
              <w:pStyle w:val="14"/>
              <w:topLinePunct/>
              <w:spacing w:line="400" w:lineRule="exact"/>
              <w:rPr>
                <w:rFonts w:ascii="Times New Roman"/>
                <w:sz w:val="21"/>
                <w:szCs w:val="21"/>
              </w:rPr>
            </w:pPr>
            <w:r>
              <w:rPr>
                <w:rFonts w:hint="eastAsia" w:hAnsi="宋体"/>
              </w:rPr>
              <w:sym w:font="Wingdings 2" w:char="0052"/>
            </w:r>
            <w:r>
              <w:rPr>
                <w:rFonts w:hAnsi="宋体"/>
                <w:sz w:val="21"/>
              </w:rPr>
              <w:t>不允许</w:t>
            </w:r>
          </w:p>
        </w:tc>
      </w:tr>
      <w:tr w14:paraId="1EE4FF47">
        <w:tblPrEx>
          <w:tblCellMar>
            <w:top w:w="0" w:type="dxa"/>
            <w:left w:w="108" w:type="dxa"/>
            <w:bottom w:w="0" w:type="dxa"/>
            <w:right w:w="108" w:type="dxa"/>
          </w:tblCellMar>
        </w:tblPrEx>
        <w:trPr>
          <w:jc w:val="center"/>
        </w:trPr>
        <w:tc>
          <w:tcPr>
            <w:tcW w:w="492" w:type="pct"/>
            <w:tcBorders>
              <w:top w:val="single" w:color="auto" w:sz="4" w:space="0"/>
              <w:left w:val="single" w:color="auto" w:sz="4" w:space="0"/>
              <w:bottom w:val="single" w:color="auto" w:sz="4" w:space="0"/>
              <w:right w:val="single" w:color="auto" w:sz="4" w:space="0"/>
            </w:tcBorders>
            <w:vAlign w:val="center"/>
          </w:tcPr>
          <w:p w14:paraId="7F257B59">
            <w:pPr>
              <w:spacing w:line="400" w:lineRule="exact"/>
              <w:jc w:val="center"/>
            </w:pPr>
            <w:r>
              <w:rPr>
                <w:rFonts w:hint="eastAsia"/>
              </w:rPr>
              <w:t>1.11.1</w:t>
            </w:r>
          </w:p>
        </w:tc>
        <w:tc>
          <w:tcPr>
            <w:tcW w:w="1854" w:type="pct"/>
            <w:tcBorders>
              <w:top w:val="single" w:color="auto" w:sz="4" w:space="0"/>
              <w:left w:val="single" w:color="auto" w:sz="4" w:space="0"/>
              <w:bottom w:val="single" w:color="auto" w:sz="4" w:space="0"/>
              <w:right w:val="single" w:color="auto" w:sz="4" w:space="0"/>
            </w:tcBorders>
            <w:vAlign w:val="center"/>
          </w:tcPr>
          <w:p w14:paraId="5BF9FF64">
            <w:pPr>
              <w:spacing w:line="400" w:lineRule="exact"/>
              <w:jc w:val="center"/>
            </w:pPr>
            <w:r>
              <w:rPr>
                <w:rFonts w:hint="eastAsia"/>
              </w:rPr>
              <w:t>实质性要求和条件</w:t>
            </w:r>
          </w:p>
        </w:tc>
        <w:tc>
          <w:tcPr>
            <w:tcW w:w="2652" w:type="pct"/>
            <w:tcBorders>
              <w:top w:val="single" w:color="auto" w:sz="4" w:space="0"/>
              <w:left w:val="single" w:color="auto" w:sz="4" w:space="0"/>
              <w:bottom w:val="single" w:color="auto" w:sz="4" w:space="0"/>
              <w:right w:val="single" w:color="auto" w:sz="4" w:space="0"/>
            </w:tcBorders>
            <w:vAlign w:val="center"/>
          </w:tcPr>
          <w:p w14:paraId="20C77520">
            <w:pPr>
              <w:spacing w:line="400" w:lineRule="exact"/>
              <w:rPr>
                <w:szCs w:val="21"/>
              </w:rPr>
            </w:pPr>
            <w:r>
              <w:rPr>
                <w:rFonts w:ascii="宋体" w:hAnsi="宋体"/>
                <w:szCs w:val="20"/>
              </w:rPr>
              <w:t>见第三章“评标办法前附表”中第2.1.1项、第2.1.2项和第2.1.3项</w:t>
            </w:r>
          </w:p>
        </w:tc>
      </w:tr>
      <w:tr w14:paraId="32B7509B">
        <w:tblPrEx>
          <w:tblCellMar>
            <w:top w:w="0" w:type="dxa"/>
            <w:left w:w="108" w:type="dxa"/>
            <w:bottom w:w="0" w:type="dxa"/>
            <w:right w:w="108" w:type="dxa"/>
          </w:tblCellMar>
        </w:tblPrEx>
        <w:trPr>
          <w:trHeight w:val="465" w:hRule="atLeast"/>
          <w:jc w:val="center"/>
        </w:trPr>
        <w:tc>
          <w:tcPr>
            <w:tcW w:w="492" w:type="pct"/>
            <w:tcBorders>
              <w:top w:val="single" w:color="auto" w:sz="4" w:space="0"/>
              <w:left w:val="single" w:color="auto" w:sz="4" w:space="0"/>
              <w:bottom w:val="single" w:color="auto" w:sz="4" w:space="0"/>
              <w:right w:val="single" w:color="auto" w:sz="4" w:space="0"/>
            </w:tcBorders>
            <w:vAlign w:val="center"/>
          </w:tcPr>
          <w:p w14:paraId="5222188A">
            <w:pPr>
              <w:spacing w:line="400" w:lineRule="exact"/>
              <w:jc w:val="center"/>
            </w:pPr>
            <w:r>
              <w:rPr>
                <w:rFonts w:hint="eastAsia"/>
              </w:rPr>
              <w:t>1.11.4</w:t>
            </w:r>
          </w:p>
        </w:tc>
        <w:tc>
          <w:tcPr>
            <w:tcW w:w="1854" w:type="pct"/>
            <w:tcBorders>
              <w:top w:val="single" w:color="auto" w:sz="4" w:space="0"/>
              <w:left w:val="single" w:color="auto" w:sz="4" w:space="0"/>
              <w:bottom w:val="single" w:color="auto" w:sz="4" w:space="0"/>
              <w:right w:val="single" w:color="auto" w:sz="4" w:space="0"/>
            </w:tcBorders>
            <w:vAlign w:val="center"/>
          </w:tcPr>
          <w:p w14:paraId="0114467F">
            <w:pPr>
              <w:spacing w:line="400" w:lineRule="exact"/>
              <w:jc w:val="center"/>
            </w:pPr>
            <w:r>
              <w:rPr>
                <w:rFonts w:hint="eastAsia"/>
              </w:rPr>
              <w:t>偏差</w:t>
            </w:r>
          </w:p>
        </w:tc>
        <w:tc>
          <w:tcPr>
            <w:tcW w:w="2652" w:type="pct"/>
            <w:tcBorders>
              <w:top w:val="single" w:color="auto" w:sz="4" w:space="0"/>
              <w:left w:val="single" w:color="auto" w:sz="4" w:space="0"/>
              <w:bottom w:val="single" w:color="auto" w:sz="4" w:space="0"/>
              <w:right w:val="single" w:color="auto" w:sz="4" w:space="0"/>
            </w:tcBorders>
            <w:vAlign w:val="center"/>
          </w:tcPr>
          <w:p w14:paraId="01E119E2">
            <w:pPr>
              <w:pStyle w:val="14"/>
              <w:topLinePunct/>
              <w:spacing w:line="400" w:lineRule="exact"/>
              <w:rPr>
                <w:rFonts w:ascii="Times New Roman"/>
                <w:sz w:val="21"/>
                <w:szCs w:val="21"/>
              </w:rPr>
            </w:pPr>
            <w:r>
              <w:rPr>
                <w:rFonts w:ascii="Times New Roman"/>
              </w:rPr>
              <w:sym w:font="Wingdings" w:char="F0FE"/>
            </w:r>
            <w:r>
              <w:rPr>
                <w:rFonts w:ascii="Times New Roman"/>
                <w:sz w:val="21"/>
                <w:szCs w:val="21"/>
              </w:rPr>
              <w:t>允许，偏差范围：除第1.1</w:t>
            </w:r>
            <w:r>
              <w:rPr>
                <w:rFonts w:hint="eastAsia" w:ascii="Times New Roman"/>
                <w:sz w:val="21"/>
                <w:szCs w:val="21"/>
              </w:rPr>
              <w:t>1</w:t>
            </w:r>
            <w:r>
              <w:rPr>
                <w:rFonts w:ascii="Times New Roman"/>
                <w:sz w:val="21"/>
                <w:szCs w:val="21"/>
              </w:rPr>
              <w:t>.1项明确的实质性要求和条件之外的偏差</w:t>
            </w:r>
            <w:r>
              <w:rPr>
                <w:rFonts w:hint="eastAsia" w:ascii="Times New Roman"/>
                <w:sz w:val="21"/>
                <w:szCs w:val="21"/>
              </w:rPr>
              <w:t>；</w:t>
            </w:r>
            <w:r>
              <w:rPr>
                <w:rFonts w:ascii="Times New Roman"/>
                <w:sz w:val="21"/>
                <w:szCs w:val="21"/>
              </w:rPr>
              <w:t>偏差幅度：细微偏差</w:t>
            </w:r>
          </w:p>
          <w:p w14:paraId="33AA98DE">
            <w:pPr>
              <w:pStyle w:val="14"/>
              <w:topLinePunct/>
              <w:spacing w:line="400" w:lineRule="exact"/>
              <w:rPr>
                <w:rFonts w:ascii="Times New Roman"/>
                <w:sz w:val="21"/>
                <w:szCs w:val="21"/>
              </w:rPr>
            </w:pPr>
            <w:r>
              <w:rPr>
                <w:rFonts w:hint="eastAsia" w:hAnsi="宋体"/>
              </w:rPr>
              <w:sym w:font="Wingdings 2" w:char="00A3"/>
            </w:r>
            <w:r>
              <w:rPr>
                <w:rFonts w:hint="eastAsia" w:ascii="Times New Roman"/>
                <w:sz w:val="21"/>
                <w:szCs w:val="21"/>
              </w:rPr>
              <w:t>不允许</w:t>
            </w:r>
          </w:p>
        </w:tc>
      </w:tr>
      <w:tr w14:paraId="15168D1A">
        <w:tblPrEx>
          <w:tblCellMar>
            <w:top w:w="0" w:type="dxa"/>
            <w:left w:w="108" w:type="dxa"/>
            <w:bottom w:w="0" w:type="dxa"/>
            <w:right w:w="108" w:type="dxa"/>
          </w:tblCellMar>
        </w:tblPrEx>
        <w:trPr>
          <w:trHeight w:val="475" w:hRule="atLeast"/>
          <w:jc w:val="center"/>
        </w:trPr>
        <w:tc>
          <w:tcPr>
            <w:tcW w:w="492" w:type="pct"/>
            <w:tcBorders>
              <w:top w:val="single" w:color="auto" w:sz="4" w:space="0"/>
              <w:left w:val="single" w:color="auto" w:sz="4" w:space="0"/>
              <w:bottom w:val="single" w:color="auto" w:sz="4" w:space="0"/>
              <w:right w:val="single" w:color="auto" w:sz="4" w:space="0"/>
            </w:tcBorders>
            <w:vAlign w:val="center"/>
          </w:tcPr>
          <w:p w14:paraId="3D9C0E3B">
            <w:pPr>
              <w:spacing w:line="400" w:lineRule="exact"/>
              <w:jc w:val="center"/>
              <w:rPr>
                <w:szCs w:val="21"/>
              </w:rPr>
            </w:pPr>
            <w:r>
              <w:rPr>
                <w:szCs w:val="21"/>
              </w:rPr>
              <w:t>2.1</w:t>
            </w:r>
          </w:p>
        </w:tc>
        <w:tc>
          <w:tcPr>
            <w:tcW w:w="1854" w:type="pct"/>
            <w:tcBorders>
              <w:top w:val="single" w:color="auto" w:sz="4" w:space="0"/>
              <w:left w:val="single" w:color="auto" w:sz="4" w:space="0"/>
              <w:bottom w:val="single" w:color="auto" w:sz="4" w:space="0"/>
              <w:right w:val="single" w:color="auto" w:sz="4" w:space="0"/>
            </w:tcBorders>
            <w:vAlign w:val="center"/>
          </w:tcPr>
          <w:p w14:paraId="26DACD4E">
            <w:pPr>
              <w:spacing w:line="400" w:lineRule="exact"/>
              <w:jc w:val="center"/>
              <w:rPr>
                <w:szCs w:val="21"/>
              </w:rPr>
            </w:pPr>
            <w:r>
              <w:rPr>
                <w:szCs w:val="21"/>
              </w:rPr>
              <w:t>构成</w:t>
            </w:r>
            <w:r>
              <w:rPr>
                <w:rFonts w:hint="eastAsia"/>
              </w:rPr>
              <w:t>比选</w:t>
            </w:r>
            <w:r>
              <w:rPr>
                <w:szCs w:val="21"/>
              </w:rPr>
              <w:t>文件的其他材料</w:t>
            </w:r>
          </w:p>
        </w:tc>
        <w:tc>
          <w:tcPr>
            <w:tcW w:w="2652" w:type="pct"/>
            <w:tcBorders>
              <w:top w:val="single" w:color="auto" w:sz="4" w:space="0"/>
              <w:left w:val="single" w:color="auto" w:sz="4" w:space="0"/>
              <w:bottom w:val="single" w:color="auto" w:sz="4" w:space="0"/>
              <w:right w:val="single" w:color="auto" w:sz="4" w:space="0"/>
            </w:tcBorders>
            <w:vAlign w:val="center"/>
          </w:tcPr>
          <w:p w14:paraId="3302FFA8">
            <w:pPr>
              <w:spacing w:line="400" w:lineRule="exact"/>
              <w:rPr>
                <w:szCs w:val="21"/>
              </w:rPr>
            </w:pPr>
            <w:r>
              <w:rPr>
                <w:rFonts w:hint="eastAsia"/>
                <w:szCs w:val="21"/>
              </w:rPr>
              <w:t>/</w:t>
            </w:r>
          </w:p>
        </w:tc>
      </w:tr>
      <w:tr w14:paraId="184AA911">
        <w:tblPrEx>
          <w:tblCellMar>
            <w:top w:w="0" w:type="dxa"/>
            <w:left w:w="108" w:type="dxa"/>
            <w:bottom w:w="0" w:type="dxa"/>
            <w:right w:w="108" w:type="dxa"/>
          </w:tblCellMar>
        </w:tblPrEx>
        <w:trPr>
          <w:jc w:val="center"/>
        </w:trPr>
        <w:tc>
          <w:tcPr>
            <w:tcW w:w="492" w:type="pct"/>
            <w:tcBorders>
              <w:top w:val="single" w:color="auto" w:sz="4" w:space="0"/>
              <w:left w:val="single" w:color="auto" w:sz="4" w:space="0"/>
              <w:bottom w:val="single" w:color="auto" w:sz="4" w:space="0"/>
              <w:right w:val="single" w:color="auto" w:sz="4" w:space="0"/>
            </w:tcBorders>
            <w:vAlign w:val="center"/>
          </w:tcPr>
          <w:p w14:paraId="1D2FD359">
            <w:pPr>
              <w:spacing w:line="400" w:lineRule="exact"/>
              <w:jc w:val="center"/>
              <w:rPr>
                <w:szCs w:val="21"/>
              </w:rPr>
            </w:pPr>
            <w:r>
              <w:rPr>
                <w:szCs w:val="21"/>
              </w:rPr>
              <w:t>2.2.1</w:t>
            </w:r>
          </w:p>
        </w:tc>
        <w:tc>
          <w:tcPr>
            <w:tcW w:w="1854" w:type="pct"/>
            <w:tcBorders>
              <w:top w:val="single" w:color="auto" w:sz="4" w:space="0"/>
              <w:left w:val="single" w:color="auto" w:sz="4" w:space="0"/>
              <w:bottom w:val="single" w:color="auto" w:sz="4" w:space="0"/>
              <w:right w:val="single" w:color="auto" w:sz="4" w:space="0"/>
            </w:tcBorders>
            <w:vAlign w:val="center"/>
          </w:tcPr>
          <w:p w14:paraId="4ECBB9F3">
            <w:pPr>
              <w:spacing w:line="400" w:lineRule="exact"/>
              <w:jc w:val="center"/>
              <w:rPr>
                <w:szCs w:val="21"/>
              </w:rPr>
            </w:pPr>
            <w:r>
              <w:rPr>
                <w:rFonts w:hint="eastAsia"/>
                <w:szCs w:val="21"/>
              </w:rPr>
              <w:t>比选申请人</w:t>
            </w:r>
            <w:r>
              <w:rPr>
                <w:szCs w:val="21"/>
              </w:rPr>
              <w:t>要求澄清</w:t>
            </w:r>
            <w:r>
              <w:rPr>
                <w:rFonts w:hint="eastAsia"/>
              </w:rPr>
              <w:t>比选</w:t>
            </w:r>
            <w:r>
              <w:rPr>
                <w:szCs w:val="21"/>
              </w:rPr>
              <w:t>文件</w:t>
            </w:r>
            <w:r>
              <w:rPr>
                <w:rFonts w:hint="eastAsia"/>
                <w:szCs w:val="21"/>
              </w:rPr>
              <w:t>的截止时间</w:t>
            </w:r>
          </w:p>
        </w:tc>
        <w:tc>
          <w:tcPr>
            <w:tcW w:w="2652" w:type="pct"/>
            <w:tcBorders>
              <w:top w:val="single" w:color="auto" w:sz="4" w:space="0"/>
              <w:left w:val="single" w:color="auto" w:sz="4" w:space="0"/>
              <w:bottom w:val="single" w:color="auto" w:sz="4" w:space="0"/>
              <w:right w:val="single" w:color="auto" w:sz="4" w:space="0"/>
            </w:tcBorders>
            <w:vAlign w:val="center"/>
          </w:tcPr>
          <w:p w14:paraId="78A97717">
            <w:pPr>
              <w:spacing w:line="400" w:lineRule="exact"/>
            </w:pPr>
            <w:r>
              <w:rPr>
                <w:rFonts w:hint="eastAsia"/>
              </w:rPr>
              <w:t>比选公告（附比选文件）发布当日17:00</w:t>
            </w:r>
          </w:p>
        </w:tc>
      </w:tr>
      <w:tr w14:paraId="581A7682">
        <w:tblPrEx>
          <w:tblCellMar>
            <w:top w:w="0" w:type="dxa"/>
            <w:left w:w="108" w:type="dxa"/>
            <w:bottom w:w="0" w:type="dxa"/>
            <w:right w:w="108" w:type="dxa"/>
          </w:tblCellMar>
        </w:tblPrEx>
        <w:trPr>
          <w:jc w:val="center"/>
        </w:trPr>
        <w:tc>
          <w:tcPr>
            <w:tcW w:w="492" w:type="pct"/>
            <w:tcBorders>
              <w:top w:val="single" w:color="auto" w:sz="4" w:space="0"/>
              <w:left w:val="single" w:color="auto" w:sz="4" w:space="0"/>
              <w:bottom w:val="single" w:color="auto" w:sz="4" w:space="0"/>
              <w:right w:val="single" w:color="auto" w:sz="4" w:space="0"/>
            </w:tcBorders>
            <w:vAlign w:val="center"/>
          </w:tcPr>
          <w:p w14:paraId="0344A076">
            <w:pPr>
              <w:spacing w:line="400" w:lineRule="exact"/>
              <w:jc w:val="center"/>
              <w:rPr>
                <w:szCs w:val="21"/>
              </w:rPr>
            </w:pPr>
            <w:r>
              <w:rPr>
                <w:szCs w:val="21"/>
              </w:rPr>
              <w:t>2.2.</w:t>
            </w:r>
            <w:r>
              <w:rPr>
                <w:rFonts w:hint="eastAsia"/>
                <w:szCs w:val="21"/>
              </w:rPr>
              <w:t>2</w:t>
            </w:r>
          </w:p>
        </w:tc>
        <w:tc>
          <w:tcPr>
            <w:tcW w:w="1854" w:type="pct"/>
            <w:tcBorders>
              <w:top w:val="single" w:color="auto" w:sz="4" w:space="0"/>
              <w:left w:val="single" w:color="auto" w:sz="4" w:space="0"/>
              <w:bottom w:val="single" w:color="auto" w:sz="4" w:space="0"/>
              <w:right w:val="single" w:color="auto" w:sz="4" w:space="0"/>
            </w:tcBorders>
            <w:vAlign w:val="center"/>
          </w:tcPr>
          <w:p w14:paraId="7ACC7394">
            <w:pPr>
              <w:spacing w:line="400" w:lineRule="exact"/>
              <w:jc w:val="center"/>
              <w:rPr>
                <w:szCs w:val="21"/>
              </w:rPr>
            </w:pPr>
            <w:r>
              <w:rPr>
                <w:rFonts w:hint="eastAsia"/>
                <w:szCs w:val="21"/>
              </w:rPr>
              <w:t>比选申请人</w:t>
            </w:r>
            <w:r>
              <w:rPr>
                <w:szCs w:val="21"/>
              </w:rPr>
              <w:t>人确认收到</w:t>
            </w:r>
            <w:r>
              <w:rPr>
                <w:rFonts w:hint="eastAsia"/>
                <w:szCs w:val="21"/>
              </w:rPr>
              <w:t>比选</w:t>
            </w:r>
            <w:r>
              <w:rPr>
                <w:szCs w:val="21"/>
              </w:rPr>
              <w:t>文件澄清</w:t>
            </w:r>
            <w:r>
              <w:rPr>
                <w:rFonts w:hint="eastAsia"/>
                <w:szCs w:val="21"/>
              </w:rPr>
              <w:t>的时间</w:t>
            </w:r>
          </w:p>
        </w:tc>
        <w:tc>
          <w:tcPr>
            <w:tcW w:w="2652" w:type="pct"/>
            <w:tcBorders>
              <w:top w:val="single" w:color="auto" w:sz="4" w:space="0"/>
              <w:left w:val="single" w:color="auto" w:sz="4" w:space="0"/>
              <w:bottom w:val="single" w:color="auto" w:sz="4" w:space="0"/>
              <w:right w:val="single" w:color="auto" w:sz="4" w:space="0"/>
            </w:tcBorders>
            <w:vAlign w:val="center"/>
          </w:tcPr>
          <w:p w14:paraId="107AF520">
            <w:pPr>
              <w:spacing w:line="400" w:lineRule="exact"/>
              <w:rPr>
                <w:rFonts w:hint="eastAsia" w:ascii="宋体" w:hAnsi="宋体" w:cs="宋体"/>
                <w:kern w:val="0"/>
                <w:szCs w:val="21"/>
              </w:rPr>
            </w:pPr>
            <w:r>
              <w:rPr>
                <w:szCs w:val="21"/>
              </w:rPr>
              <w:t>收到澄清文件</w:t>
            </w:r>
            <w:r>
              <w:rPr>
                <w:rFonts w:hint="eastAsia"/>
                <w:szCs w:val="21"/>
              </w:rPr>
              <w:t>当</w:t>
            </w:r>
            <w:r>
              <w:rPr>
                <w:szCs w:val="21"/>
              </w:rPr>
              <w:t>日</w:t>
            </w:r>
          </w:p>
        </w:tc>
      </w:tr>
      <w:tr w14:paraId="6755AAB1">
        <w:tblPrEx>
          <w:tblCellMar>
            <w:top w:w="0" w:type="dxa"/>
            <w:left w:w="108" w:type="dxa"/>
            <w:bottom w:w="0" w:type="dxa"/>
            <w:right w:w="108" w:type="dxa"/>
          </w:tblCellMar>
        </w:tblPrEx>
        <w:trPr>
          <w:jc w:val="center"/>
        </w:trPr>
        <w:tc>
          <w:tcPr>
            <w:tcW w:w="492" w:type="pct"/>
            <w:tcBorders>
              <w:top w:val="single" w:color="auto" w:sz="4" w:space="0"/>
              <w:left w:val="single" w:color="auto" w:sz="4" w:space="0"/>
              <w:bottom w:val="single" w:color="auto" w:sz="4" w:space="0"/>
              <w:right w:val="single" w:color="auto" w:sz="4" w:space="0"/>
            </w:tcBorders>
            <w:vAlign w:val="center"/>
          </w:tcPr>
          <w:p w14:paraId="0A4147AD">
            <w:pPr>
              <w:spacing w:line="400" w:lineRule="exact"/>
              <w:jc w:val="center"/>
              <w:rPr>
                <w:szCs w:val="21"/>
              </w:rPr>
            </w:pPr>
            <w:r>
              <w:rPr>
                <w:rFonts w:hint="eastAsia"/>
                <w:szCs w:val="21"/>
              </w:rPr>
              <w:t>2.2.3</w:t>
            </w:r>
          </w:p>
        </w:tc>
        <w:tc>
          <w:tcPr>
            <w:tcW w:w="1854" w:type="pct"/>
            <w:tcBorders>
              <w:top w:val="single" w:color="auto" w:sz="4" w:space="0"/>
              <w:left w:val="single" w:color="auto" w:sz="4" w:space="0"/>
              <w:bottom w:val="single" w:color="auto" w:sz="4" w:space="0"/>
              <w:right w:val="single" w:color="auto" w:sz="4" w:space="0"/>
            </w:tcBorders>
            <w:vAlign w:val="center"/>
          </w:tcPr>
          <w:p w14:paraId="05676149">
            <w:pPr>
              <w:spacing w:line="400" w:lineRule="exact"/>
              <w:jc w:val="center"/>
              <w:rPr>
                <w:rFonts w:hint="eastAsia" w:ascii="宋体" w:hAnsi="宋体" w:cs="宋体"/>
                <w:szCs w:val="21"/>
              </w:rPr>
            </w:pPr>
            <w:r>
              <w:rPr>
                <w:rFonts w:hint="eastAsia" w:ascii="宋体" w:hAnsi="宋体" w:cs="宋体"/>
                <w:szCs w:val="21"/>
              </w:rPr>
              <w:t>比选申请人确认收到比选文件修改的时间</w:t>
            </w:r>
          </w:p>
        </w:tc>
        <w:tc>
          <w:tcPr>
            <w:tcW w:w="2652" w:type="pct"/>
            <w:tcBorders>
              <w:top w:val="single" w:color="auto" w:sz="4" w:space="0"/>
              <w:left w:val="single" w:color="auto" w:sz="4" w:space="0"/>
              <w:bottom w:val="single" w:color="auto" w:sz="4" w:space="0"/>
              <w:right w:val="single" w:color="auto" w:sz="4" w:space="0"/>
            </w:tcBorders>
            <w:vAlign w:val="center"/>
          </w:tcPr>
          <w:p w14:paraId="6A0BF227">
            <w:pPr>
              <w:spacing w:line="400" w:lineRule="exact"/>
              <w:rPr>
                <w:rFonts w:hint="eastAsia" w:ascii="宋体" w:hAnsi="宋体" w:cs="宋体"/>
                <w:szCs w:val="21"/>
              </w:rPr>
            </w:pPr>
            <w:r>
              <w:rPr>
                <w:szCs w:val="21"/>
              </w:rPr>
              <w:t>收到</w:t>
            </w:r>
            <w:r>
              <w:rPr>
                <w:rFonts w:hint="eastAsia"/>
                <w:szCs w:val="21"/>
              </w:rPr>
              <w:t>修改</w:t>
            </w:r>
            <w:r>
              <w:rPr>
                <w:szCs w:val="21"/>
              </w:rPr>
              <w:t>文件</w:t>
            </w:r>
            <w:r>
              <w:rPr>
                <w:rFonts w:hint="eastAsia"/>
                <w:szCs w:val="21"/>
              </w:rPr>
              <w:t>当日</w:t>
            </w:r>
          </w:p>
        </w:tc>
      </w:tr>
      <w:tr w14:paraId="33625EA8">
        <w:tblPrEx>
          <w:tblCellMar>
            <w:top w:w="0" w:type="dxa"/>
            <w:left w:w="108" w:type="dxa"/>
            <w:bottom w:w="0" w:type="dxa"/>
            <w:right w:w="108" w:type="dxa"/>
          </w:tblCellMar>
        </w:tblPrEx>
        <w:trPr>
          <w:jc w:val="center"/>
        </w:trPr>
        <w:tc>
          <w:tcPr>
            <w:tcW w:w="492" w:type="pct"/>
            <w:tcBorders>
              <w:top w:val="single" w:color="auto" w:sz="4" w:space="0"/>
              <w:left w:val="single" w:color="auto" w:sz="4" w:space="0"/>
              <w:bottom w:val="single" w:color="auto" w:sz="4" w:space="0"/>
              <w:right w:val="single" w:color="auto" w:sz="4" w:space="0"/>
            </w:tcBorders>
            <w:vAlign w:val="center"/>
          </w:tcPr>
          <w:p w14:paraId="5C82310D">
            <w:pPr>
              <w:spacing w:line="400" w:lineRule="exact"/>
              <w:jc w:val="center"/>
              <w:rPr>
                <w:szCs w:val="21"/>
              </w:rPr>
            </w:pPr>
            <w:r>
              <w:rPr>
                <w:szCs w:val="21"/>
              </w:rPr>
              <w:t>3.1</w:t>
            </w:r>
          </w:p>
        </w:tc>
        <w:tc>
          <w:tcPr>
            <w:tcW w:w="1854" w:type="pct"/>
            <w:tcBorders>
              <w:top w:val="single" w:color="auto" w:sz="4" w:space="0"/>
              <w:left w:val="single" w:color="auto" w:sz="4" w:space="0"/>
              <w:bottom w:val="single" w:color="auto" w:sz="4" w:space="0"/>
              <w:right w:val="single" w:color="auto" w:sz="4" w:space="0"/>
            </w:tcBorders>
            <w:vAlign w:val="center"/>
          </w:tcPr>
          <w:p w14:paraId="09A09705">
            <w:pPr>
              <w:spacing w:line="400" w:lineRule="exact"/>
              <w:jc w:val="center"/>
              <w:rPr>
                <w:szCs w:val="21"/>
              </w:rPr>
            </w:pPr>
            <w:r>
              <w:rPr>
                <w:szCs w:val="21"/>
              </w:rPr>
              <w:t>构成</w:t>
            </w:r>
            <w:r>
              <w:rPr>
                <w:rFonts w:hint="eastAsia"/>
                <w:szCs w:val="21"/>
              </w:rPr>
              <w:t>比选申请</w:t>
            </w:r>
            <w:r>
              <w:rPr>
                <w:szCs w:val="21"/>
              </w:rPr>
              <w:t>文件的其他材料</w:t>
            </w:r>
          </w:p>
        </w:tc>
        <w:tc>
          <w:tcPr>
            <w:tcW w:w="2652" w:type="pct"/>
            <w:tcBorders>
              <w:top w:val="single" w:color="auto" w:sz="4" w:space="0"/>
              <w:left w:val="single" w:color="auto" w:sz="4" w:space="0"/>
              <w:bottom w:val="single" w:color="auto" w:sz="4" w:space="0"/>
              <w:right w:val="single" w:color="auto" w:sz="4" w:space="0"/>
            </w:tcBorders>
            <w:vAlign w:val="center"/>
          </w:tcPr>
          <w:p w14:paraId="70CE3F61">
            <w:pPr>
              <w:spacing w:line="400" w:lineRule="exact"/>
              <w:rPr>
                <w:szCs w:val="21"/>
              </w:rPr>
            </w:pPr>
            <w:r>
              <w:rPr>
                <w:rFonts w:hint="eastAsia"/>
                <w:szCs w:val="21"/>
              </w:rPr>
              <w:t>/</w:t>
            </w:r>
          </w:p>
        </w:tc>
      </w:tr>
      <w:tr w14:paraId="4BA1D242">
        <w:tblPrEx>
          <w:tblCellMar>
            <w:top w:w="0" w:type="dxa"/>
            <w:left w:w="108" w:type="dxa"/>
            <w:bottom w:w="0" w:type="dxa"/>
            <w:right w:w="108" w:type="dxa"/>
          </w:tblCellMar>
        </w:tblPrEx>
        <w:trPr>
          <w:jc w:val="center"/>
        </w:trPr>
        <w:tc>
          <w:tcPr>
            <w:tcW w:w="492" w:type="pct"/>
            <w:tcBorders>
              <w:top w:val="single" w:color="auto" w:sz="4" w:space="0"/>
              <w:left w:val="single" w:color="auto" w:sz="4" w:space="0"/>
              <w:bottom w:val="single" w:color="auto" w:sz="4" w:space="0"/>
              <w:right w:val="single" w:color="auto" w:sz="4" w:space="0"/>
            </w:tcBorders>
            <w:vAlign w:val="center"/>
          </w:tcPr>
          <w:p w14:paraId="5FD61498">
            <w:pPr>
              <w:spacing w:line="400" w:lineRule="exact"/>
              <w:jc w:val="center"/>
              <w:rPr>
                <w:szCs w:val="21"/>
              </w:rPr>
            </w:pPr>
            <w:r>
              <w:rPr>
                <w:rFonts w:hint="eastAsia"/>
                <w:szCs w:val="21"/>
              </w:rPr>
              <w:t>3.2.1</w:t>
            </w:r>
          </w:p>
        </w:tc>
        <w:tc>
          <w:tcPr>
            <w:tcW w:w="1854" w:type="pct"/>
            <w:tcBorders>
              <w:top w:val="single" w:color="auto" w:sz="4" w:space="0"/>
              <w:left w:val="single" w:color="auto" w:sz="4" w:space="0"/>
              <w:bottom w:val="single" w:color="auto" w:sz="4" w:space="0"/>
              <w:right w:val="single" w:color="auto" w:sz="4" w:space="0"/>
            </w:tcBorders>
            <w:vAlign w:val="center"/>
          </w:tcPr>
          <w:p w14:paraId="32E0E296">
            <w:pPr>
              <w:spacing w:line="400" w:lineRule="exact"/>
              <w:jc w:val="center"/>
              <w:rPr>
                <w:szCs w:val="21"/>
              </w:rPr>
            </w:pPr>
            <w:r>
              <w:rPr>
                <w:szCs w:val="21"/>
              </w:rPr>
              <w:t>增值税税金的计算方法</w:t>
            </w:r>
          </w:p>
        </w:tc>
        <w:tc>
          <w:tcPr>
            <w:tcW w:w="2652" w:type="pct"/>
            <w:tcBorders>
              <w:top w:val="single" w:color="auto" w:sz="4" w:space="0"/>
              <w:left w:val="single" w:color="auto" w:sz="4" w:space="0"/>
              <w:bottom w:val="single" w:color="auto" w:sz="4" w:space="0"/>
              <w:right w:val="single" w:color="auto" w:sz="4" w:space="0"/>
            </w:tcBorders>
            <w:vAlign w:val="center"/>
          </w:tcPr>
          <w:p w14:paraId="78616663">
            <w:pPr>
              <w:spacing w:line="400" w:lineRule="exact"/>
              <w:rPr>
                <w:rFonts w:hint="eastAsia" w:ascii="宋体" w:hAnsi="宋体"/>
                <w:szCs w:val="21"/>
              </w:rPr>
            </w:pPr>
            <w:r>
              <w:rPr>
                <w:rFonts w:hint="eastAsia" w:ascii="宋体" w:hAnsi="宋体"/>
                <w:szCs w:val="21"/>
              </w:rPr>
              <w:t>/</w:t>
            </w:r>
          </w:p>
        </w:tc>
      </w:tr>
      <w:tr w14:paraId="7503D19C">
        <w:tblPrEx>
          <w:tblCellMar>
            <w:top w:w="0" w:type="dxa"/>
            <w:left w:w="108" w:type="dxa"/>
            <w:bottom w:w="0" w:type="dxa"/>
            <w:right w:w="108" w:type="dxa"/>
          </w:tblCellMar>
        </w:tblPrEx>
        <w:trPr>
          <w:jc w:val="center"/>
        </w:trPr>
        <w:tc>
          <w:tcPr>
            <w:tcW w:w="492" w:type="pct"/>
            <w:tcBorders>
              <w:top w:val="single" w:color="auto" w:sz="4" w:space="0"/>
              <w:left w:val="single" w:color="auto" w:sz="4" w:space="0"/>
              <w:bottom w:val="single" w:color="auto" w:sz="4" w:space="0"/>
              <w:right w:val="single" w:color="auto" w:sz="4" w:space="0"/>
            </w:tcBorders>
            <w:vAlign w:val="center"/>
          </w:tcPr>
          <w:p w14:paraId="1A0C1634">
            <w:pPr>
              <w:spacing w:line="400" w:lineRule="exact"/>
              <w:jc w:val="center"/>
              <w:rPr>
                <w:szCs w:val="21"/>
              </w:rPr>
            </w:pPr>
            <w:r>
              <w:rPr>
                <w:rFonts w:hint="eastAsia"/>
                <w:szCs w:val="21"/>
              </w:rPr>
              <w:t>3.2.2</w:t>
            </w:r>
          </w:p>
        </w:tc>
        <w:tc>
          <w:tcPr>
            <w:tcW w:w="1854" w:type="pct"/>
            <w:tcBorders>
              <w:top w:val="single" w:color="auto" w:sz="4" w:space="0"/>
              <w:left w:val="single" w:color="auto" w:sz="4" w:space="0"/>
              <w:bottom w:val="single" w:color="auto" w:sz="4" w:space="0"/>
              <w:right w:val="single" w:color="auto" w:sz="4" w:space="0"/>
            </w:tcBorders>
            <w:vAlign w:val="center"/>
          </w:tcPr>
          <w:p w14:paraId="5CBC95C4">
            <w:pPr>
              <w:spacing w:line="400" w:lineRule="exact"/>
              <w:jc w:val="center"/>
              <w:rPr>
                <w:szCs w:val="21"/>
              </w:rPr>
            </w:pPr>
            <w:r>
              <w:rPr>
                <w:rFonts w:hint="eastAsia"/>
                <w:szCs w:val="21"/>
              </w:rPr>
              <w:t>最高比选申请限价或其计算方法</w:t>
            </w:r>
          </w:p>
        </w:tc>
        <w:tc>
          <w:tcPr>
            <w:tcW w:w="2652" w:type="pct"/>
            <w:tcBorders>
              <w:top w:val="single" w:color="auto" w:sz="4" w:space="0"/>
              <w:left w:val="single" w:color="auto" w:sz="4" w:space="0"/>
              <w:bottom w:val="single" w:color="auto" w:sz="4" w:space="0"/>
              <w:right w:val="single" w:color="auto" w:sz="4" w:space="0"/>
            </w:tcBorders>
            <w:vAlign w:val="center"/>
          </w:tcPr>
          <w:p w14:paraId="49CA67FB">
            <w:pPr>
              <w:spacing w:line="400" w:lineRule="exact"/>
              <w:rPr>
                <w:b/>
                <w:szCs w:val="21"/>
              </w:rPr>
            </w:pPr>
            <w:r>
              <w:rPr>
                <w:rFonts w:hint="eastAsia"/>
                <w:b/>
                <w:szCs w:val="21"/>
                <w:highlight w:val="yellow"/>
                <w:lang w:val="en-US" w:eastAsia="zh-CN"/>
              </w:rPr>
              <w:t>10</w:t>
            </w:r>
            <w:r>
              <w:rPr>
                <w:rFonts w:hint="eastAsia"/>
                <w:b/>
                <w:szCs w:val="21"/>
                <w:highlight w:val="yellow"/>
              </w:rPr>
              <w:t>万元</w:t>
            </w:r>
          </w:p>
        </w:tc>
      </w:tr>
      <w:tr w14:paraId="4EDE6BD3">
        <w:tblPrEx>
          <w:tblCellMar>
            <w:top w:w="0" w:type="dxa"/>
            <w:left w:w="108" w:type="dxa"/>
            <w:bottom w:w="0" w:type="dxa"/>
            <w:right w:w="108" w:type="dxa"/>
          </w:tblCellMar>
        </w:tblPrEx>
        <w:trPr>
          <w:trHeight w:val="1235" w:hRule="atLeast"/>
          <w:jc w:val="center"/>
        </w:trPr>
        <w:tc>
          <w:tcPr>
            <w:tcW w:w="492" w:type="pct"/>
            <w:tcBorders>
              <w:top w:val="single" w:color="auto" w:sz="4" w:space="0"/>
              <w:left w:val="single" w:color="auto" w:sz="4" w:space="0"/>
              <w:bottom w:val="single" w:color="auto" w:sz="4" w:space="0"/>
              <w:right w:val="single" w:color="auto" w:sz="4" w:space="0"/>
            </w:tcBorders>
            <w:vAlign w:val="center"/>
          </w:tcPr>
          <w:p w14:paraId="2E8D4E2D">
            <w:pPr>
              <w:spacing w:line="400" w:lineRule="exact"/>
              <w:jc w:val="center"/>
              <w:rPr>
                <w:szCs w:val="21"/>
              </w:rPr>
            </w:pPr>
            <w:r>
              <w:rPr>
                <w:szCs w:val="21"/>
              </w:rPr>
              <w:t>3.2.</w:t>
            </w:r>
            <w:r>
              <w:rPr>
                <w:rFonts w:hint="eastAsia"/>
                <w:szCs w:val="21"/>
              </w:rPr>
              <w:t>3</w:t>
            </w:r>
          </w:p>
        </w:tc>
        <w:tc>
          <w:tcPr>
            <w:tcW w:w="1854" w:type="pct"/>
            <w:tcBorders>
              <w:top w:val="single" w:color="auto" w:sz="4" w:space="0"/>
              <w:left w:val="single" w:color="auto" w:sz="4" w:space="0"/>
              <w:bottom w:val="single" w:color="auto" w:sz="4" w:space="0"/>
              <w:right w:val="single" w:color="auto" w:sz="4" w:space="0"/>
            </w:tcBorders>
            <w:vAlign w:val="center"/>
          </w:tcPr>
          <w:p w14:paraId="7DFCDB9A">
            <w:pPr>
              <w:spacing w:line="400" w:lineRule="exact"/>
              <w:jc w:val="center"/>
              <w:rPr>
                <w:szCs w:val="21"/>
              </w:rPr>
            </w:pPr>
            <w:r>
              <w:rPr>
                <w:szCs w:val="21"/>
              </w:rPr>
              <w:t>报价的其他要求</w:t>
            </w:r>
          </w:p>
        </w:tc>
        <w:tc>
          <w:tcPr>
            <w:tcW w:w="2652" w:type="pct"/>
            <w:tcBorders>
              <w:top w:val="single" w:color="auto" w:sz="4" w:space="0"/>
              <w:left w:val="single" w:color="auto" w:sz="4" w:space="0"/>
              <w:bottom w:val="single" w:color="auto" w:sz="4" w:space="0"/>
              <w:right w:val="single" w:color="auto" w:sz="4" w:space="0"/>
            </w:tcBorders>
            <w:vAlign w:val="center"/>
          </w:tcPr>
          <w:p w14:paraId="6881992E">
            <w:pPr>
              <w:autoSpaceDE w:val="0"/>
              <w:autoSpaceDN w:val="0"/>
              <w:adjustRightInd w:val="0"/>
              <w:spacing w:line="400" w:lineRule="exact"/>
            </w:pPr>
            <w:r>
              <w:rPr>
                <w:rFonts w:hint="eastAsia" w:ascii="宋体" w:hAnsi="宋体"/>
                <w:szCs w:val="21"/>
              </w:rPr>
              <w:t>比选申请人按比选文件给定的比选范围和要求报价，报价包含服务期限内的服务费用、服务人员（食宿、差旅、现场费用、交通费）、税金等一切费用。比选申请报价被认为是本次比选所有内容的无漏项报价。</w:t>
            </w:r>
          </w:p>
        </w:tc>
      </w:tr>
      <w:tr w14:paraId="4B24D35E">
        <w:tblPrEx>
          <w:tblCellMar>
            <w:top w:w="0" w:type="dxa"/>
            <w:left w:w="108" w:type="dxa"/>
            <w:bottom w:w="0" w:type="dxa"/>
            <w:right w:w="108" w:type="dxa"/>
          </w:tblCellMar>
        </w:tblPrEx>
        <w:trPr>
          <w:jc w:val="center"/>
        </w:trPr>
        <w:tc>
          <w:tcPr>
            <w:tcW w:w="492" w:type="pct"/>
            <w:tcBorders>
              <w:top w:val="single" w:color="auto" w:sz="4" w:space="0"/>
              <w:left w:val="single" w:color="auto" w:sz="4" w:space="0"/>
              <w:bottom w:val="single" w:color="auto" w:sz="4" w:space="0"/>
              <w:right w:val="single" w:color="auto" w:sz="4" w:space="0"/>
            </w:tcBorders>
            <w:vAlign w:val="center"/>
          </w:tcPr>
          <w:p w14:paraId="45DB6FFE">
            <w:pPr>
              <w:spacing w:line="400" w:lineRule="exact"/>
              <w:jc w:val="center"/>
              <w:rPr>
                <w:szCs w:val="21"/>
              </w:rPr>
            </w:pPr>
            <w:r>
              <w:rPr>
                <w:szCs w:val="21"/>
              </w:rPr>
              <w:t>3.3</w:t>
            </w:r>
            <w:r>
              <w:rPr>
                <w:rFonts w:hint="eastAsia"/>
                <w:szCs w:val="21"/>
              </w:rPr>
              <w:t>.1</w:t>
            </w:r>
          </w:p>
        </w:tc>
        <w:tc>
          <w:tcPr>
            <w:tcW w:w="1854" w:type="pct"/>
            <w:tcBorders>
              <w:top w:val="single" w:color="auto" w:sz="4" w:space="0"/>
              <w:left w:val="single" w:color="auto" w:sz="4" w:space="0"/>
              <w:bottom w:val="single" w:color="auto" w:sz="4" w:space="0"/>
              <w:right w:val="single" w:color="auto" w:sz="4" w:space="0"/>
            </w:tcBorders>
            <w:vAlign w:val="center"/>
          </w:tcPr>
          <w:p w14:paraId="0E644429">
            <w:pPr>
              <w:spacing w:line="400" w:lineRule="exact"/>
              <w:jc w:val="center"/>
              <w:rPr>
                <w:szCs w:val="21"/>
              </w:rPr>
            </w:pPr>
            <w:r>
              <w:rPr>
                <w:rFonts w:hint="eastAsia"/>
                <w:szCs w:val="21"/>
              </w:rPr>
              <w:t>比选申请</w:t>
            </w:r>
            <w:r>
              <w:rPr>
                <w:szCs w:val="21"/>
              </w:rPr>
              <w:t>有效期</w:t>
            </w:r>
          </w:p>
        </w:tc>
        <w:tc>
          <w:tcPr>
            <w:tcW w:w="2652" w:type="pct"/>
            <w:tcBorders>
              <w:top w:val="single" w:color="auto" w:sz="4" w:space="0"/>
              <w:left w:val="single" w:color="auto" w:sz="4" w:space="0"/>
              <w:bottom w:val="single" w:color="auto" w:sz="4" w:space="0"/>
              <w:right w:val="single" w:color="auto" w:sz="4" w:space="0"/>
            </w:tcBorders>
            <w:vAlign w:val="center"/>
          </w:tcPr>
          <w:p w14:paraId="3797870D">
            <w:pPr>
              <w:spacing w:line="400" w:lineRule="exact"/>
              <w:rPr>
                <w:szCs w:val="21"/>
              </w:rPr>
            </w:pPr>
            <w:r>
              <w:rPr>
                <w:rFonts w:hint="eastAsia"/>
                <w:szCs w:val="21"/>
              </w:rPr>
              <w:t>60日</w:t>
            </w:r>
          </w:p>
        </w:tc>
      </w:tr>
      <w:tr w14:paraId="4F0D7886">
        <w:tblPrEx>
          <w:tblCellMar>
            <w:top w:w="0" w:type="dxa"/>
            <w:left w:w="108" w:type="dxa"/>
            <w:bottom w:w="0" w:type="dxa"/>
            <w:right w:w="108" w:type="dxa"/>
          </w:tblCellMar>
        </w:tblPrEx>
        <w:trPr>
          <w:trHeight w:val="1345" w:hRule="atLeast"/>
          <w:jc w:val="center"/>
        </w:trPr>
        <w:tc>
          <w:tcPr>
            <w:tcW w:w="492" w:type="pct"/>
            <w:tcBorders>
              <w:top w:val="single" w:color="auto" w:sz="4" w:space="0"/>
              <w:left w:val="single" w:color="auto" w:sz="4" w:space="0"/>
              <w:bottom w:val="single" w:color="auto" w:sz="4" w:space="0"/>
              <w:right w:val="single" w:color="auto" w:sz="4" w:space="0"/>
            </w:tcBorders>
            <w:vAlign w:val="center"/>
          </w:tcPr>
          <w:p w14:paraId="5ECD883A">
            <w:pPr>
              <w:spacing w:line="400" w:lineRule="exact"/>
              <w:jc w:val="center"/>
              <w:rPr>
                <w:szCs w:val="21"/>
              </w:rPr>
            </w:pPr>
            <w:r>
              <w:rPr>
                <w:szCs w:val="21"/>
              </w:rPr>
              <w:t>3.4</w:t>
            </w:r>
          </w:p>
        </w:tc>
        <w:tc>
          <w:tcPr>
            <w:tcW w:w="1854" w:type="pct"/>
            <w:tcBorders>
              <w:top w:val="single" w:color="auto" w:sz="4" w:space="0"/>
              <w:left w:val="single" w:color="auto" w:sz="4" w:space="0"/>
              <w:bottom w:val="single" w:color="auto" w:sz="4" w:space="0"/>
              <w:right w:val="single" w:color="auto" w:sz="4" w:space="0"/>
            </w:tcBorders>
            <w:vAlign w:val="center"/>
          </w:tcPr>
          <w:p w14:paraId="0DEFF310">
            <w:pPr>
              <w:spacing w:line="400" w:lineRule="exact"/>
              <w:jc w:val="center"/>
              <w:rPr>
                <w:szCs w:val="21"/>
              </w:rPr>
            </w:pPr>
            <w:r>
              <w:rPr>
                <w:rFonts w:hint="eastAsia"/>
                <w:szCs w:val="21"/>
              </w:rPr>
              <w:t>比选申请</w:t>
            </w:r>
            <w:r>
              <w:rPr>
                <w:szCs w:val="21"/>
              </w:rPr>
              <w:t>保证金</w:t>
            </w:r>
          </w:p>
        </w:tc>
        <w:tc>
          <w:tcPr>
            <w:tcW w:w="2652" w:type="pct"/>
            <w:tcBorders>
              <w:top w:val="single" w:color="auto" w:sz="4" w:space="0"/>
              <w:left w:val="single" w:color="auto" w:sz="4" w:space="0"/>
              <w:bottom w:val="single" w:color="auto" w:sz="4" w:space="0"/>
              <w:right w:val="single" w:color="auto" w:sz="4" w:space="0"/>
            </w:tcBorders>
            <w:vAlign w:val="center"/>
          </w:tcPr>
          <w:p w14:paraId="494C660F">
            <w:pPr>
              <w:pStyle w:val="14"/>
              <w:topLinePunct/>
              <w:spacing w:line="400" w:lineRule="exact"/>
              <w:rPr>
                <w:rFonts w:ascii="Times New Roman"/>
                <w:sz w:val="21"/>
                <w:szCs w:val="21"/>
              </w:rPr>
            </w:pPr>
            <w:r>
              <w:rPr>
                <w:rFonts w:ascii="Times New Roman"/>
                <w:sz w:val="32"/>
                <w:szCs w:val="32"/>
              </w:rPr>
              <w:sym w:font="Wingdings 2" w:char="0052"/>
            </w:r>
            <w:r>
              <w:rPr>
                <w:rFonts w:hint="eastAsia" w:ascii="Times New Roman"/>
                <w:sz w:val="21"/>
                <w:szCs w:val="21"/>
              </w:rPr>
              <w:t>不要求递交比选申请保证金</w:t>
            </w:r>
          </w:p>
          <w:p w14:paraId="12F41E9A">
            <w:pPr>
              <w:spacing w:line="440" w:lineRule="exact"/>
              <w:rPr>
                <w:szCs w:val="21"/>
              </w:rPr>
            </w:pPr>
            <w:r>
              <w:rPr>
                <w:sz w:val="32"/>
                <w:szCs w:val="32"/>
              </w:rPr>
              <w:t>□</w:t>
            </w:r>
            <w:r>
              <w:rPr>
                <w:rFonts w:hint="eastAsia"/>
                <w:szCs w:val="21"/>
              </w:rPr>
              <w:t>要求递交比选申请保证金</w:t>
            </w:r>
          </w:p>
          <w:p w14:paraId="3A46A28F">
            <w:pPr>
              <w:spacing w:line="440" w:lineRule="exact"/>
              <w:rPr>
                <w:szCs w:val="21"/>
              </w:rPr>
            </w:pPr>
            <w:r>
              <w:rPr>
                <w:rFonts w:hint="eastAsia"/>
                <w:szCs w:val="21"/>
              </w:rPr>
              <w:t>比选申请保证金的</w:t>
            </w:r>
            <w:r>
              <w:rPr>
                <w:szCs w:val="21"/>
              </w:rPr>
              <w:t>形式：</w:t>
            </w:r>
          </w:p>
          <w:p w14:paraId="42D70CA9">
            <w:pPr>
              <w:autoSpaceDE w:val="0"/>
              <w:autoSpaceDN w:val="0"/>
              <w:adjustRightInd w:val="0"/>
              <w:spacing w:line="400" w:lineRule="exact"/>
              <w:rPr>
                <w:rFonts w:hint="eastAsia" w:ascii="宋体" w:hAnsi="宋体"/>
                <w:b/>
                <w:bCs/>
                <w:szCs w:val="21"/>
              </w:rPr>
            </w:pPr>
            <w:r>
              <w:rPr>
                <w:rFonts w:hint="eastAsia"/>
                <w:szCs w:val="21"/>
              </w:rPr>
              <w:t>比选申请保证金的</w:t>
            </w:r>
            <w:r>
              <w:rPr>
                <w:szCs w:val="21"/>
              </w:rPr>
              <w:t>金额：</w:t>
            </w:r>
          </w:p>
        </w:tc>
      </w:tr>
      <w:tr w14:paraId="3BFCE166">
        <w:tblPrEx>
          <w:tblCellMar>
            <w:top w:w="0" w:type="dxa"/>
            <w:left w:w="108" w:type="dxa"/>
            <w:bottom w:w="0" w:type="dxa"/>
            <w:right w:w="108" w:type="dxa"/>
          </w:tblCellMar>
        </w:tblPrEx>
        <w:trPr>
          <w:trHeight w:val="861" w:hRule="atLeast"/>
          <w:jc w:val="center"/>
        </w:trPr>
        <w:tc>
          <w:tcPr>
            <w:tcW w:w="492" w:type="pct"/>
            <w:tcBorders>
              <w:top w:val="single" w:color="auto" w:sz="4" w:space="0"/>
              <w:left w:val="single" w:color="auto" w:sz="4" w:space="0"/>
              <w:bottom w:val="single" w:color="auto" w:sz="4" w:space="0"/>
              <w:right w:val="single" w:color="auto" w:sz="4" w:space="0"/>
            </w:tcBorders>
            <w:vAlign w:val="center"/>
          </w:tcPr>
          <w:p w14:paraId="52D5914F">
            <w:pPr>
              <w:spacing w:line="400" w:lineRule="exact"/>
              <w:jc w:val="center"/>
              <w:rPr>
                <w:szCs w:val="21"/>
              </w:rPr>
            </w:pPr>
            <w:r>
              <w:rPr>
                <w:szCs w:val="21"/>
              </w:rPr>
              <w:t>3.5</w:t>
            </w:r>
          </w:p>
        </w:tc>
        <w:tc>
          <w:tcPr>
            <w:tcW w:w="1854" w:type="pct"/>
            <w:tcBorders>
              <w:top w:val="single" w:color="auto" w:sz="4" w:space="0"/>
              <w:left w:val="single" w:color="auto" w:sz="4" w:space="0"/>
              <w:bottom w:val="single" w:color="auto" w:sz="4" w:space="0"/>
              <w:right w:val="single" w:color="auto" w:sz="4" w:space="0"/>
            </w:tcBorders>
            <w:vAlign w:val="center"/>
          </w:tcPr>
          <w:p w14:paraId="66345B5D">
            <w:pPr>
              <w:spacing w:line="400" w:lineRule="exact"/>
              <w:jc w:val="center"/>
              <w:rPr>
                <w:szCs w:val="21"/>
              </w:rPr>
            </w:pPr>
            <w:r>
              <w:rPr>
                <w:szCs w:val="21"/>
              </w:rPr>
              <w:t>资格审查资料的特殊要求</w:t>
            </w:r>
          </w:p>
        </w:tc>
        <w:tc>
          <w:tcPr>
            <w:tcW w:w="2652" w:type="pct"/>
            <w:tcBorders>
              <w:top w:val="single" w:color="auto" w:sz="4" w:space="0"/>
              <w:left w:val="single" w:color="auto" w:sz="4" w:space="0"/>
              <w:bottom w:val="single" w:color="auto" w:sz="4" w:space="0"/>
              <w:right w:val="single" w:color="auto" w:sz="4" w:space="0"/>
            </w:tcBorders>
            <w:vAlign w:val="center"/>
          </w:tcPr>
          <w:p w14:paraId="01A1EC8F">
            <w:pPr>
              <w:autoSpaceDE w:val="0"/>
              <w:autoSpaceDN w:val="0"/>
              <w:adjustRightInd w:val="0"/>
              <w:spacing w:line="400" w:lineRule="exact"/>
              <w:rPr>
                <w:rFonts w:hint="eastAsia" w:ascii="宋体" w:hAnsi="宋体"/>
                <w:szCs w:val="21"/>
              </w:rPr>
            </w:pPr>
            <w:r>
              <w:rPr>
                <w:rFonts w:hint="eastAsia" w:ascii="宋体" w:hAnsi="宋体"/>
                <w:szCs w:val="21"/>
              </w:rPr>
              <w:t>比选文件中要求的所有证件及证明材料在比选申请文件中均须提供清晰扫描件。</w:t>
            </w:r>
          </w:p>
        </w:tc>
      </w:tr>
      <w:tr w14:paraId="3A60AF63">
        <w:tblPrEx>
          <w:tblCellMar>
            <w:top w:w="0" w:type="dxa"/>
            <w:left w:w="108" w:type="dxa"/>
            <w:bottom w:w="0" w:type="dxa"/>
            <w:right w:w="108" w:type="dxa"/>
          </w:tblCellMar>
        </w:tblPrEx>
        <w:trPr>
          <w:trHeight w:val="561" w:hRule="atLeast"/>
          <w:jc w:val="center"/>
        </w:trPr>
        <w:tc>
          <w:tcPr>
            <w:tcW w:w="492" w:type="pct"/>
            <w:tcBorders>
              <w:top w:val="single" w:color="auto" w:sz="4" w:space="0"/>
              <w:left w:val="single" w:color="auto" w:sz="4" w:space="0"/>
              <w:bottom w:val="single" w:color="auto" w:sz="4" w:space="0"/>
              <w:right w:val="single" w:color="auto" w:sz="4" w:space="0"/>
            </w:tcBorders>
            <w:vAlign w:val="center"/>
          </w:tcPr>
          <w:p w14:paraId="6F5FC96A">
            <w:pPr>
              <w:spacing w:line="400" w:lineRule="exact"/>
              <w:jc w:val="center"/>
              <w:rPr>
                <w:szCs w:val="21"/>
              </w:rPr>
            </w:pPr>
            <w:r>
              <w:rPr>
                <w:szCs w:val="21"/>
              </w:rPr>
              <w:t>3.</w:t>
            </w:r>
            <w:r>
              <w:rPr>
                <w:rFonts w:hint="eastAsia"/>
                <w:szCs w:val="21"/>
              </w:rPr>
              <w:t>5</w:t>
            </w:r>
            <w:r>
              <w:rPr>
                <w:szCs w:val="21"/>
              </w:rPr>
              <w:t>.</w:t>
            </w:r>
            <w:r>
              <w:rPr>
                <w:rFonts w:hint="eastAsia"/>
                <w:szCs w:val="21"/>
              </w:rPr>
              <w:t>2</w:t>
            </w:r>
          </w:p>
        </w:tc>
        <w:tc>
          <w:tcPr>
            <w:tcW w:w="1854" w:type="pct"/>
            <w:tcBorders>
              <w:top w:val="single" w:color="auto" w:sz="4" w:space="0"/>
              <w:left w:val="single" w:color="auto" w:sz="4" w:space="0"/>
              <w:bottom w:val="single" w:color="auto" w:sz="4" w:space="0"/>
              <w:right w:val="single" w:color="auto" w:sz="4" w:space="0"/>
            </w:tcBorders>
            <w:vAlign w:val="center"/>
          </w:tcPr>
          <w:p w14:paraId="48BED820">
            <w:pPr>
              <w:spacing w:line="400" w:lineRule="exact"/>
              <w:jc w:val="center"/>
              <w:rPr>
                <w:szCs w:val="21"/>
              </w:rPr>
            </w:pPr>
            <w:r>
              <w:rPr>
                <w:rFonts w:hint="eastAsia"/>
                <w:szCs w:val="21"/>
              </w:rPr>
              <w:t>近年财务状况的年份要求</w:t>
            </w:r>
          </w:p>
        </w:tc>
        <w:tc>
          <w:tcPr>
            <w:tcW w:w="2652" w:type="pct"/>
            <w:tcBorders>
              <w:top w:val="single" w:color="auto" w:sz="4" w:space="0"/>
              <w:left w:val="single" w:color="auto" w:sz="4" w:space="0"/>
              <w:bottom w:val="single" w:color="auto" w:sz="4" w:space="0"/>
              <w:right w:val="single" w:color="auto" w:sz="4" w:space="0"/>
            </w:tcBorders>
            <w:vAlign w:val="center"/>
          </w:tcPr>
          <w:p w14:paraId="5C761DC3">
            <w:pPr>
              <w:autoSpaceDE w:val="0"/>
              <w:autoSpaceDN w:val="0"/>
              <w:adjustRightInd w:val="0"/>
              <w:spacing w:line="400" w:lineRule="exact"/>
              <w:rPr>
                <w:rFonts w:hint="eastAsia" w:ascii="宋体" w:hAnsi="宋体"/>
                <w:szCs w:val="21"/>
              </w:rPr>
            </w:pPr>
            <w:r>
              <w:rPr>
                <w:rFonts w:hint="eastAsia"/>
                <w:szCs w:val="21"/>
              </w:rPr>
              <w:t>提供2023年或2024年经第三方会计师事务所审计的企业财务报告复印件或开标前三个月内银行出具的资信证明复印件</w:t>
            </w:r>
          </w:p>
        </w:tc>
      </w:tr>
      <w:tr w14:paraId="13D3ABCD">
        <w:tblPrEx>
          <w:tblCellMar>
            <w:top w:w="0" w:type="dxa"/>
            <w:left w:w="108" w:type="dxa"/>
            <w:bottom w:w="0" w:type="dxa"/>
            <w:right w:w="108" w:type="dxa"/>
          </w:tblCellMar>
        </w:tblPrEx>
        <w:trPr>
          <w:trHeight w:val="554" w:hRule="atLeast"/>
          <w:jc w:val="center"/>
        </w:trPr>
        <w:tc>
          <w:tcPr>
            <w:tcW w:w="492" w:type="pct"/>
            <w:tcBorders>
              <w:top w:val="single" w:color="auto" w:sz="4" w:space="0"/>
              <w:left w:val="single" w:color="auto" w:sz="4" w:space="0"/>
              <w:bottom w:val="single" w:color="auto" w:sz="4" w:space="0"/>
              <w:right w:val="single" w:color="auto" w:sz="4" w:space="0"/>
            </w:tcBorders>
            <w:vAlign w:val="center"/>
          </w:tcPr>
          <w:p w14:paraId="2A3531DF">
            <w:pPr>
              <w:spacing w:line="400" w:lineRule="exact"/>
              <w:jc w:val="center"/>
              <w:rPr>
                <w:szCs w:val="21"/>
              </w:rPr>
            </w:pPr>
            <w:r>
              <w:rPr>
                <w:szCs w:val="21"/>
              </w:rPr>
              <w:t>3.</w:t>
            </w:r>
            <w:r>
              <w:rPr>
                <w:rFonts w:hint="eastAsia"/>
                <w:szCs w:val="21"/>
              </w:rPr>
              <w:t>5</w:t>
            </w:r>
            <w:r>
              <w:rPr>
                <w:szCs w:val="21"/>
              </w:rPr>
              <w:t>.</w:t>
            </w:r>
            <w:r>
              <w:rPr>
                <w:rFonts w:hint="eastAsia"/>
                <w:szCs w:val="21"/>
              </w:rPr>
              <w:t>3</w:t>
            </w:r>
          </w:p>
        </w:tc>
        <w:tc>
          <w:tcPr>
            <w:tcW w:w="1854" w:type="pct"/>
            <w:tcBorders>
              <w:top w:val="single" w:color="auto" w:sz="4" w:space="0"/>
              <w:left w:val="single" w:color="auto" w:sz="4" w:space="0"/>
              <w:bottom w:val="single" w:color="auto" w:sz="4" w:space="0"/>
              <w:right w:val="single" w:color="auto" w:sz="4" w:space="0"/>
            </w:tcBorders>
            <w:vAlign w:val="center"/>
          </w:tcPr>
          <w:p w14:paraId="55C707BC">
            <w:pPr>
              <w:spacing w:line="400" w:lineRule="exact"/>
              <w:jc w:val="center"/>
              <w:rPr>
                <w:szCs w:val="21"/>
              </w:rPr>
            </w:pPr>
            <w:r>
              <w:rPr>
                <w:rFonts w:hint="eastAsia"/>
                <w:szCs w:val="21"/>
              </w:rPr>
              <w:t>近年完成的类似项目的年份要求</w:t>
            </w:r>
          </w:p>
        </w:tc>
        <w:tc>
          <w:tcPr>
            <w:tcW w:w="2652" w:type="pct"/>
            <w:tcBorders>
              <w:top w:val="single" w:color="auto" w:sz="4" w:space="0"/>
              <w:left w:val="single" w:color="auto" w:sz="4" w:space="0"/>
              <w:bottom w:val="single" w:color="auto" w:sz="4" w:space="0"/>
              <w:right w:val="single" w:color="auto" w:sz="4" w:space="0"/>
            </w:tcBorders>
            <w:vAlign w:val="center"/>
          </w:tcPr>
          <w:p w14:paraId="4F809B53">
            <w:pPr>
              <w:spacing w:line="400" w:lineRule="exact"/>
              <w:rPr>
                <w:szCs w:val="21"/>
              </w:rPr>
            </w:pPr>
            <w:r>
              <w:rPr>
                <w:rFonts w:hint="eastAsia"/>
                <w:szCs w:val="21"/>
                <w:u w:val="single"/>
              </w:rPr>
              <w:t>近3年</w:t>
            </w:r>
          </w:p>
        </w:tc>
      </w:tr>
      <w:tr w14:paraId="611591AE">
        <w:tblPrEx>
          <w:tblCellMar>
            <w:top w:w="0" w:type="dxa"/>
            <w:left w:w="108" w:type="dxa"/>
            <w:bottom w:w="0" w:type="dxa"/>
            <w:right w:w="108" w:type="dxa"/>
          </w:tblCellMar>
        </w:tblPrEx>
        <w:trPr>
          <w:jc w:val="center"/>
        </w:trPr>
        <w:tc>
          <w:tcPr>
            <w:tcW w:w="492" w:type="pct"/>
            <w:tcBorders>
              <w:top w:val="single" w:color="auto" w:sz="4" w:space="0"/>
              <w:left w:val="single" w:color="auto" w:sz="4" w:space="0"/>
              <w:bottom w:val="single" w:color="auto" w:sz="4" w:space="0"/>
              <w:right w:val="single" w:color="auto" w:sz="4" w:space="0"/>
            </w:tcBorders>
            <w:vAlign w:val="center"/>
          </w:tcPr>
          <w:p w14:paraId="3A72997C">
            <w:pPr>
              <w:spacing w:line="400" w:lineRule="exact"/>
              <w:jc w:val="center"/>
              <w:rPr>
                <w:szCs w:val="21"/>
              </w:rPr>
            </w:pPr>
            <w:r>
              <w:rPr>
                <w:szCs w:val="21"/>
              </w:rPr>
              <w:t>3.5.5</w:t>
            </w:r>
          </w:p>
        </w:tc>
        <w:tc>
          <w:tcPr>
            <w:tcW w:w="1854" w:type="pct"/>
            <w:tcBorders>
              <w:top w:val="single" w:color="auto" w:sz="4" w:space="0"/>
              <w:left w:val="single" w:color="auto" w:sz="4" w:space="0"/>
              <w:bottom w:val="single" w:color="auto" w:sz="4" w:space="0"/>
              <w:right w:val="single" w:color="auto" w:sz="4" w:space="0"/>
            </w:tcBorders>
            <w:vAlign w:val="bottom"/>
          </w:tcPr>
          <w:p w14:paraId="597704DC">
            <w:pPr>
              <w:spacing w:line="400" w:lineRule="exact"/>
              <w:jc w:val="center"/>
              <w:rPr>
                <w:szCs w:val="21"/>
              </w:rPr>
            </w:pPr>
            <w:r>
              <w:rPr>
                <w:szCs w:val="21"/>
              </w:rPr>
              <w:t>近年发生的诉讼及仲裁情况的时间要求</w:t>
            </w:r>
          </w:p>
        </w:tc>
        <w:tc>
          <w:tcPr>
            <w:tcW w:w="2652" w:type="pct"/>
            <w:tcBorders>
              <w:top w:val="single" w:color="auto" w:sz="4" w:space="0"/>
              <w:left w:val="single" w:color="auto" w:sz="4" w:space="0"/>
              <w:bottom w:val="single" w:color="auto" w:sz="4" w:space="0"/>
              <w:right w:val="single" w:color="auto" w:sz="4" w:space="0"/>
            </w:tcBorders>
            <w:vAlign w:val="center"/>
          </w:tcPr>
          <w:p w14:paraId="46024B75">
            <w:pPr>
              <w:spacing w:line="400" w:lineRule="exact"/>
              <w:rPr>
                <w:strike/>
                <w:szCs w:val="21"/>
                <w:u w:val="single"/>
              </w:rPr>
            </w:pPr>
            <w:r>
              <w:rPr>
                <w:rFonts w:hint="eastAsia"/>
                <w:szCs w:val="21"/>
                <w:u w:val="single"/>
              </w:rPr>
              <w:t>近3年</w:t>
            </w:r>
          </w:p>
        </w:tc>
      </w:tr>
      <w:tr w14:paraId="07325408">
        <w:tblPrEx>
          <w:tblCellMar>
            <w:top w:w="0" w:type="dxa"/>
            <w:left w:w="108" w:type="dxa"/>
            <w:bottom w:w="0" w:type="dxa"/>
            <w:right w:w="108" w:type="dxa"/>
          </w:tblCellMar>
        </w:tblPrEx>
        <w:trPr>
          <w:trHeight w:val="326" w:hRule="atLeast"/>
          <w:jc w:val="center"/>
        </w:trPr>
        <w:tc>
          <w:tcPr>
            <w:tcW w:w="492" w:type="pct"/>
            <w:tcBorders>
              <w:top w:val="single" w:color="auto" w:sz="4" w:space="0"/>
              <w:left w:val="single" w:color="auto" w:sz="4" w:space="0"/>
              <w:bottom w:val="single" w:color="auto" w:sz="4" w:space="0"/>
              <w:right w:val="single" w:color="auto" w:sz="4" w:space="0"/>
            </w:tcBorders>
            <w:vAlign w:val="center"/>
          </w:tcPr>
          <w:p w14:paraId="1382B9AC">
            <w:pPr>
              <w:spacing w:line="400" w:lineRule="exact"/>
              <w:jc w:val="center"/>
              <w:rPr>
                <w:rFonts w:eastAsia="Times New Roman"/>
                <w:w w:val="99"/>
              </w:rPr>
            </w:pPr>
            <w:r>
              <w:rPr>
                <w:rFonts w:eastAsia="Times New Roman"/>
                <w:w w:val="99"/>
              </w:rPr>
              <w:t>3.6</w:t>
            </w:r>
          </w:p>
        </w:tc>
        <w:tc>
          <w:tcPr>
            <w:tcW w:w="1854" w:type="pct"/>
            <w:tcBorders>
              <w:top w:val="single" w:color="auto" w:sz="4" w:space="0"/>
              <w:left w:val="single" w:color="auto" w:sz="4" w:space="0"/>
              <w:bottom w:val="single" w:color="auto" w:sz="4" w:space="0"/>
              <w:right w:val="single" w:color="auto" w:sz="4" w:space="0"/>
            </w:tcBorders>
            <w:vAlign w:val="center"/>
          </w:tcPr>
          <w:p w14:paraId="1919BFD2">
            <w:pPr>
              <w:spacing w:line="400" w:lineRule="exact"/>
              <w:jc w:val="center"/>
              <w:rPr>
                <w:rFonts w:hint="eastAsia" w:ascii="宋体" w:hAnsi="宋体"/>
              </w:rPr>
            </w:pPr>
            <w:r>
              <w:rPr>
                <w:rFonts w:ascii="宋体" w:hAnsi="宋体"/>
              </w:rPr>
              <w:t>是否允许递交备选</w:t>
            </w:r>
            <w:r>
              <w:rPr>
                <w:rFonts w:hint="eastAsia" w:ascii="宋体" w:hAnsi="宋体"/>
              </w:rPr>
              <w:t>比选申请</w:t>
            </w:r>
            <w:r>
              <w:rPr>
                <w:rFonts w:ascii="宋体" w:hAnsi="宋体"/>
              </w:rPr>
              <w:t>方案</w:t>
            </w:r>
          </w:p>
        </w:tc>
        <w:tc>
          <w:tcPr>
            <w:tcW w:w="2652" w:type="pct"/>
            <w:tcBorders>
              <w:top w:val="single" w:color="auto" w:sz="4" w:space="0"/>
              <w:left w:val="single" w:color="auto" w:sz="4" w:space="0"/>
              <w:bottom w:val="single" w:color="auto" w:sz="4" w:space="0"/>
              <w:right w:val="single" w:color="auto" w:sz="4" w:space="0"/>
            </w:tcBorders>
            <w:vAlign w:val="center"/>
          </w:tcPr>
          <w:p w14:paraId="0BE0A7F2">
            <w:pPr>
              <w:pStyle w:val="14"/>
              <w:topLinePunct/>
              <w:spacing w:line="400" w:lineRule="exact"/>
              <w:rPr>
                <w:rFonts w:ascii="Times New Roman"/>
                <w:sz w:val="21"/>
                <w:szCs w:val="21"/>
              </w:rPr>
            </w:pPr>
            <w:r>
              <w:rPr>
                <w:rFonts w:ascii="Times New Roman"/>
                <w:sz w:val="32"/>
                <w:szCs w:val="32"/>
              </w:rPr>
              <w:sym w:font="Wingdings 2" w:char="0052"/>
            </w:r>
            <w:r>
              <w:rPr>
                <w:rFonts w:hint="eastAsia" w:ascii="Times New Roman"/>
                <w:sz w:val="21"/>
                <w:szCs w:val="21"/>
              </w:rPr>
              <w:t>否</w:t>
            </w:r>
          </w:p>
          <w:p w14:paraId="44979B6C">
            <w:pPr>
              <w:spacing w:line="400" w:lineRule="exact"/>
              <w:rPr>
                <w:rFonts w:hint="eastAsia" w:ascii="宋体" w:hAnsi="宋体" w:cs="宋体"/>
                <w:szCs w:val="21"/>
                <w:u w:val="single"/>
              </w:rPr>
            </w:pPr>
            <w:r>
              <w:rPr>
                <w:sz w:val="32"/>
                <w:szCs w:val="32"/>
              </w:rPr>
              <w:t>□</w:t>
            </w:r>
            <w:r>
              <w:rPr>
                <w:rFonts w:hint="eastAsia"/>
                <w:szCs w:val="21"/>
              </w:rPr>
              <w:t>是</w:t>
            </w:r>
          </w:p>
        </w:tc>
      </w:tr>
      <w:tr w14:paraId="2FD06D6F">
        <w:tblPrEx>
          <w:tblCellMar>
            <w:top w:w="0" w:type="dxa"/>
            <w:left w:w="108" w:type="dxa"/>
            <w:bottom w:w="0" w:type="dxa"/>
            <w:right w:w="108" w:type="dxa"/>
          </w:tblCellMar>
        </w:tblPrEx>
        <w:trPr>
          <w:jc w:val="center"/>
        </w:trPr>
        <w:tc>
          <w:tcPr>
            <w:tcW w:w="492" w:type="pct"/>
            <w:tcBorders>
              <w:top w:val="single" w:color="auto" w:sz="4" w:space="0"/>
              <w:left w:val="single" w:color="auto" w:sz="4" w:space="0"/>
              <w:bottom w:val="single" w:color="auto" w:sz="4" w:space="0"/>
              <w:right w:val="single" w:color="auto" w:sz="4" w:space="0"/>
            </w:tcBorders>
            <w:vAlign w:val="center"/>
          </w:tcPr>
          <w:p w14:paraId="30CE698F">
            <w:pPr>
              <w:spacing w:line="400" w:lineRule="exact"/>
              <w:jc w:val="center"/>
              <w:rPr>
                <w:rFonts w:eastAsia="Times New Roman"/>
                <w:w w:val="99"/>
              </w:rPr>
            </w:pPr>
            <w:r>
              <w:rPr>
                <w:rFonts w:hint="eastAsia" w:eastAsia="Times New Roman"/>
                <w:w w:val="99"/>
              </w:rPr>
              <w:t>3.7.</w:t>
            </w:r>
            <w:r>
              <w:rPr>
                <w:rFonts w:hint="eastAsia"/>
                <w:w w:val="99"/>
              </w:rPr>
              <w:t>1</w:t>
            </w:r>
          </w:p>
        </w:tc>
        <w:tc>
          <w:tcPr>
            <w:tcW w:w="3445" w:type="dxa"/>
            <w:tcBorders>
              <w:top w:val="single" w:color="auto" w:sz="4" w:space="0"/>
              <w:left w:val="single" w:color="auto" w:sz="4" w:space="0"/>
              <w:bottom w:val="single" w:color="auto" w:sz="4" w:space="0"/>
              <w:right w:val="single" w:color="auto" w:sz="4" w:space="0"/>
            </w:tcBorders>
            <w:vAlign w:val="center"/>
          </w:tcPr>
          <w:p w14:paraId="79B464B1">
            <w:pPr>
              <w:spacing w:line="400" w:lineRule="exact"/>
              <w:jc w:val="center"/>
              <w:rPr>
                <w:rFonts w:hint="eastAsia" w:ascii="宋体" w:hAnsi="宋体"/>
              </w:rPr>
            </w:pPr>
            <w:r>
              <w:rPr>
                <w:rFonts w:hint="eastAsia" w:ascii="宋体" w:hAnsi="宋体"/>
              </w:rPr>
              <w:t>比选申请</w:t>
            </w:r>
            <w:r>
              <w:rPr>
                <w:rFonts w:ascii="宋体" w:hAnsi="宋体"/>
              </w:rPr>
              <w:t>文件份数及其他要求</w:t>
            </w:r>
          </w:p>
        </w:tc>
        <w:tc>
          <w:tcPr>
            <w:tcW w:w="4927" w:type="dxa"/>
            <w:tcBorders>
              <w:top w:val="single" w:color="auto" w:sz="4" w:space="0"/>
              <w:left w:val="single" w:color="auto" w:sz="4" w:space="0"/>
              <w:bottom w:val="single" w:color="auto" w:sz="4" w:space="0"/>
              <w:right w:val="single" w:color="auto" w:sz="4" w:space="0"/>
            </w:tcBorders>
            <w:vAlign w:val="center"/>
          </w:tcPr>
          <w:p w14:paraId="1887E106">
            <w:pPr>
              <w:autoSpaceDE w:val="0"/>
              <w:autoSpaceDN w:val="0"/>
              <w:adjustRightInd w:val="0"/>
              <w:spacing w:line="400" w:lineRule="exact"/>
              <w:rPr>
                <w:rFonts w:hint="eastAsia" w:ascii="宋体" w:hAnsi="宋体" w:cs="宋体"/>
                <w:szCs w:val="21"/>
                <w:u w:val="single"/>
              </w:rPr>
            </w:pPr>
            <w:r>
              <w:rPr>
                <w:szCs w:val="21"/>
                <w:u w:val="single"/>
              </w:rPr>
              <w:t xml:space="preserve"> </w:t>
            </w:r>
            <w:r>
              <w:rPr>
                <w:rFonts w:hint="eastAsia"/>
                <w:szCs w:val="21"/>
                <w:u w:val="single"/>
              </w:rPr>
              <w:t>纸质文件1正2副</w:t>
            </w:r>
            <w:r>
              <w:rPr>
                <w:rFonts w:hint="eastAsia"/>
                <w:szCs w:val="21"/>
              </w:rPr>
              <w:t>，</w:t>
            </w:r>
            <w:r>
              <w:rPr>
                <w:rFonts w:hint="eastAsia" w:ascii="宋体" w:hAnsi="宋体" w:cs="宋体"/>
                <w:kern w:val="0"/>
                <w:szCs w:val="21"/>
                <w:lang w:bidi="ar"/>
              </w:rPr>
              <w:t>电子版1份（电子版为签字盖章后的正本文件彩色扫描件，格式为pdf版，保证能正常打开，U盘或者光盘与纸质文件一并密封在信封中）</w:t>
            </w:r>
          </w:p>
        </w:tc>
      </w:tr>
      <w:tr w14:paraId="44486607">
        <w:tblPrEx>
          <w:tblCellMar>
            <w:top w:w="0" w:type="dxa"/>
            <w:left w:w="108" w:type="dxa"/>
            <w:bottom w:w="0" w:type="dxa"/>
            <w:right w:w="108" w:type="dxa"/>
          </w:tblCellMar>
        </w:tblPrEx>
        <w:trPr>
          <w:trHeight w:val="671" w:hRule="atLeast"/>
          <w:jc w:val="center"/>
        </w:trPr>
        <w:tc>
          <w:tcPr>
            <w:tcW w:w="492" w:type="pct"/>
            <w:tcBorders>
              <w:top w:val="single" w:color="auto" w:sz="4" w:space="0"/>
              <w:left w:val="single" w:color="auto" w:sz="4" w:space="0"/>
              <w:bottom w:val="single" w:color="auto" w:sz="4" w:space="0"/>
              <w:right w:val="single" w:color="auto" w:sz="4" w:space="0"/>
            </w:tcBorders>
            <w:vAlign w:val="center"/>
          </w:tcPr>
          <w:p w14:paraId="6A031563">
            <w:pPr>
              <w:autoSpaceDE w:val="0"/>
              <w:autoSpaceDN w:val="0"/>
              <w:adjustRightInd w:val="0"/>
              <w:spacing w:line="400" w:lineRule="exact"/>
              <w:ind w:right="-20"/>
              <w:jc w:val="center"/>
              <w:rPr>
                <w:rFonts w:eastAsia="Times New Roman"/>
                <w:w w:val="99"/>
              </w:rPr>
            </w:pPr>
            <w:r>
              <w:rPr>
                <w:rFonts w:hint="eastAsia" w:eastAsia="Times New Roman"/>
                <w:w w:val="99"/>
              </w:rPr>
              <w:t>3.7.</w:t>
            </w:r>
            <w:r>
              <w:rPr>
                <w:rFonts w:hint="eastAsia"/>
                <w:w w:val="99"/>
              </w:rPr>
              <w:t>2</w:t>
            </w:r>
          </w:p>
        </w:tc>
        <w:tc>
          <w:tcPr>
            <w:tcW w:w="1854" w:type="pct"/>
            <w:tcBorders>
              <w:top w:val="single" w:color="auto" w:sz="4" w:space="0"/>
              <w:left w:val="single" w:color="auto" w:sz="4" w:space="0"/>
              <w:bottom w:val="single" w:color="auto" w:sz="4" w:space="0"/>
              <w:right w:val="single" w:color="auto" w:sz="4" w:space="0"/>
            </w:tcBorders>
            <w:vAlign w:val="center"/>
          </w:tcPr>
          <w:p w14:paraId="13585D8B">
            <w:pPr>
              <w:pStyle w:val="36"/>
              <w:snapToGrid w:val="0"/>
              <w:spacing w:line="400" w:lineRule="exact"/>
              <w:jc w:val="center"/>
              <w:rPr>
                <w:rFonts w:hint="eastAsia" w:ascii="宋体" w:hAnsi="宋体"/>
              </w:rPr>
            </w:pPr>
            <w:r>
              <w:rPr>
                <w:rFonts w:hint="eastAsia" w:ascii="宋体" w:hAnsi="宋体" w:cs="宋体"/>
                <w:kern w:val="0"/>
                <w:sz w:val="21"/>
                <w:szCs w:val="21"/>
                <w:lang w:bidi="ar"/>
              </w:rPr>
              <w:t>比选申请文件所附证书证件要求</w:t>
            </w:r>
          </w:p>
        </w:tc>
        <w:tc>
          <w:tcPr>
            <w:tcW w:w="2652" w:type="pct"/>
            <w:tcBorders>
              <w:top w:val="single" w:color="auto" w:sz="4" w:space="0"/>
              <w:left w:val="single" w:color="auto" w:sz="4" w:space="0"/>
              <w:bottom w:val="single" w:color="auto" w:sz="4" w:space="0"/>
              <w:right w:val="single" w:color="auto" w:sz="4" w:space="0"/>
            </w:tcBorders>
            <w:vAlign w:val="center"/>
          </w:tcPr>
          <w:p w14:paraId="40096A86">
            <w:pPr>
              <w:pStyle w:val="36"/>
              <w:snapToGrid w:val="0"/>
              <w:spacing w:line="400" w:lineRule="exact"/>
              <w:jc w:val="left"/>
              <w:rPr>
                <w:rFonts w:ascii="宋体" w:hAnsi="Calibri" w:cs="Arial"/>
                <w:sz w:val="21"/>
                <w:szCs w:val="22"/>
                <w:lang w:bidi="ar"/>
              </w:rPr>
            </w:pPr>
            <w:r>
              <w:rPr>
                <w:rFonts w:hint="eastAsia" w:ascii="宋体" w:hAnsi="宋体" w:cs="宋体"/>
                <w:kern w:val="0"/>
                <w:sz w:val="21"/>
                <w:szCs w:val="21"/>
                <w:lang w:bidi="ar"/>
              </w:rPr>
              <w:t>原件扫描件并加盖比选申请人公章，具有同等法律效力。</w:t>
            </w:r>
          </w:p>
        </w:tc>
      </w:tr>
      <w:tr w14:paraId="2FE7E69F">
        <w:tblPrEx>
          <w:tblCellMar>
            <w:top w:w="0" w:type="dxa"/>
            <w:left w:w="108" w:type="dxa"/>
            <w:bottom w:w="0" w:type="dxa"/>
            <w:right w:w="108" w:type="dxa"/>
          </w:tblCellMar>
        </w:tblPrEx>
        <w:trPr>
          <w:trHeight w:val="852" w:hRule="atLeast"/>
          <w:jc w:val="center"/>
        </w:trPr>
        <w:tc>
          <w:tcPr>
            <w:tcW w:w="492" w:type="pct"/>
            <w:tcBorders>
              <w:top w:val="single" w:color="auto" w:sz="4" w:space="0"/>
              <w:left w:val="single" w:color="auto" w:sz="4" w:space="0"/>
              <w:bottom w:val="single" w:color="auto" w:sz="4" w:space="0"/>
              <w:right w:val="single" w:color="auto" w:sz="4" w:space="0"/>
            </w:tcBorders>
            <w:vAlign w:val="center"/>
          </w:tcPr>
          <w:p w14:paraId="287F0218">
            <w:pPr>
              <w:autoSpaceDE w:val="0"/>
              <w:autoSpaceDN w:val="0"/>
              <w:adjustRightInd w:val="0"/>
              <w:spacing w:line="400" w:lineRule="exact"/>
              <w:ind w:right="-20"/>
              <w:jc w:val="center"/>
              <w:rPr>
                <w:rFonts w:eastAsia="Times New Roman"/>
                <w:w w:val="99"/>
              </w:rPr>
            </w:pPr>
            <w:r>
              <w:rPr>
                <w:rFonts w:hint="eastAsia" w:eastAsia="Times New Roman"/>
                <w:w w:val="99"/>
              </w:rPr>
              <w:t>3.7.3</w:t>
            </w:r>
          </w:p>
        </w:tc>
        <w:tc>
          <w:tcPr>
            <w:tcW w:w="1854" w:type="pct"/>
            <w:tcBorders>
              <w:top w:val="single" w:color="auto" w:sz="4" w:space="0"/>
              <w:left w:val="single" w:color="auto" w:sz="4" w:space="0"/>
              <w:bottom w:val="single" w:color="auto" w:sz="4" w:space="0"/>
              <w:right w:val="single" w:color="auto" w:sz="4" w:space="0"/>
            </w:tcBorders>
            <w:vAlign w:val="center"/>
          </w:tcPr>
          <w:p w14:paraId="2B802D9C">
            <w:pPr>
              <w:pStyle w:val="36"/>
              <w:spacing w:line="400" w:lineRule="exact"/>
              <w:jc w:val="center"/>
              <w:rPr>
                <w:rFonts w:hint="eastAsia" w:ascii="宋体" w:hAnsi="宋体" w:cs="宋体"/>
                <w:kern w:val="0"/>
                <w:sz w:val="21"/>
                <w:szCs w:val="21"/>
                <w:lang w:bidi="ar"/>
              </w:rPr>
            </w:pPr>
            <w:r>
              <w:rPr>
                <w:rFonts w:hint="eastAsia" w:ascii="Calibri" w:hAnsi="Calibri" w:cs="宋体"/>
                <w:spacing w:val="-2"/>
                <w:kern w:val="0"/>
                <w:sz w:val="21"/>
                <w:szCs w:val="21"/>
                <w:lang w:bidi="ar"/>
              </w:rPr>
              <w:t>比选申请文件签字或盖章要求</w:t>
            </w:r>
          </w:p>
        </w:tc>
        <w:tc>
          <w:tcPr>
            <w:tcW w:w="2652" w:type="pct"/>
            <w:tcBorders>
              <w:top w:val="single" w:color="auto" w:sz="4" w:space="0"/>
              <w:left w:val="single" w:color="auto" w:sz="4" w:space="0"/>
              <w:bottom w:val="single" w:color="auto" w:sz="4" w:space="0"/>
              <w:right w:val="single" w:color="auto" w:sz="4" w:space="0"/>
            </w:tcBorders>
            <w:vAlign w:val="center"/>
          </w:tcPr>
          <w:p w14:paraId="6F6279CF">
            <w:pPr>
              <w:pStyle w:val="36"/>
              <w:snapToGrid w:val="0"/>
              <w:spacing w:line="400" w:lineRule="exact"/>
              <w:jc w:val="left"/>
              <w:rPr>
                <w:rFonts w:hint="eastAsia" w:ascii="宋体" w:hAnsi="宋体" w:cs="宋体"/>
                <w:kern w:val="0"/>
                <w:sz w:val="21"/>
                <w:szCs w:val="21"/>
                <w:lang w:bidi="ar"/>
              </w:rPr>
            </w:pPr>
            <w:r>
              <w:rPr>
                <w:rFonts w:hint="eastAsia" w:ascii="宋体" w:hAnsi="宋体" w:cs="宋体"/>
                <w:kern w:val="0"/>
                <w:sz w:val="21"/>
                <w:szCs w:val="21"/>
                <w:lang w:bidi="ar"/>
              </w:rPr>
              <w:t>按照“比选申请人须知”和“比选申请文件格式”有关要求</w:t>
            </w:r>
          </w:p>
        </w:tc>
      </w:tr>
      <w:tr w14:paraId="30E99C0D">
        <w:tblPrEx>
          <w:tblCellMar>
            <w:top w:w="0" w:type="dxa"/>
            <w:left w:w="108" w:type="dxa"/>
            <w:bottom w:w="0" w:type="dxa"/>
            <w:right w:w="108" w:type="dxa"/>
          </w:tblCellMar>
        </w:tblPrEx>
        <w:trPr>
          <w:trHeight w:val="630" w:hRule="atLeast"/>
          <w:jc w:val="center"/>
        </w:trPr>
        <w:tc>
          <w:tcPr>
            <w:tcW w:w="492" w:type="pct"/>
            <w:tcBorders>
              <w:top w:val="single" w:color="auto" w:sz="4" w:space="0"/>
              <w:left w:val="single" w:color="auto" w:sz="4" w:space="0"/>
              <w:bottom w:val="single" w:color="auto" w:sz="4" w:space="0"/>
              <w:right w:val="single" w:color="auto" w:sz="4" w:space="0"/>
            </w:tcBorders>
            <w:vAlign w:val="center"/>
          </w:tcPr>
          <w:p w14:paraId="6E87354E">
            <w:pPr>
              <w:autoSpaceDE w:val="0"/>
              <w:autoSpaceDN w:val="0"/>
              <w:adjustRightInd w:val="0"/>
              <w:spacing w:line="400" w:lineRule="exact"/>
              <w:ind w:right="-20"/>
              <w:jc w:val="center"/>
              <w:rPr>
                <w:rFonts w:eastAsia="Times New Roman"/>
                <w:w w:val="99"/>
              </w:rPr>
            </w:pPr>
            <w:r>
              <w:rPr>
                <w:rFonts w:hint="eastAsia" w:eastAsia="Times New Roman"/>
                <w:w w:val="99"/>
              </w:rPr>
              <w:t>4.1.1</w:t>
            </w:r>
          </w:p>
        </w:tc>
        <w:tc>
          <w:tcPr>
            <w:tcW w:w="1854" w:type="pct"/>
            <w:tcBorders>
              <w:top w:val="single" w:color="auto" w:sz="4" w:space="0"/>
              <w:left w:val="single" w:color="auto" w:sz="4" w:space="0"/>
              <w:bottom w:val="single" w:color="auto" w:sz="4" w:space="0"/>
              <w:right w:val="single" w:color="auto" w:sz="4" w:space="0"/>
            </w:tcBorders>
            <w:vAlign w:val="center"/>
          </w:tcPr>
          <w:p w14:paraId="5414DF7B">
            <w:pPr>
              <w:pStyle w:val="36"/>
              <w:snapToGrid w:val="0"/>
              <w:spacing w:line="400" w:lineRule="exact"/>
              <w:jc w:val="center"/>
              <w:rPr>
                <w:szCs w:val="21"/>
              </w:rPr>
            </w:pPr>
            <w:r>
              <w:rPr>
                <w:rFonts w:hint="eastAsia" w:ascii="Calibri" w:hAnsi="Calibri" w:cs="宋体"/>
                <w:spacing w:val="-2"/>
                <w:kern w:val="0"/>
                <w:sz w:val="21"/>
                <w:szCs w:val="21"/>
                <w:lang w:bidi="ar"/>
              </w:rPr>
              <w:t>比选申请</w:t>
            </w:r>
            <w:r>
              <w:rPr>
                <w:rFonts w:hint="eastAsia" w:ascii="宋体" w:hAnsi="宋体" w:cs="宋体"/>
                <w:kern w:val="0"/>
                <w:sz w:val="21"/>
                <w:szCs w:val="21"/>
                <w:lang w:bidi="ar"/>
              </w:rPr>
              <w:t>文件加密要求</w:t>
            </w:r>
          </w:p>
        </w:tc>
        <w:tc>
          <w:tcPr>
            <w:tcW w:w="2652" w:type="pct"/>
            <w:tcBorders>
              <w:top w:val="single" w:color="auto" w:sz="4" w:space="0"/>
              <w:left w:val="single" w:color="auto" w:sz="4" w:space="0"/>
              <w:bottom w:val="single" w:color="auto" w:sz="4" w:space="0"/>
              <w:right w:val="single" w:color="auto" w:sz="4" w:space="0"/>
            </w:tcBorders>
            <w:vAlign w:val="center"/>
          </w:tcPr>
          <w:p w14:paraId="3FCE4C1F">
            <w:pPr>
              <w:pStyle w:val="36"/>
              <w:snapToGrid w:val="0"/>
              <w:spacing w:line="400" w:lineRule="exact"/>
              <w:jc w:val="left"/>
              <w:rPr>
                <w:rFonts w:hint="eastAsia" w:ascii="宋体" w:hAnsi="宋体" w:cs="宋体"/>
                <w:kern w:val="0"/>
                <w:sz w:val="21"/>
                <w:szCs w:val="21"/>
                <w:lang w:bidi="ar"/>
              </w:rPr>
            </w:pPr>
            <w:r>
              <w:rPr>
                <w:rFonts w:hint="eastAsia" w:ascii="宋体" w:hAnsi="宋体" w:cs="宋体"/>
                <w:kern w:val="0"/>
                <w:sz w:val="21"/>
                <w:szCs w:val="21"/>
                <w:lang w:bidi="ar"/>
              </w:rPr>
              <w:t>应将申请文件密封装在单独的信封中。信封上应：</w:t>
            </w:r>
          </w:p>
          <w:p w14:paraId="684B2451">
            <w:pPr>
              <w:pStyle w:val="36"/>
              <w:snapToGrid w:val="0"/>
              <w:spacing w:line="400" w:lineRule="exact"/>
              <w:jc w:val="left"/>
              <w:rPr>
                <w:rFonts w:hint="eastAsia" w:ascii="宋体" w:hAnsi="宋体" w:cs="宋体"/>
                <w:kern w:val="0"/>
                <w:sz w:val="21"/>
                <w:szCs w:val="21"/>
                <w:lang w:bidi="ar"/>
              </w:rPr>
            </w:pPr>
            <w:r>
              <w:rPr>
                <w:rFonts w:hint="eastAsia" w:ascii="宋体" w:hAnsi="宋体" w:cs="宋体"/>
                <w:kern w:val="0"/>
                <w:sz w:val="21"/>
                <w:szCs w:val="21"/>
                <w:lang w:bidi="ar"/>
              </w:rPr>
              <w:t>1）清楚标明递交至比选文件中指明的地址。</w:t>
            </w:r>
          </w:p>
          <w:p w14:paraId="25BD1636">
            <w:pPr>
              <w:pStyle w:val="36"/>
              <w:snapToGrid w:val="0"/>
              <w:spacing w:line="400" w:lineRule="exact"/>
              <w:jc w:val="left"/>
              <w:rPr>
                <w:rFonts w:hint="eastAsia" w:ascii="宋体" w:hAnsi="宋体" w:cs="宋体"/>
                <w:kern w:val="0"/>
                <w:sz w:val="21"/>
                <w:szCs w:val="21"/>
                <w:lang w:bidi="ar"/>
              </w:rPr>
            </w:pPr>
            <w:r>
              <w:rPr>
                <w:rFonts w:hint="eastAsia" w:ascii="宋体" w:hAnsi="宋体" w:cs="宋体"/>
                <w:kern w:val="0"/>
                <w:sz w:val="21"/>
                <w:szCs w:val="21"/>
                <w:lang w:bidi="ar"/>
              </w:rPr>
              <w:t>2）注明比选文件中指明的项目名称和“在      （递交截止日期、时间 ）之前不得启封”的字样。</w:t>
            </w:r>
          </w:p>
          <w:p w14:paraId="6209E6D6">
            <w:pPr>
              <w:pStyle w:val="36"/>
              <w:snapToGrid w:val="0"/>
              <w:spacing w:line="400" w:lineRule="exact"/>
              <w:jc w:val="left"/>
              <w:rPr>
                <w:b/>
                <w:szCs w:val="21"/>
              </w:rPr>
            </w:pPr>
            <w:r>
              <w:rPr>
                <w:rFonts w:hint="eastAsia" w:ascii="宋体" w:hAnsi="宋体" w:cs="宋体"/>
                <w:kern w:val="0"/>
                <w:sz w:val="21"/>
                <w:szCs w:val="21"/>
                <w:lang w:bidi="ar"/>
              </w:rPr>
              <w:t>3）在信封的封装处加盖申请人公章。</w:t>
            </w:r>
          </w:p>
        </w:tc>
      </w:tr>
      <w:tr w14:paraId="2AD128E9">
        <w:tblPrEx>
          <w:tblCellMar>
            <w:top w:w="0" w:type="dxa"/>
            <w:left w:w="108" w:type="dxa"/>
            <w:bottom w:w="0" w:type="dxa"/>
            <w:right w:w="108" w:type="dxa"/>
          </w:tblCellMar>
        </w:tblPrEx>
        <w:trPr>
          <w:trHeight w:val="633" w:hRule="atLeast"/>
          <w:jc w:val="center"/>
        </w:trPr>
        <w:tc>
          <w:tcPr>
            <w:tcW w:w="492" w:type="pct"/>
            <w:tcBorders>
              <w:top w:val="single" w:color="auto" w:sz="4" w:space="0"/>
              <w:left w:val="single" w:color="auto" w:sz="4" w:space="0"/>
              <w:bottom w:val="single" w:color="auto" w:sz="4" w:space="0"/>
              <w:right w:val="single" w:color="auto" w:sz="4" w:space="0"/>
            </w:tcBorders>
            <w:vAlign w:val="center"/>
          </w:tcPr>
          <w:p w14:paraId="0D145F50">
            <w:pPr>
              <w:autoSpaceDE w:val="0"/>
              <w:autoSpaceDN w:val="0"/>
              <w:adjustRightInd w:val="0"/>
              <w:spacing w:line="400" w:lineRule="exact"/>
              <w:ind w:right="-20"/>
              <w:jc w:val="center"/>
              <w:rPr>
                <w:rFonts w:eastAsia="Times New Roman"/>
                <w:w w:val="99"/>
              </w:rPr>
            </w:pPr>
            <w:r>
              <w:rPr>
                <w:rFonts w:hint="eastAsia" w:eastAsia="Times New Roman"/>
                <w:w w:val="99"/>
              </w:rPr>
              <w:t>4.2.1</w:t>
            </w:r>
          </w:p>
        </w:tc>
        <w:tc>
          <w:tcPr>
            <w:tcW w:w="1854" w:type="pct"/>
            <w:tcBorders>
              <w:top w:val="single" w:color="auto" w:sz="4" w:space="0"/>
              <w:left w:val="single" w:color="auto" w:sz="4" w:space="0"/>
              <w:bottom w:val="single" w:color="auto" w:sz="4" w:space="0"/>
              <w:right w:val="single" w:color="auto" w:sz="4" w:space="0"/>
            </w:tcBorders>
            <w:vAlign w:val="center"/>
          </w:tcPr>
          <w:p w14:paraId="61994991">
            <w:pPr>
              <w:spacing w:line="400" w:lineRule="exact"/>
              <w:jc w:val="center"/>
              <w:rPr>
                <w:rFonts w:hint="eastAsia" w:ascii="宋体" w:hAnsi="宋体"/>
              </w:rPr>
            </w:pPr>
            <w:r>
              <w:rPr>
                <w:rFonts w:hint="eastAsia" w:ascii="宋体" w:hAnsi="宋体"/>
              </w:rPr>
              <w:t>比选申请</w:t>
            </w:r>
            <w:r>
              <w:rPr>
                <w:rFonts w:ascii="宋体" w:hAnsi="宋体"/>
              </w:rPr>
              <w:t>截止时间</w:t>
            </w:r>
          </w:p>
        </w:tc>
        <w:tc>
          <w:tcPr>
            <w:tcW w:w="2652" w:type="pct"/>
            <w:tcBorders>
              <w:top w:val="single" w:color="auto" w:sz="4" w:space="0"/>
              <w:left w:val="single" w:color="auto" w:sz="4" w:space="0"/>
              <w:bottom w:val="single" w:color="auto" w:sz="4" w:space="0"/>
              <w:right w:val="single" w:color="auto" w:sz="4" w:space="0"/>
            </w:tcBorders>
            <w:vAlign w:val="center"/>
          </w:tcPr>
          <w:p w14:paraId="50A820C8">
            <w:pPr>
              <w:spacing w:line="400" w:lineRule="exact"/>
              <w:rPr>
                <w:highlight w:val="yellow"/>
              </w:rPr>
            </w:pPr>
            <w:r>
              <w:rPr>
                <w:rFonts w:hint="eastAsia"/>
                <w:highlight w:val="yellow"/>
                <w:u w:val="single"/>
              </w:rPr>
              <w:t xml:space="preserve">2025年 </w:t>
            </w:r>
            <w:r>
              <w:rPr>
                <w:rFonts w:hint="eastAsia"/>
                <w:highlight w:val="yellow"/>
                <w:u w:val="single"/>
                <w:lang w:val="en-US" w:eastAsia="zh-CN"/>
              </w:rPr>
              <w:t>9</w:t>
            </w:r>
            <w:r>
              <w:rPr>
                <w:rFonts w:hint="eastAsia"/>
                <w:highlight w:val="yellow"/>
                <w:u w:val="single"/>
              </w:rPr>
              <w:t>月</w:t>
            </w:r>
            <w:r>
              <w:rPr>
                <w:rFonts w:hint="eastAsia"/>
                <w:highlight w:val="yellow"/>
                <w:u w:val="single"/>
                <w:lang w:val="en-US" w:eastAsia="zh-CN"/>
              </w:rPr>
              <w:t>29</w:t>
            </w:r>
            <w:r>
              <w:rPr>
                <w:rFonts w:hint="eastAsia"/>
                <w:highlight w:val="yellow"/>
                <w:u w:val="single"/>
              </w:rPr>
              <w:t xml:space="preserve"> 日 15 时 00 分（北京时间）</w:t>
            </w:r>
            <w:r>
              <w:rPr>
                <w:rFonts w:hint="eastAsia"/>
                <w:highlight w:val="yellow"/>
              </w:rPr>
              <w:t>。</w:t>
            </w:r>
          </w:p>
          <w:p w14:paraId="5CFE8214">
            <w:pPr>
              <w:pStyle w:val="30"/>
              <w:ind w:left="0" w:leftChars="0"/>
              <w:rPr>
                <w:highlight w:val="yellow"/>
              </w:rPr>
            </w:pPr>
            <w:r>
              <w:rPr>
                <w:rFonts w:hint="eastAsia" w:ascii="宋体" w:hAnsi="宋体" w:cs="宋体"/>
                <w:kern w:val="0"/>
                <w:sz w:val="21"/>
                <w:szCs w:val="21"/>
                <w:highlight w:val="yellow"/>
                <w:lang w:bidi="ar"/>
              </w:rPr>
              <w:t>（收到的申请文件少于3个的，不开标，将重新组织比选）</w:t>
            </w:r>
          </w:p>
        </w:tc>
      </w:tr>
      <w:tr w14:paraId="35699532">
        <w:tblPrEx>
          <w:tblCellMar>
            <w:top w:w="0" w:type="dxa"/>
            <w:left w:w="108" w:type="dxa"/>
            <w:bottom w:w="0" w:type="dxa"/>
            <w:right w:w="108" w:type="dxa"/>
          </w:tblCellMar>
        </w:tblPrEx>
        <w:trPr>
          <w:trHeight w:val="968" w:hRule="atLeast"/>
          <w:jc w:val="center"/>
        </w:trPr>
        <w:tc>
          <w:tcPr>
            <w:tcW w:w="492" w:type="pct"/>
            <w:tcBorders>
              <w:top w:val="single" w:color="auto" w:sz="4" w:space="0"/>
              <w:left w:val="single" w:color="auto" w:sz="4" w:space="0"/>
              <w:bottom w:val="single" w:color="auto" w:sz="4" w:space="0"/>
              <w:right w:val="single" w:color="auto" w:sz="4" w:space="0"/>
            </w:tcBorders>
            <w:vAlign w:val="center"/>
          </w:tcPr>
          <w:p w14:paraId="351B3ED9">
            <w:pPr>
              <w:autoSpaceDE w:val="0"/>
              <w:autoSpaceDN w:val="0"/>
              <w:adjustRightInd w:val="0"/>
              <w:spacing w:line="400" w:lineRule="exact"/>
              <w:ind w:right="-20"/>
              <w:jc w:val="center"/>
              <w:rPr>
                <w:rFonts w:eastAsia="Times New Roman"/>
                <w:w w:val="99"/>
              </w:rPr>
            </w:pPr>
            <w:r>
              <w:rPr>
                <w:rFonts w:hint="eastAsia" w:eastAsia="Times New Roman"/>
                <w:w w:val="99"/>
              </w:rPr>
              <w:t>4.2.2</w:t>
            </w:r>
          </w:p>
        </w:tc>
        <w:tc>
          <w:tcPr>
            <w:tcW w:w="1854" w:type="pct"/>
            <w:tcBorders>
              <w:top w:val="single" w:color="auto" w:sz="4" w:space="0"/>
              <w:left w:val="single" w:color="auto" w:sz="4" w:space="0"/>
              <w:bottom w:val="single" w:color="auto" w:sz="4" w:space="0"/>
              <w:right w:val="single" w:color="auto" w:sz="4" w:space="0"/>
            </w:tcBorders>
            <w:vAlign w:val="center"/>
          </w:tcPr>
          <w:p w14:paraId="7146DA41">
            <w:pPr>
              <w:spacing w:line="400" w:lineRule="exact"/>
              <w:jc w:val="center"/>
              <w:rPr>
                <w:szCs w:val="21"/>
              </w:rPr>
            </w:pPr>
            <w:r>
              <w:rPr>
                <w:rFonts w:ascii="宋体" w:hAnsi="宋体"/>
              </w:rPr>
              <w:t>递交</w:t>
            </w:r>
            <w:r>
              <w:rPr>
                <w:rFonts w:hint="eastAsia" w:ascii="宋体" w:hAnsi="宋体"/>
              </w:rPr>
              <w:t>比选申请</w:t>
            </w:r>
            <w:r>
              <w:rPr>
                <w:rFonts w:ascii="宋体" w:hAnsi="宋体"/>
              </w:rPr>
              <w:t>文件地点</w:t>
            </w:r>
          </w:p>
        </w:tc>
        <w:tc>
          <w:tcPr>
            <w:tcW w:w="2652" w:type="pct"/>
            <w:tcBorders>
              <w:top w:val="single" w:color="auto" w:sz="4" w:space="0"/>
              <w:left w:val="single" w:color="auto" w:sz="4" w:space="0"/>
              <w:bottom w:val="single" w:color="auto" w:sz="4" w:space="0"/>
              <w:right w:val="single" w:color="auto" w:sz="4" w:space="0"/>
            </w:tcBorders>
            <w:vAlign w:val="center"/>
          </w:tcPr>
          <w:p w14:paraId="462FDE22">
            <w:pPr>
              <w:widowControl/>
              <w:spacing w:line="400" w:lineRule="exact"/>
              <w:jc w:val="left"/>
              <w:rPr>
                <w:szCs w:val="21"/>
              </w:rPr>
            </w:pPr>
            <w:r>
              <w:rPr>
                <w:rFonts w:hint="eastAsia"/>
                <w:szCs w:val="21"/>
              </w:rPr>
              <w:t>天津市北辰区京津公路滦水园内</w:t>
            </w:r>
          </w:p>
        </w:tc>
      </w:tr>
      <w:tr w14:paraId="6E356D9C">
        <w:tblPrEx>
          <w:tblCellMar>
            <w:top w:w="0" w:type="dxa"/>
            <w:left w:w="108" w:type="dxa"/>
            <w:bottom w:w="0" w:type="dxa"/>
            <w:right w:w="108" w:type="dxa"/>
          </w:tblCellMar>
        </w:tblPrEx>
        <w:trPr>
          <w:trHeight w:val="841" w:hRule="atLeast"/>
          <w:jc w:val="center"/>
        </w:trPr>
        <w:tc>
          <w:tcPr>
            <w:tcW w:w="492" w:type="pct"/>
            <w:tcBorders>
              <w:top w:val="single" w:color="auto" w:sz="4" w:space="0"/>
              <w:left w:val="single" w:color="auto" w:sz="4" w:space="0"/>
              <w:bottom w:val="single" w:color="auto" w:sz="4" w:space="0"/>
              <w:right w:val="single" w:color="auto" w:sz="4" w:space="0"/>
            </w:tcBorders>
            <w:vAlign w:val="center"/>
          </w:tcPr>
          <w:p w14:paraId="2E8D66A6">
            <w:pPr>
              <w:autoSpaceDE w:val="0"/>
              <w:autoSpaceDN w:val="0"/>
              <w:adjustRightInd w:val="0"/>
              <w:spacing w:line="400" w:lineRule="exact"/>
              <w:ind w:right="-20"/>
              <w:jc w:val="center"/>
              <w:rPr>
                <w:rFonts w:eastAsia="Times New Roman"/>
                <w:w w:val="99"/>
              </w:rPr>
            </w:pPr>
            <w:r>
              <w:rPr>
                <w:rFonts w:hint="eastAsia" w:eastAsia="Times New Roman"/>
                <w:w w:val="99"/>
              </w:rPr>
              <w:t>4.2.3</w:t>
            </w:r>
          </w:p>
        </w:tc>
        <w:tc>
          <w:tcPr>
            <w:tcW w:w="1854" w:type="pct"/>
            <w:tcBorders>
              <w:top w:val="single" w:color="auto" w:sz="4" w:space="0"/>
              <w:left w:val="single" w:color="auto" w:sz="4" w:space="0"/>
              <w:bottom w:val="single" w:color="auto" w:sz="4" w:space="0"/>
              <w:right w:val="single" w:color="auto" w:sz="4" w:space="0"/>
            </w:tcBorders>
            <w:vAlign w:val="center"/>
          </w:tcPr>
          <w:p w14:paraId="01A7ACB9">
            <w:pPr>
              <w:spacing w:line="400" w:lineRule="exact"/>
              <w:jc w:val="center"/>
              <w:rPr>
                <w:rFonts w:hint="eastAsia" w:ascii="宋体" w:hAnsi="宋体"/>
              </w:rPr>
            </w:pPr>
            <w:r>
              <w:rPr>
                <w:rFonts w:hint="eastAsia" w:ascii="宋体" w:hAnsi="宋体"/>
              </w:rPr>
              <w:t>比选申请</w:t>
            </w:r>
            <w:r>
              <w:rPr>
                <w:rFonts w:ascii="宋体" w:hAnsi="宋体"/>
              </w:rPr>
              <w:t>文件是否退还</w:t>
            </w:r>
          </w:p>
        </w:tc>
        <w:tc>
          <w:tcPr>
            <w:tcW w:w="2652" w:type="pct"/>
            <w:tcBorders>
              <w:top w:val="single" w:color="auto" w:sz="4" w:space="0"/>
              <w:left w:val="single" w:color="auto" w:sz="4" w:space="0"/>
              <w:bottom w:val="single" w:color="auto" w:sz="4" w:space="0"/>
              <w:right w:val="single" w:color="auto" w:sz="4" w:space="0"/>
            </w:tcBorders>
            <w:vAlign w:val="center"/>
          </w:tcPr>
          <w:p w14:paraId="1899F473">
            <w:pPr>
              <w:pStyle w:val="14"/>
              <w:topLinePunct/>
              <w:spacing w:line="400" w:lineRule="exact"/>
              <w:rPr>
                <w:rFonts w:ascii="Times New Roman"/>
                <w:sz w:val="21"/>
                <w:szCs w:val="21"/>
              </w:rPr>
            </w:pPr>
            <w:r>
              <w:rPr>
                <w:rFonts w:ascii="Times New Roman"/>
                <w:sz w:val="32"/>
                <w:szCs w:val="32"/>
              </w:rPr>
              <w:sym w:font="Wingdings 2" w:char="0052"/>
            </w:r>
            <w:r>
              <w:rPr>
                <w:rFonts w:hint="eastAsia" w:ascii="Times New Roman"/>
                <w:sz w:val="21"/>
                <w:szCs w:val="21"/>
              </w:rPr>
              <w:t>否</w:t>
            </w:r>
          </w:p>
          <w:p w14:paraId="65439EF1">
            <w:pPr>
              <w:spacing w:line="400" w:lineRule="exact"/>
              <w:rPr>
                <w:rFonts w:hint="eastAsia" w:ascii="宋体" w:hAnsi="宋体"/>
              </w:rPr>
            </w:pPr>
            <w:r>
              <w:rPr>
                <w:sz w:val="32"/>
                <w:szCs w:val="32"/>
              </w:rPr>
              <w:t>□</w:t>
            </w:r>
            <w:r>
              <w:rPr>
                <w:rFonts w:hint="eastAsia"/>
                <w:szCs w:val="21"/>
              </w:rPr>
              <w:t>是</w:t>
            </w:r>
          </w:p>
        </w:tc>
      </w:tr>
      <w:tr w14:paraId="2A7C0425">
        <w:tblPrEx>
          <w:tblCellMar>
            <w:top w:w="0" w:type="dxa"/>
            <w:left w:w="108" w:type="dxa"/>
            <w:bottom w:w="0" w:type="dxa"/>
            <w:right w:w="108" w:type="dxa"/>
          </w:tblCellMar>
        </w:tblPrEx>
        <w:trPr>
          <w:trHeight w:val="1026" w:hRule="atLeast"/>
          <w:jc w:val="center"/>
        </w:trPr>
        <w:tc>
          <w:tcPr>
            <w:tcW w:w="492" w:type="pct"/>
            <w:tcBorders>
              <w:top w:val="single" w:color="auto" w:sz="4" w:space="0"/>
              <w:left w:val="single" w:color="auto" w:sz="4" w:space="0"/>
              <w:right w:val="single" w:color="auto" w:sz="4" w:space="0"/>
            </w:tcBorders>
            <w:vAlign w:val="center"/>
          </w:tcPr>
          <w:p w14:paraId="12BAEAF7">
            <w:pPr>
              <w:autoSpaceDE w:val="0"/>
              <w:autoSpaceDN w:val="0"/>
              <w:adjustRightInd w:val="0"/>
              <w:spacing w:line="400" w:lineRule="exact"/>
              <w:ind w:right="-20"/>
              <w:jc w:val="center"/>
              <w:rPr>
                <w:rFonts w:eastAsia="Times New Roman"/>
                <w:w w:val="99"/>
              </w:rPr>
            </w:pPr>
            <w:r>
              <w:rPr>
                <w:rFonts w:hint="eastAsia" w:eastAsia="Times New Roman"/>
                <w:w w:val="99"/>
              </w:rPr>
              <w:t>5.1</w:t>
            </w:r>
          </w:p>
        </w:tc>
        <w:tc>
          <w:tcPr>
            <w:tcW w:w="1854" w:type="pct"/>
            <w:tcBorders>
              <w:top w:val="single" w:color="auto" w:sz="4" w:space="0"/>
              <w:left w:val="single" w:color="auto" w:sz="4" w:space="0"/>
              <w:right w:val="single" w:color="auto" w:sz="4" w:space="0"/>
            </w:tcBorders>
            <w:vAlign w:val="center"/>
          </w:tcPr>
          <w:p w14:paraId="27D4D1C9">
            <w:pPr>
              <w:spacing w:line="400" w:lineRule="exact"/>
              <w:jc w:val="center"/>
              <w:rPr>
                <w:rFonts w:hint="eastAsia" w:ascii="宋体" w:hAnsi="宋体"/>
              </w:rPr>
            </w:pPr>
            <w:r>
              <w:rPr>
                <w:rFonts w:ascii="宋体" w:hAnsi="宋体"/>
              </w:rPr>
              <w:t>开标时间和地点</w:t>
            </w:r>
          </w:p>
        </w:tc>
        <w:tc>
          <w:tcPr>
            <w:tcW w:w="2652" w:type="pct"/>
            <w:tcBorders>
              <w:top w:val="single" w:color="auto" w:sz="4" w:space="0"/>
              <w:left w:val="single" w:color="auto" w:sz="4" w:space="0"/>
              <w:right w:val="single" w:color="auto" w:sz="4" w:space="0"/>
            </w:tcBorders>
            <w:vAlign w:val="center"/>
          </w:tcPr>
          <w:p w14:paraId="2A80CD82">
            <w:pPr>
              <w:autoSpaceDE w:val="0"/>
              <w:autoSpaceDN w:val="0"/>
              <w:adjustRightInd w:val="0"/>
              <w:spacing w:line="400" w:lineRule="exact"/>
              <w:rPr>
                <w:rFonts w:hint="eastAsia" w:ascii="宋体" w:hAnsi="宋体"/>
                <w:szCs w:val="21"/>
              </w:rPr>
            </w:pPr>
            <w:r>
              <w:rPr>
                <w:rFonts w:ascii="宋体" w:hAnsi="宋体"/>
                <w:szCs w:val="21"/>
              </w:rPr>
              <w:t>开标时间：同</w:t>
            </w:r>
            <w:r>
              <w:rPr>
                <w:rFonts w:hint="eastAsia" w:ascii="宋体" w:hAnsi="宋体"/>
                <w:szCs w:val="21"/>
              </w:rPr>
              <w:t>比选申请</w:t>
            </w:r>
            <w:r>
              <w:rPr>
                <w:rFonts w:ascii="宋体" w:hAnsi="宋体"/>
                <w:szCs w:val="21"/>
              </w:rPr>
              <w:t>截止时间</w:t>
            </w:r>
          </w:p>
          <w:p w14:paraId="2A58C4A0">
            <w:pPr>
              <w:autoSpaceDE w:val="0"/>
              <w:autoSpaceDN w:val="0"/>
              <w:adjustRightInd w:val="0"/>
              <w:spacing w:line="400" w:lineRule="exact"/>
              <w:rPr>
                <w:rFonts w:hint="default" w:ascii="宋体" w:hAnsi="宋体" w:eastAsia="宋体"/>
                <w:szCs w:val="21"/>
                <w:lang w:val="en-US" w:eastAsia="zh-CN"/>
              </w:rPr>
            </w:pPr>
            <w:r>
              <w:rPr>
                <w:rFonts w:ascii="宋体" w:hAnsi="宋体"/>
                <w:szCs w:val="21"/>
              </w:rPr>
              <w:t>开标地点：</w:t>
            </w:r>
            <w:r>
              <w:rPr>
                <w:rFonts w:hint="eastAsia" w:ascii="宋体" w:hAnsi="宋体"/>
                <w:szCs w:val="21"/>
                <w:u w:val="single"/>
                <w:lang w:val="en-US" w:eastAsia="zh-CN"/>
              </w:rPr>
              <w:t>永定河流域（天津）运营管理有限公司会议室</w:t>
            </w:r>
          </w:p>
        </w:tc>
      </w:tr>
      <w:tr w14:paraId="07260847">
        <w:tblPrEx>
          <w:tblCellMar>
            <w:top w:w="0" w:type="dxa"/>
            <w:left w:w="108" w:type="dxa"/>
            <w:bottom w:w="0" w:type="dxa"/>
            <w:right w:w="108" w:type="dxa"/>
          </w:tblCellMar>
        </w:tblPrEx>
        <w:trPr>
          <w:trHeight w:val="973" w:hRule="atLeast"/>
          <w:jc w:val="center"/>
        </w:trPr>
        <w:tc>
          <w:tcPr>
            <w:tcW w:w="492" w:type="pct"/>
            <w:tcBorders>
              <w:top w:val="single" w:color="auto" w:sz="4" w:space="0"/>
              <w:left w:val="single" w:color="auto" w:sz="4" w:space="0"/>
              <w:right w:val="single" w:color="auto" w:sz="4" w:space="0"/>
            </w:tcBorders>
            <w:vAlign w:val="center"/>
          </w:tcPr>
          <w:p w14:paraId="72B7C6FF">
            <w:pPr>
              <w:autoSpaceDE w:val="0"/>
              <w:autoSpaceDN w:val="0"/>
              <w:adjustRightInd w:val="0"/>
              <w:spacing w:line="400" w:lineRule="exact"/>
              <w:ind w:right="-20"/>
              <w:jc w:val="center"/>
              <w:rPr>
                <w:rFonts w:eastAsia="Times New Roman"/>
                <w:w w:val="99"/>
              </w:rPr>
            </w:pPr>
            <w:r>
              <w:rPr>
                <w:rFonts w:hint="eastAsia" w:eastAsia="Times New Roman"/>
                <w:w w:val="99"/>
              </w:rPr>
              <w:t>5.2</w:t>
            </w:r>
          </w:p>
        </w:tc>
        <w:tc>
          <w:tcPr>
            <w:tcW w:w="1854" w:type="pct"/>
            <w:tcBorders>
              <w:top w:val="single" w:color="auto" w:sz="4" w:space="0"/>
              <w:left w:val="single" w:color="auto" w:sz="4" w:space="0"/>
              <w:right w:val="single" w:color="auto" w:sz="4" w:space="0"/>
            </w:tcBorders>
            <w:vAlign w:val="center"/>
          </w:tcPr>
          <w:p w14:paraId="0F5A1063">
            <w:pPr>
              <w:spacing w:line="400" w:lineRule="exact"/>
              <w:jc w:val="center"/>
              <w:rPr>
                <w:rFonts w:hint="eastAsia" w:ascii="宋体" w:hAnsi="宋体"/>
              </w:rPr>
            </w:pPr>
            <w:r>
              <w:rPr>
                <w:rFonts w:ascii="宋体" w:hAnsi="宋体"/>
              </w:rPr>
              <w:t>开标程序</w:t>
            </w:r>
          </w:p>
        </w:tc>
        <w:tc>
          <w:tcPr>
            <w:tcW w:w="2652" w:type="pct"/>
            <w:tcBorders>
              <w:top w:val="single" w:color="auto" w:sz="4" w:space="0"/>
              <w:left w:val="single" w:color="auto" w:sz="4" w:space="0"/>
              <w:right w:val="single" w:color="auto" w:sz="4" w:space="0"/>
            </w:tcBorders>
            <w:vAlign w:val="center"/>
          </w:tcPr>
          <w:p w14:paraId="0D33613D">
            <w:pPr>
              <w:widowControl/>
              <w:spacing w:line="400" w:lineRule="exact"/>
              <w:jc w:val="left"/>
              <w:rPr>
                <w:sz w:val="24"/>
              </w:rPr>
            </w:pPr>
            <w:r>
              <w:rPr>
                <w:rFonts w:hint="eastAsia"/>
              </w:rPr>
              <w:t>申请人自愿参加开标，如需参加，请按时到达开标现场，开标过程中，比选申请人对开标有异议的，应当在开标现场提出，比选人当场作出答复，并制作记录。</w:t>
            </w:r>
          </w:p>
        </w:tc>
      </w:tr>
      <w:tr w14:paraId="30EDECE4">
        <w:tblPrEx>
          <w:tblCellMar>
            <w:top w:w="0" w:type="dxa"/>
            <w:left w:w="108" w:type="dxa"/>
            <w:bottom w:w="0" w:type="dxa"/>
            <w:right w:w="108" w:type="dxa"/>
          </w:tblCellMar>
        </w:tblPrEx>
        <w:trPr>
          <w:trHeight w:val="690" w:hRule="atLeast"/>
          <w:jc w:val="center"/>
        </w:trPr>
        <w:tc>
          <w:tcPr>
            <w:tcW w:w="492" w:type="pct"/>
            <w:tcBorders>
              <w:top w:val="single" w:color="auto" w:sz="4" w:space="0"/>
              <w:left w:val="single" w:color="auto" w:sz="4" w:space="0"/>
              <w:right w:val="single" w:color="auto" w:sz="4" w:space="0"/>
            </w:tcBorders>
            <w:vAlign w:val="center"/>
          </w:tcPr>
          <w:p w14:paraId="59183839">
            <w:pPr>
              <w:autoSpaceDE w:val="0"/>
              <w:autoSpaceDN w:val="0"/>
              <w:adjustRightInd w:val="0"/>
              <w:spacing w:line="400" w:lineRule="exact"/>
              <w:ind w:right="-20"/>
              <w:jc w:val="center"/>
              <w:rPr>
                <w:rFonts w:eastAsia="Times New Roman"/>
                <w:w w:val="99"/>
              </w:rPr>
            </w:pPr>
            <w:r>
              <w:rPr>
                <w:rFonts w:hint="eastAsia" w:eastAsia="Times New Roman"/>
                <w:w w:val="99"/>
              </w:rPr>
              <w:t>6.1</w:t>
            </w:r>
          </w:p>
        </w:tc>
        <w:tc>
          <w:tcPr>
            <w:tcW w:w="1854" w:type="pct"/>
            <w:tcBorders>
              <w:top w:val="single" w:color="auto" w:sz="4" w:space="0"/>
              <w:left w:val="single" w:color="auto" w:sz="4" w:space="0"/>
              <w:right w:val="single" w:color="auto" w:sz="4" w:space="0"/>
            </w:tcBorders>
            <w:vAlign w:val="center"/>
          </w:tcPr>
          <w:p w14:paraId="1131D7E6">
            <w:pPr>
              <w:spacing w:line="400" w:lineRule="exact"/>
              <w:jc w:val="center"/>
              <w:rPr>
                <w:szCs w:val="21"/>
              </w:rPr>
            </w:pPr>
            <w:r>
              <w:rPr>
                <w:rFonts w:hint="eastAsia"/>
                <w:szCs w:val="21"/>
              </w:rPr>
              <w:t>评审小组的组建</w:t>
            </w:r>
          </w:p>
        </w:tc>
        <w:tc>
          <w:tcPr>
            <w:tcW w:w="2652" w:type="pct"/>
            <w:tcBorders>
              <w:top w:val="single" w:color="auto" w:sz="4" w:space="0"/>
              <w:left w:val="single" w:color="auto" w:sz="4" w:space="0"/>
              <w:right w:val="single" w:color="auto" w:sz="4" w:space="0"/>
            </w:tcBorders>
            <w:vAlign w:val="center"/>
          </w:tcPr>
          <w:p w14:paraId="40344954">
            <w:pPr>
              <w:spacing w:line="440" w:lineRule="exact"/>
              <w:rPr>
                <w:szCs w:val="21"/>
              </w:rPr>
            </w:pPr>
            <w:r>
              <w:rPr>
                <w:szCs w:val="21"/>
              </w:rPr>
              <w:t>评审小组</w:t>
            </w:r>
            <w:r>
              <w:rPr>
                <w:rFonts w:hint="eastAsia"/>
                <w:szCs w:val="21"/>
              </w:rPr>
              <w:t>构成：</w:t>
            </w:r>
            <w:r>
              <w:rPr>
                <w:rFonts w:hint="eastAsia"/>
                <w:szCs w:val="21"/>
                <w:u w:val="single"/>
              </w:rPr>
              <w:t xml:space="preserve"> 3 </w:t>
            </w:r>
            <w:r>
              <w:rPr>
                <w:rFonts w:hint="eastAsia"/>
                <w:szCs w:val="21"/>
              </w:rPr>
              <w:t>人，其中财务经济1人、业务有关部门2人。</w:t>
            </w:r>
          </w:p>
        </w:tc>
      </w:tr>
      <w:tr w14:paraId="44322A4B">
        <w:tblPrEx>
          <w:tblCellMar>
            <w:top w:w="0" w:type="dxa"/>
            <w:left w:w="108" w:type="dxa"/>
            <w:bottom w:w="0" w:type="dxa"/>
            <w:right w:w="108" w:type="dxa"/>
          </w:tblCellMar>
        </w:tblPrEx>
        <w:trPr>
          <w:trHeight w:val="1467" w:hRule="atLeast"/>
          <w:jc w:val="center"/>
        </w:trPr>
        <w:tc>
          <w:tcPr>
            <w:tcW w:w="492" w:type="pct"/>
            <w:tcBorders>
              <w:top w:val="single" w:color="auto" w:sz="4" w:space="0"/>
              <w:left w:val="single" w:color="auto" w:sz="4" w:space="0"/>
              <w:right w:val="single" w:color="auto" w:sz="4" w:space="0"/>
            </w:tcBorders>
            <w:vAlign w:val="center"/>
          </w:tcPr>
          <w:p w14:paraId="32A5A458">
            <w:pPr>
              <w:spacing w:line="400" w:lineRule="exact"/>
              <w:jc w:val="center"/>
              <w:rPr>
                <w:szCs w:val="21"/>
              </w:rPr>
            </w:pPr>
            <w:r>
              <w:rPr>
                <w:szCs w:val="21"/>
              </w:rPr>
              <w:t>6.2</w:t>
            </w:r>
          </w:p>
        </w:tc>
        <w:tc>
          <w:tcPr>
            <w:tcW w:w="1854" w:type="pct"/>
            <w:tcBorders>
              <w:top w:val="single" w:color="auto" w:sz="4" w:space="0"/>
              <w:left w:val="single" w:color="auto" w:sz="4" w:space="0"/>
              <w:right w:val="single" w:color="auto" w:sz="4" w:space="0"/>
            </w:tcBorders>
            <w:vAlign w:val="center"/>
          </w:tcPr>
          <w:p w14:paraId="179EA2AE">
            <w:pPr>
              <w:spacing w:line="400" w:lineRule="exact"/>
              <w:jc w:val="center"/>
              <w:rPr>
                <w:szCs w:val="21"/>
              </w:rPr>
            </w:pPr>
            <w:r>
              <w:rPr>
                <w:szCs w:val="21"/>
              </w:rPr>
              <w:t>评审小组推荐</w:t>
            </w:r>
            <w:r>
              <w:rPr>
                <w:rFonts w:hint="eastAsia"/>
                <w:szCs w:val="21"/>
              </w:rPr>
              <w:t>中选</w:t>
            </w:r>
            <w:r>
              <w:rPr>
                <w:szCs w:val="21"/>
              </w:rPr>
              <w:t>候选人的人数</w:t>
            </w:r>
          </w:p>
        </w:tc>
        <w:tc>
          <w:tcPr>
            <w:tcW w:w="2652" w:type="pct"/>
            <w:tcBorders>
              <w:top w:val="single" w:color="auto" w:sz="4" w:space="0"/>
              <w:left w:val="single" w:color="auto" w:sz="4" w:space="0"/>
              <w:right w:val="single" w:color="auto" w:sz="4" w:space="0"/>
            </w:tcBorders>
            <w:vAlign w:val="center"/>
          </w:tcPr>
          <w:p w14:paraId="3BD3B777">
            <w:pPr>
              <w:spacing w:line="400" w:lineRule="exact"/>
              <w:rPr>
                <w:szCs w:val="21"/>
              </w:rPr>
            </w:pPr>
            <w:r>
              <w:rPr>
                <w:rFonts w:hint="eastAsia"/>
                <w:szCs w:val="21"/>
              </w:rPr>
              <w:t>1-</w:t>
            </w:r>
            <w:r>
              <w:rPr>
                <w:szCs w:val="21"/>
              </w:rPr>
              <w:t>3</w:t>
            </w:r>
            <w:r>
              <w:rPr>
                <w:rFonts w:hint="eastAsia"/>
                <w:szCs w:val="21"/>
              </w:rPr>
              <w:t>名</w:t>
            </w:r>
          </w:p>
        </w:tc>
      </w:tr>
      <w:tr w14:paraId="5A23C842">
        <w:tblPrEx>
          <w:tblCellMar>
            <w:top w:w="0" w:type="dxa"/>
            <w:left w:w="108" w:type="dxa"/>
            <w:bottom w:w="0" w:type="dxa"/>
            <w:right w:w="108" w:type="dxa"/>
          </w:tblCellMar>
        </w:tblPrEx>
        <w:trPr>
          <w:trHeight w:val="699" w:hRule="atLeast"/>
          <w:jc w:val="center"/>
        </w:trPr>
        <w:tc>
          <w:tcPr>
            <w:tcW w:w="492" w:type="pct"/>
            <w:tcBorders>
              <w:top w:val="single" w:color="auto" w:sz="4" w:space="0"/>
              <w:left w:val="single" w:color="auto" w:sz="4" w:space="0"/>
              <w:bottom w:val="single" w:color="auto" w:sz="4" w:space="0"/>
              <w:right w:val="single" w:color="auto" w:sz="4" w:space="0"/>
            </w:tcBorders>
            <w:vAlign w:val="center"/>
          </w:tcPr>
          <w:p w14:paraId="538D65D2">
            <w:pPr>
              <w:spacing w:line="400" w:lineRule="exact"/>
              <w:jc w:val="center"/>
              <w:rPr>
                <w:szCs w:val="21"/>
              </w:rPr>
            </w:pPr>
            <w:r>
              <w:rPr>
                <w:rFonts w:hint="eastAsia"/>
                <w:szCs w:val="21"/>
              </w:rPr>
              <w:t>7.1</w:t>
            </w:r>
          </w:p>
        </w:tc>
        <w:tc>
          <w:tcPr>
            <w:tcW w:w="1854" w:type="pct"/>
            <w:tcBorders>
              <w:top w:val="single" w:color="auto" w:sz="4" w:space="0"/>
              <w:left w:val="single" w:color="auto" w:sz="4" w:space="0"/>
              <w:bottom w:val="single" w:color="auto" w:sz="4" w:space="0"/>
              <w:right w:val="single" w:color="auto" w:sz="4" w:space="0"/>
            </w:tcBorders>
            <w:vAlign w:val="center"/>
          </w:tcPr>
          <w:p w14:paraId="72881CAD">
            <w:pPr>
              <w:spacing w:line="400" w:lineRule="exact"/>
              <w:jc w:val="center"/>
              <w:rPr>
                <w:szCs w:val="21"/>
              </w:rPr>
            </w:pPr>
            <w:r>
              <w:rPr>
                <w:rFonts w:hint="eastAsia"/>
                <w:szCs w:val="21"/>
              </w:rPr>
              <w:t>中选人公示媒介及期限</w:t>
            </w:r>
          </w:p>
        </w:tc>
        <w:tc>
          <w:tcPr>
            <w:tcW w:w="2652" w:type="pct"/>
            <w:tcBorders>
              <w:top w:val="single" w:color="auto" w:sz="4" w:space="0"/>
              <w:left w:val="single" w:color="auto" w:sz="4" w:space="0"/>
              <w:bottom w:val="single" w:color="auto" w:sz="4" w:space="0"/>
              <w:right w:val="single" w:color="auto" w:sz="4" w:space="0"/>
            </w:tcBorders>
            <w:vAlign w:val="center"/>
          </w:tcPr>
          <w:p w14:paraId="6AC10E8F">
            <w:pPr>
              <w:spacing w:line="400" w:lineRule="exact"/>
            </w:pPr>
            <w:r>
              <w:rPr>
                <w:rFonts w:hint="eastAsia"/>
              </w:rPr>
              <w:t>公示媒介：同招标公告发布媒介</w:t>
            </w:r>
          </w:p>
          <w:p w14:paraId="0B586B94">
            <w:pPr>
              <w:spacing w:line="400" w:lineRule="exact"/>
              <w:rPr>
                <w:szCs w:val="21"/>
              </w:rPr>
            </w:pPr>
            <w:r>
              <w:rPr>
                <w:rFonts w:hint="eastAsia"/>
              </w:rPr>
              <w:t>公示期限：3日</w:t>
            </w:r>
          </w:p>
        </w:tc>
      </w:tr>
      <w:tr w14:paraId="3C846D65">
        <w:tblPrEx>
          <w:tblCellMar>
            <w:top w:w="0" w:type="dxa"/>
            <w:left w:w="108" w:type="dxa"/>
            <w:bottom w:w="0" w:type="dxa"/>
            <w:right w:w="108" w:type="dxa"/>
          </w:tblCellMar>
        </w:tblPrEx>
        <w:trPr>
          <w:jc w:val="center"/>
        </w:trPr>
        <w:tc>
          <w:tcPr>
            <w:tcW w:w="492" w:type="pct"/>
            <w:tcBorders>
              <w:top w:val="single" w:color="auto" w:sz="4" w:space="0"/>
              <w:left w:val="single" w:color="auto" w:sz="4" w:space="0"/>
              <w:bottom w:val="single" w:color="auto" w:sz="4" w:space="0"/>
              <w:right w:val="single" w:color="auto" w:sz="4" w:space="0"/>
            </w:tcBorders>
            <w:vAlign w:val="center"/>
          </w:tcPr>
          <w:p w14:paraId="29C66E5C">
            <w:pPr>
              <w:spacing w:line="400" w:lineRule="exact"/>
              <w:jc w:val="center"/>
              <w:rPr>
                <w:szCs w:val="21"/>
              </w:rPr>
            </w:pPr>
            <w:r>
              <w:rPr>
                <w:szCs w:val="21"/>
              </w:rPr>
              <w:t>7.</w:t>
            </w:r>
            <w:r>
              <w:rPr>
                <w:rFonts w:hint="eastAsia"/>
                <w:szCs w:val="21"/>
              </w:rPr>
              <w:t>2</w:t>
            </w:r>
          </w:p>
        </w:tc>
        <w:tc>
          <w:tcPr>
            <w:tcW w:w="1854" w:type="pct"/>
            <w:tcBorders>
              <w:top w:val="single" w:color="auto" w:sz="4" w:space="0"/>
              <w:left w:val="single" w:color="auto" w:sz="4" w:space="0"/>
              <w:bottom w:val="single" w:color="auto" w:sz="4" w:space="0"/>
              <w:right w:val="single" w:color="auto" w:sz="4" w:space="0"/>
            </w:tcBorders>
            <w:vAlign w:val="center"/>
          </w:tcPr>
          <w:p w14:paraId="3C8485DB">
            <w:pPr>
              <w:spacing w:line="400" w:lineRule="exact"/>
              <w:jc w:val="center"/>
              <w:rPr>
                <w:szCs w:val="21"/>
              </w:rPr>
            </w:pPr>
            <w:r>
              <w:rPr>
                <w:rFonts w:hint="eastAsia"/>
                <w:szCs w:val="21"/>
              </w:rPr>
              <w:t>是否授权评审小组确定中选人</w:t>
            </w:r>
          </w:p>
        </w:tc>
        <w:tc>
          <w:tcPr>
            <w:tcW w:w="2652" w:type="pct"/>
            <w:tcBorders>
              <w:top w:val="single" w:color="auto" w:sz="4" w:space="0"/>
              <w:left w:val="single" w:color="auto" w:sz="4" w:space="0"/>
              <w:bottom w:val="single" w:color="auto" w:sz="4" w:space="0"/>
              <w:right w:val="single" w:color="auto" w:sz="4" w:space="0"/>
            </w:tcBorders>
            <w:vAlign w:val="center"/>
          </w:tcPr>
          <w:p w14:paraId="430FF282">
            <w:pPr>
              <w:spacing w:line="440" w:lineRule="exact"/>
              <w:rPr>
                <w:szCs w:val="21"/>
              </w:rPr>
            </w:pPr>
            <w:r>
              <w:rPr>
                <w:sz w:val="32"/>
                <w:szCs w:val="32"/>
              </w:rPr>
              <w:t>□</w:t>
            </w:r>
            <w:r>
              <w:rPr>
                <w:rFonts w:hint="eastAsia"/>
                <w:szCs w:val="21"/>
              </w:rPr>
              <w:t>是</w:t>
            </w:r>
          </w:p>
          <w:p w14:paraId="55D737CC">
            <w:pPr>
              <w:spacing w:line="400" w:lineRule="exact"/>
              <w:rPr>
                <w:szCs w:val="21"/>
              </w:rPr>
            </w:pPr>
            <w:r>
              <w:rPr>
                <w:sz w:val="32"/>
                <w:szCs w:val="32"/>
              </w:rPr>
              <w:sym w:font="Wingdings 2" w:char="0052"/>
            </w:r>
            <w:r>
              <w:rPr>
                <w:rFonts w:hint="eastAsia"/>
                <w:szCs w:val="21"/>
              </w:rPr>
              <w:t>否，</w:t>
            </w:r>
            <w:r>
              <w:rPr>
                <w:szCs w:val="21"/>
              </w:rPr>
              <w:t>推荐的</w:t>
            </w:r>
            <w:r>
              <w:rPr>
                <w:rFonts w:hint="eastAsia"/>
                <w:szCs w:val="21"/>
              </w:rPr>
              <w:t>中选</w:t>
            </w:r>
            <w:r>
              <w:rPr>
                <w:szCs w:val="21"/>
              </w:rPr>
              <w:t>候选人数</w:t>
            </w:r>
            <w:r>
              <w:rPr>
                <w:rFonts w:hint="eastAsia"/>
                <w:szCs w:val="21"/>
              </w:rPr>
              <w:t>：1-3</w:t>
            </w:r>
          </w:p>
        </w:tc>
      </w:tr>
      <w:tr w14:paraId="4855B3BA">
        <w:tblPrEx>
          <w:tblCellMar>
            <w:top w:w="0" w:type="dxa"/>
            <w:left w:w="108" w:type="dxa"/>
            <w:bottom w:w="0" w:type="dxa"/>
            <w:right w:w="108" w:type="dxa"/>
          </w:tblCellMar>
        </w:tblPrEx>
        <w:trPr>
          <w:trHeight w:val="822" w:hRule="atLeast"/>
          <w:jc w:val="center"/>
        </w:trPr>
        <w:tc>
          <w:tcPr>
            <w:tcW w:w="492" w:type="pct"/>
            <w:tcBorders>
              <w:top w:val="single" w:color="auto" w:sz="4" w:space="0"/>
              <w:left w:val="single" w:color="auto" w:sz="4" w:space="0"/>
              <w:bottom w:val="single" w:color="auto" w:sz="4" w:space="0"/>
              <w:right w:val="single" w:color="auto" w:sz="4" w:space="0"/>
            </w:tcBorders>
            <w:vAlign w:val="center"/>
          </w:tcPr>
          <w:p w14:paraId="3F657ED4">
            <w:pPr>
              <w:spacing w:line="400" w:lineRule="exact"/>
              <w:jc w:val="center"/>
              <w:rPr>
                <w:szCs w:val="21"/>
              </w:rPr>
            </w:pPr>
            <w:r>
              <w:rPr>
                <w:szCs w:val="21"/>
              </w:rPr>
              <w:t>7.</w:t>
            </w:r>
            <w:r>
              <w:rPr>
                <w:rFonts w:hint="eastAsia"/>
                <w:szCs w:val="21"/>
              </w:rPr>
              <w:t>3</w:t>
            </w:r>
          </w:p>
        </w:tc>
        <w:tc>
          <w:tcPr>
            <w:tcW w:w="1854" w:type="pct"/>
            <w:tcBorders>
              <w:top w:val="single" w:color="auto" w:sz="4" w:space="0"/>
              <w:left w:val="single" w:color="auto" w:sz="4" w:space="0"/>
              <w:bottom w:val="single" w:color="auto" w:sz="4" w:space="0"/>
              <w:right w:val="single" w:color="auto" w:sz="4" w:space="0"/>
            </w:tcBorders>
            <w:vAlign w:val="center"/>
          </w:tcPr>
          <w:p w14:paraId="33BF5B44">
            <w:pPr>
              <w:spacing w:line="400" w:lineRule="exact"/>
              <w:jc w:val="center"/>
              <w:rPr>
                <w:szCs w:val="21"/>
              </w:rPr>
            </w:pPr>
            <w:r>
              <w:rPr>
                <w:szCs w:val="21"/>
              </w:rPr>
              <w:t>履约</w:t>
            </w:r>
            <w:r>
              <w:rPr>
                <w:rFonts w:hint="eastAsia"/>
                <w:szCs w:val="21"/>
              </w:rPr>
              <w:t>保证金</w:t>
            </w:r>
          </w:p>
        </w:tc>
        <w:tc>
          <w:tcPr>
            <w:tcW w:w="2652" w:type="pct"/>
            <w:tcBorders>
              <w:top w:val="single" w:color="auto" w:sz="4" w:space="0"/>
              <w:left w:val="single" w:color="auto" w:sz="4" w:space="0"/>
              <w:bottom w:val="single" w:color="auto" w:sz="4" w:space="0"/>
              <w:right w:val="single" w:color="auto" w:sz="4" w:space="0"/>
            </w:tcBorders>
            <w:vAlign w:val="center"/>
          </w:tcPr>
          <w:p w14:paraId="4F1D07C9">
            <w:pPr>
              <w:spacing w:line="400" w:lineRule="exact"/>
              <w:rPr>
                <w:rFonts w:hint="eastAsia" w:ascii="宋体" w:hAnsi="宋体"/>
              </w:rPr>
            </w:pPr>
            <w:r>
              <w:rPr>
                <w:rFonts w:ascii="宋体" w:hAnsi="宋体"/>
              </w:rPr>
              <w:t>是否要求中</w:t>
            </w:r>
            <w:r>
              <w:rPr>
                <w:rFonts w:hint="eastAsia" w:ascii="宋体" w:hAnsi="宋体"/>
              </w:rPr>
              <w:t>选</w:t>
            </w:r>
            <w:r>
              <w:rPr>
                <w:rFonts w:ascii="宋体" w:hAnsi="宋体"/>
              </w:rPr>
              <w:t>人提交履约保证金：</w:t>
            </w:r>
          </w:p>
          <w:p w14:paraId="27C079D2">
            <w:pPr>
              <w:spacing w:line="440" w:lineRule="exact"/>
              <w:rPr>
                <w:rFonts w:hint="eastAsia" w:ascii="宋体" w:hAnsi="宋体"/>
              </w:rPr>
            </w:pPr>
            <w:r>
              <w:rPr>
                <w:rFonts w:hint="eastAsia" w:hAnsi="宋体"/>
              </w:rPr>
              <w:sym w:font="Wingdings 2" w:char="00A3"/>
            </w:r>
            <w:r>
              <w:rPr>
                <w:rFonts w:ascii="宋体" w:hAnsi="宋体"/>
              </w:rPr>
              <w:t>要求，履约保证金的形式：</w:t>
            </w:r>
            <w:r>
              <w:rPr>
                <w:rFonts w:hint="eastAsia" w:ascii="宋体" w:hAnsi="宋体"/>
                <w:u w:val="single"/>
              </w:rPr>
              <w:t xml:space="preserve">      </w:t>
            </w:r>
          </w:p>
          <w:p w14:paraId="1E0E31ED">
            <w:pPr>
              <w:spacing w:line="440" w:lineRule="exact"/>
              <w:rPr>
                <w:rFonts w:hint="eastAsia" w:ascii="宋体" w:hAnsi="宋体"/>
              </w:rPr>
            </w:pPr>
            <w:r>
              <w:rPr>
                <w:rFonts w:ascii="宋体" w:hAnsi="宋体"/>
              </w:rPr>
              <w:t>履约保证金的金额：</w:t>
            </w:r>
            <w:r>
              <w:rPr>
                <w:rFonts w:hint="eastAsia" w:ascii="宋体" w:hAnsi="宋体"/>
              </w:rPr>
              <w:t>中选</w:t>
            </w:r>
            <w:r>
              <w:rPr>
                <w:rFonts w:ascii="宋体" w:hAnsi="宋体"/>
              </w:rPr>
              <w:t>金额的</w:t>
            </w:r>
            <w:r>
              <w:rPr>
                <w:rFonts w:hint="eastAsia" w:ascii="宋体" w:hAnsi="宋体"/>
                <w:u w:val="single"/>
              </w:rPr>
              <w:t xml:space="preserve">   </w:t>
            </w:r>
            <w:r>
              <w:rPr>
                <w:rFonts w:ascii="宋体" w:hAnsi="宋体"/>
              </w:rPr>
              <w:t>%</w:t>
            </w:r>
          </w:p>
          <w:p w14:paraId="219E1343">
            <w:pPr>
              <w:spacing w:line="400" w:lineRule="exact"/>
              <w:rPr>
                <w:szCs w:val="21"/>
              </w:rPr>
            </w:pPr>
            <w:r>
              <w:rPr>
                <w:sz w:val="32"/>
                <w:szCs w:val="32"/>
              </w:rPr>
              <w:sym w:font="Wingdings 2" w:char="0052"/>
            </w:r>
            <w:r>
              <w:rPr>
                <w:rFonts w:hint="eastAsia" w:hAnsi="宋体"/>
                <w:szCs w:val="21"/>
              </w:rPr>
              <w:t>不要求</w:t>
            </w:r>
          </w:p>
        </w:tc>
      </w:tr>
      <w:tr w14:paraId="183B08E1">
        <w:tblPrEx>
          <w:tblCellMar>
            <w:top w:w="0" w:type="dxa"/>
            <w:left w:w="108" w:type="dxa"/>
            <w:bottom w:w="0" w:type="dxa"/>
            <w:right w:w="108" w:type="dxa"/>
          </w:tblCellMar>
        </w:tblPrEx>
        <w:trPr>
          <w:trHeight w:val="660" w:hRule="atLeast"/>
          <w:jc w:val="center"/>
        </w:trPr>
        <w:tc>
          <w:tcPr>
            <w:tcW w:w="492" w:type="pct"/>
            <w:tcBorders>
              <w:top w:val="single" w:color="auto" w:sz="4" w:space="0"/>
              <w:left w:val="single" w:color="auto" w:sz="4" w:space="0"/>
              <w:bottom w:val="single" w:color="auto" w:sz="4" w:space="0"/>
              <w:right w:val="single" w:color="auto" w:sz="4" w:space="0"/>
            </w:tcBorders>
            <w:vAlign w:val="center"/>
          </w:tcPr>
          <w:p w14:paraId="1ADCBDDD">
            <w:pPr>
              <w:spacing w:line="400" w:lineRule="exact"/>
              <w:jc w:val="center"/>
              <w:rPr>
                <w:szCs w:val="21"/>
              </w:rPr>
            </w:pPr>
            <w:r>
              <w:rPr>
                <w:rFonts w:hint="eastAsia"/>
                <w:szCs w:val="21"/>
              </w:rPr>
              <w:t>9</w:t>
            </w:r>
          </w:p>
        </w:tc>
        <w:tc>
          <w:tcPr>
            <w:tcW w:w="1854" w:type="pct"/>
            <w:tcBorders>
              <w:top w:val="single" w:color="auto" w:sz="4" w:space="0"/>
              <w:left w:val="single" w:color="auto" w:sz="4" w:space="0"/>
              <w:bottom w:val="single" w:color="auto" w:sz="4" w:space="0"/>
              <w:right w:val="single" w:color="auto" w:sz="4" w:space="0"/>
            </w:tcBorders>
            <w:vAlign w:val="center"/>
          </w:tcPr>
          <w:p w14:paraId="216C9237">
            <w:pPr>
              <w:spacing w:line="440" w:lineRule="exact"/>
              <w:jc w:val="center"/>
              <w:rPr>
                <w:rFonts w:hint="eastAsia" w:ascii="宋体" w:hAnsi="宋体"/>
              </w:rPr>
            </w:pPr>
            <w:r>
              <w:rPr>
                <w:rFonts w:ascii="宋体" w:hAnsi="宋体"/>
              </w:rPr>
              <w:t>电子招标</w:t>
            </w:r>
            <w:r>
              <w:rPr>
                <w:rFonts w:hint="eastAsia" w:ascii="宋体" w:hAnsi="宋体"/>
              </w:rPr>
              <w:t>比选申请</w:t>
            </w:r>
          </w:p>
        </w:tc>
        <w:tc>
          <w:tcPr>
            <w:tcW w:w="2652" w:type="pct"/>
            <w:tcBorders>
              <w:top w:val="single" w:color="auto" w:sz="4" w:space="0"/>
              <w:left w:val="single" w:color="auto" w:sz="4" w:space="0"/>
              <w:bottom w:val="single" w:color="auto" w:sz="4" w:space="0"/>
              <w:right w:val="single" w:color="auto" w:sz="4" w:space="0"/>
            </w:tcBorders>
            <w:vAlign w:val="center"/>
          </w:tcPr>
          <w:p w14:paraId="5D321408">
            <w:pPr>
              <w:spacing w:line="440" w:lineRule="exact"/>
              <w:rPr>
                <w:rFonts w:hint="eastAsia" w:ascii="宋体" w:hAnsi="宋体"/>
              </w:rPr>
            </w:pPr>
            <w:r>
              <w:rPr>
                <w:rFonts w:ascii="宋体" w:hAnsi="宋体"/>
              </w:rPr>
              <w:sym w:font="Wingdings 2" w:char="0052"/>
            </w:r>
            <w:r>
              <w:rPr>
                <w:rFonts w:hint="eastAsia" w:ascii="宋体" w:hAnsi="宋体"/>
              </w:rPr>
              <w:t>否</w:t>
            </w:r>
          </w:p>
          <w:p w14:paraId="65375EC1">
            <w:pPr>
              <w:spacing w:line="440" w:lineRule="exact"/>
              <w:rPr>
                <w:rFonts w:hint="eastAsia" w:ascii="宋体" w:hAnsi="宋体"/>
              </w:rPr>
            </w:pPr>
            <w:r>
              <w:rPr>
                <w:rFonts w:ascii="宋体" w:hAnsi="宋体"/>
              </w:rPr>
              <w:t>□</w:t>
            </w:r>
            <w:r>
              <w:rPr>
                <w:rFonts w:hint="eastAsia" w:ascii="宋体" w:hAnsi="宋体"/>
              </w:rPr>
              <w:t>是，具体要求：</w:t>
            </w:r>
          </w:p>
        </w:tc>
      </w:tr>
      <w:tr w14:paraId="7462D97B">
        <w:tblPrEx>
          <w:tblCellMar>
            <w:top w:w="0" w:type="dxa"/>
            <w:left w:w="108" w:type="dxa"/>
            <w:bottom w:w="0" w:type="dxa"/>
            <w:right w:w="108" w:type="dxa"/>
          </w:tblCellMar>
        </w:tblPrEx>
        <w:trPr>
          <w:trHeight w:val="710" w:hRule="atLeast"/>
          <w:jc w:val="center"/>
        </w:trPr>
        <w:tc>
          <w:tcPr>
            <w:tcW w:w="492" w:type="pct"/>
            <w:tcBorders>
              <w:top w:val="single" w:color="auto" w:sz="4" w:space="0"/>
              <w:left w:val="single" w:color="auto" w:sz="4" w:space="0"/>
              <w:bottom w:val="single" w:color="auto" w:sz="4" w:space="0"/>
              <w:right w:val="single" w:color="auto" w:sz="4" w:space="0"/>
            </w:tcBorders>
            <w:vAlign w:val="center"/>
          </w:tcPr>
          <w:p w14:paraId="2BD04F65">
            <w:pPr>
              <w:spacing w:line="400" w:lineRule="exact"/>
              <w:jc w:val="center"/>
            </w:pPr>
            <w:r>
              <w:rPr>
                <w:rFonts w:hint="eastAsia"/>
              </w:rPr>
              <w:t>10</w:t>
            </w:r>
          </w:p>
        </w:tc>
        <w:tc>
          <w:tcPr>
            <w:tcW w:w="1854" w:type="pct"/>
            <w:tcBorders>
              <w:top w:val="single" w:color="auto" w:sz="4" w:space="0"/>
              <w:left w:val="single" w:color="auto" w:sz="4" w:space="0"/>
              <w:bottom w:val="single" w:color="auto" w:sz="4" w:space="0"/>
              <w:right w:val="single" w:color="auto" w:sz="4" w:space="0"/>
            </w:tcBorders>
            <w:vAlign w:val="center"/>
          </w:tcPr>
          <w:p w14:paraId="71829D3F">
            <w:pPr>
              <w:spacing w:line="400" w:lineRule="exact"/>
              <w:jc w:val="center"/>
              <w:rPr>
                <w:rFonts w:hint="eastAsia" w:ascii="宋体" w:hAnsi="宋体"/>
              </w:rPr>
            </w:pPr>
            <w:r>
              <w:rPr>
                <w:rFonts w:ascii="宋体" w:hAnsi="宋体"/>
              </w:rPr>
              <w:t>需要补充的其他内容</w:t>
            </w:r>
          </w:p>
        </w:tc>
        <w:tc>
          <w:tcPr>
            <w:tcW w:w="2652" w:type="pct"/>
            <w:tcBorders>
              <w:top w:val="single" w:color="auto" w:sz="4" w:space="0"/>
              <w:left w:val="single" w:color="auto" w:sz="4" w:space="0"/>
              <w:bottom w:val="single" w:color="auto" w:sz="4" w:space="0"/>
              <w:right w:val="single" w:color="auto" w:sz="4" w:space="0"/>
            </w:tcBorders>
            <w:vAlign w:val="center"/>
          </w:tcPr>
          <w:p w14:paraId="3AD765A2">
            <w:pPr>
              <w:spacing w:line="400" w:lineRule="exact"/>
              <w:rPr>
                <w:rFonts w:hint="eastAsia" w:ascii="宋体" w:hAnsi="宋体"/>
              </w:rPr>
            </w:pPr>
            <w:r>
              <w:rPr>
                <w:rFonts w:hint="eastAsia" w:ascii="宋体" w:hAnsi="宋体"/>
              </w:rPr>
              <w:t>/</w:t>
            </w:r>
          </w:p>
        </w:tc>
      </w:tr>
      <w:tr w14:paraId="1BE4095C">
        <w:tblPrEx>
          <w:tblCellMar>
            <w:top w:w="0" w:type="dxa"/>
            <w:left w:w="108" w:type="dxa"/>
            <w:bottom w:w="0" w:type="dxa"/>
            <w:right w:w="108" w:type="dxa"/>
          </w:tblCellMar>
        </w:tblPrEx>
        <w:trPr>
          <w:trHeight w:val="710" w:hRule="atLeast"/>
          <w:jc w:val="center"/>
        </w:trPr>
        <w:tc>
          <w:tcPr>
            <w:tcW w:w="492" w:type="pct"/>
            <w:tcBorders>
              <w:top w:val="single" w:color="auto" w:sz="4" w:space="0"/>
              <w:left w:val="single" w:color="auto" w:sz="4" w:space="0"/>
              <w:bottom w:val="single" w:color="auto" w:sz="4" w:space="0"/>
              <w:right w:val="single" w:color="auto" w:sz="4" w:space="0"/>
            </w:tcBorders>
            <w:vAlign w:val="center"/>
          </w:tcPr>
          <w:p w14:paraId="0F3E3787">
            <w:pPr>
              <w:spacing w:line="400" w:lineRule="exact"/>
              <w:jc w:val="center"/>
              <w:rPr>
                <w:szCs w:val="21"/>
              </w:rPr>
            </w:pPr>
            <w:r>
              <w:rPr>
                <w:rFonts w:hint="eastAsia"/>
                <w:szCs w:val="21"/>
              </w:rPr>
              <w:t>10.1</w:t>
            </w:r>
          </w:p>
        </w:tc>
        <w:tc>
          <w:tcPr>
            <w:tcW w:w="1854" w:type="pct"/>
            <w:tcBorders>
              <w:top w:val="single" w:color="auto" w:sz="4" w:space="0"/>
              <w:left w:val="single" w:color="auto" w:sz="4" w:space="0"/>
              <w:bottom w:val="single" w:color="auto" w:sz="4" w:space="0"/>
              <w:right w:val="single" w:color="auto" w:sz="4" w:space="0"/>
            </w:tcBorders>
            <w:vAlign w:val="center"/>
          </w:tcPr>
          <w:p w14:paraId="60E4E2A0">
            <w:pPr>
              <w:spacing w:line="400" w:lineRule="exact"/>
              <w:jc w:val="center"/>
              <w:rPr>
                <w:szCs w:val="21"/>
              </w:rPr>
            </w:pPr>
            <w:r>
              <w:rPr>
                <w:rFonts w:hint="eastAsia" w:ascii="宋体" w:hAnsi="宋体" w:cs="宋体"/>
                <w:szCs w:val="21"/>
                <w:lang w:bidi="ar"/>
              </w:rPr>
              <w:t>重新招标情形</w:t>
            </w:r>
          </w:p>
        </w:tc>
        <w:tc>
          <w:tcPr>
            <w:tcW w:w="2652" w:type="pct"/>
            <w:tcBorders>
              <w:top w:val="single" w:color="auto" w:sz="4" w:space="0"/>
              <w:left w:val="single" w:color="auto" w:sz="4" w:space="0"/>
              <w:bottom w:val="single" w:color="auto" w:sz="4" w:space="0"/>
              <w:right w:val="single" w:color="auto" w:sz="4" w:space="0"/>
            </w:tcBorders>
            <w:vAlign w:val="center"/>
          </w:tcPr>
          <w:p w14:paraId="47D6F0E3">
            <w:pPr>
              <w:pStyle w:val="36"/>
              <w:snapToGrid w:val="0"/>
              <w:spacing w:line="400" w:lineRule="exact"/>
              <w:rPr>
                <w:sz w:val="32"/>
                <w:szCs w:val="32"/>
              </w:rPr>
            </w:pPr>
            <w:r>
              <w:rPr>
                <w:rFonts w:hint="eastAsia"/>
                <w:sz w:val="32"/>
                <w:szCs w:val="32"/>
              </w:rPr>
              <w:t>/</w:t>
            </w:r>
          </w:p>
        </w:tc>
      </w:tr>
      <w:tr w14:paraId="328DD806">
        <w:tblPrEx>
          <w:tblCellMar>
            <w:top w:w="0" w:type="dxa"/>
            <w:left w:w="108" w:type="dxa"/>
            <w:bottom w:w="0" w:type="dxa"/>
            <w:right w:w="108" w:type="dxa"/>
          </w:tblCellMar>
        </w:tblPrEx>
        <w:trPr>
          <w:trHeight w:val="710" w:hRule="atLeast"/>
          <w:jc w:val="center"/>
        </w:trPr>
        <w:tc>
          <w:tcPr>
            <w:tcW w:w="492" w:type="pct"/>
            <w:tcBorders>
              <w:top w:val="single" w:color="auto" w:sz="4" w:space="0"/>
              <w:left w:val="single" w:color="auto" w:sz="4" w:space="0"/>
              <w:bottom w:val="single" w:color="auto" w:sz="4" w:space="0"/>
              <w:right w:val="single" w:color="auto" w:sz="4" w:space="0"/>
            </w:tcBorders>
            <w:vAlign w:val="center"/>
          </w:tcPr>
          <w:p w14:paraId="1647E08C">
            <w:pPr>
              <w:spacing w:line="400" w:lineRule="exact"/>
              <w:jc w:val="center"/>
              <w:rPr>
                <w:szCs w:val="21"/>
              </w:rPr>
            </w:pPr>
            <w:r>
              <w:rPr>
                <w:rFonts w:hint="eastAsia" w:ascii="宋体" w:hAnsi="宋体" w:cs="宋体"/>
                <w:szCs w:val="21"/>
                <w:lang w:bidi="ar"/>
              </w:rPr>
              <w:t>10.2</w:t>
            </w:r>
          </w:p>
        </w:tc>
        <w:tc>
          <w:tcPr>
            <w:tcW w:w="1854" w:type="pct"/>
            <w:tcBorders>
              <w:top w:val="single" w:color="auto" w:sz="4" w:space="0"/>
              <w:left w:val="single" w:color="auto" w:sz="4" w:space="0"/>
              <w:bottom w:val="single" w:color="auto" w:sz="4" w:space="0"/>
              <w:right w:val="single" w:color="auto" w:sz="4" w:space="0"/>
            </w:tcBorders>
            <w:vAlign w:val="center"/>
          </w:tcPr>
          <w:p w14:paraId="5E7E1155">
            <w:pPr>
              <w:jc w:val="center"/>
              <w:rPr>
                <w:rFonts w:hint="eastAsia" w:ascii="宋体" w:hAnsi="宋体" w:cs="宋体"/>
                <w:szCs w:val="21"/>
                <w:lang w:bidi="ar"/>
              </w:rPr>
            </w:pPr>
            <w:r>
              <w:rPr>
                <w:rFonts w:hint="eastAsia" w:ascii="宋体" w:hAnsi="宋体" w:cs="宋体"/>
                <w:szCs w:val="21"/>
                <w:lang w:bidi="ar"/>
              </w:rPr>
              <w:t>代理服务费</w:t>
            </w:r>
          </w:p>
        </w:tc>
        <w:tc>
          <w:tcPr>
            <w:tcW w:w="2652" w:type="pct"/>
            <w:tcBorders>
              <w:top w:val="single" w:color="auto" w:sz="4" w:space="0"/>
              <w:left w:val="single" w:color="auto" w:sz="4" w:space="0"/>
              <w:bottom w:val="single" w:color="auto" w:sz="4" w:space="0"/>
              <w:right w:val="single" w:color="auto" w:sz="4" w:space="0"/>
            </w:tcBorders>
            <w:vAlign w:val="center"/>
          </w:tcPr>
          <w:p w14:paraId="256BC5BE">
            <w:pPr>
              <w:spacing w:line="400" w:lineRule="exact"/>
              <w:rPr>
                <w:rFonts w:hint="eastAsia" w:ascii="宋体" w:hAnsi="宋体" w:cs="宋体"/>
                <w:kern w:val="0"/>
                <w:szCs w:val="21"/>
                <w:lang w:bidi="ar"/>
              </w:rPr>
            </w:pPr>
            <w:r>
              <w:rPr>
                <w:rFonts w:hint="eastAsia" w:ascii="宋体" w:hAnsi="宋体" w:cs="宋体"/>
                <w:kern w:val="0"/>
                <w:szCs w:val="21"/>
                <w:lang w:bidi="ar"/>
              </w:rPr>
              <w:t>/</w:t>
            </w:r>
          </w:p>
        </w:tc>
      </w:tr>
    </w:tbl>
    <w:p w14:paraId="06A53B65">
      <w:pPr>
        <w:widowControl/>
        <w:jc w:val="left"/>
        <w:rPr>
          <w:b/>
        </w:rPr>
      </w:pPr>
      <w:r>
        <w:rPr>
          <w:b/>
        </w:rPr>
        <w:br w:type="page"/>
      </w:r>
    </w:p>
    <w:p w14:paraId="0BE443AC">
      <w:pPr>
        <w:pStyle w:val="73"/>
        <w:outlineLvl w:val="2"/>
      </w:pPr>
      <w:bookmarkStart w:id="9" w:name="_Toc11807"/>
      <w:r>
        <w:rPr>
          <w:rFonts w:hint="eastAsia"/>
        </w:rPr>
        <w:t>1. 总则</w:t>
      </w:r>
      <w:bookmarkEnd w:id="9"/>
    </w:p>
    <w:p w14:paraId="4F04D6E1">
      <w:pPr>
        <w:pStyle w:val="82"/>
        <w:outlineLvl w:val="3"/>
      </w:pPr>
      <w:r>
        <w:rPr>
          <w:rFonts w:hint="eastAsia"/>
        </w:rPr>
        <w:t>1.1 项目概况</w:t>
      </w:r>
    </w:p>
    <w:p w14:paraId="07B454D3">
      <w:pPr>
        <w:spacing w:line="400" w:lineRule="exact"/>
        <w:ind w:firstLine="420" w:firstLineChars="200"/>
      </w:pPr>
      <w:r>
        <w:t xml:space="preserve">1.1.1 </w:t>
      </w:r>
      <w:r>
        <w:rPr>
          <w:rFonts w:hint="eastAsia"/>
        </w:rPr>
        <w:t>参照</w:t>
      </w:r>
      <w:r>
        <w:t>《中华人民共和国招标</w:t>
      </w:r>
      <w:r>
        <w:rPr>
          <w:rFonts w:hint="eastAsia"/>
        </w:rPr>
        <w:t>投标</w:t>
      </w:r>
      <w:r>
        <w:t>法》、《中华人民共和国招标</w:t>
      </w:r>
      <w:r>
        <w:rPr>
          <w:rFonts w:hint="eastAsia"/>
        </w:rPr>
        <w:t>投标</w:t>
      </w:r>
      <w:r>
        <w:t>法实施条例》等有关法律、法规和规章的规定，本</w:t>
      </w:r>
      <w:r>
        <w:rPr>
          <w:rFonts w:hint="eastAsia"/>
        </w:rPr>
        <w:t>比选项目</w:t>
      </w:r>
      <w:r>
        <w:t>已具备招标条件，现对</w:t>
      </w:r>
      <w:r>
        <w:rPr>
          <w:rFonts w:hint="eastAsia"/>
        </w:rPr>
        <w:t>服务</w:t>
      </w:r>
      <w:r>
        <w:t>采购进行招标。</w:t>
      </w:r>
    </w:p>
    <w:p w14:paraId="2C26E963">
      <w:pPr>
        <w:spacing w:line="400" w:lineRule="exact"/>
        <w:ind w:firstLine="420" w:firstLineChars="200"/>
      </w:pPr>
      <w:r>
        <w:t xml:space="preserve">1.1.2 </w:t>
      </w:r>
      <w:r>
        <w:rPr>
          <w:rFonts w:hint="eastAsia"/>
        </w:rPr>
        <w:t>比选</w:t>
      </w:r>
      <w:r>
        <w:t>人：见</w:t>
      </w:r>
      <w:r>
        <w:rPr>
          <w:rFonts w:hint="eastAsia"/>
        </w:rPr>
        <w:t>比选</w:t>
      </w:r>
      <w:r>
        <w:t>申请人须知前附表。</w:t>
      </w:r>
    </w:p>
    <w:p w14:paraId="6BD4406C">
      <w:pPr>
        <w:spacing w:line="400" w:lineRule="exact"/>
        <w:ind w:firstLine="420" w:firstLineChars="200"/>
      </w:pPr>
      <w:r>
        <w:t xml:space="preserve">1.1.3 </w:t>
      </w:r>
      <w:r>
        <w:rPr>
          <w:rFonts w:hint="eastAsia"/>
        </w:rPr>
        <w:t>比选</w:t>
      </w:r>
      <w:r>
        <w:t>代理机构：见</w:t>
      </w:r>
      <w:r>
        <w:rPr>
          <w:rFonts w:hint="eastAsia"/>
        </w:rPr>
        <w:t>比选</w:t>
      </w:r>
      <w:r>
        <w:t>申请人须知前附表。</w:t>
      </w:r>
    </w:p>
    <w:p w14:paraId="48B857AF">
      <w:pPr>
        <w:spacing w:line="400" w:lineRule="exact"/>
        <w:ind w:firstLine="420" w:firstLineChars="200"/>
      </w:pPr>
      <w:r>
        <w:t xml:space="preserve">1.1.4 </w:t>
      </w:r>
      <w:r>
        <w:rPr>
          <w:rFonts w:hint="eastAsia"/>
        </w:rPr>
        <w:t>比选</w:t>
      </w:r>
      <w:r>
        <w:t>项目名称：见</w:t>
      </w:r>
      <w:r>
        <w:rPr>
          <w:rFonts w:hint="eastAsia"/>
        </w:rPr>
        <w:t>比选</w:t>
      </w:r>
      <w:r>
        <w:t>申请人须知前附表。</w:t>
      </w:r>
    </w:p>
    <w:p w14:paraId="6308B681">
      <w:pPr>
        <w:spacing w:line="400" w:lineRule="exact"/>
        <w:ind w:firstLine="420" w:firstLineChars="200"/>
      </w:pPr>
      <w:r>
        <w:t>1.1.5 项目名称：见</w:t>
      </w:r>
      <w:r>
        <w:rPr>
          <w:rFonts w:hint="eastAsia"/>
        </w:rPr>
        <w:t>比选</w:t>
      </w:r>
      <w:r>
        <w:t>申请人须知前附表。</w:t>
      </w:r>
    </w:p>
    <w:p w14:paraId="604E5C36">
      <w:pPr>
        <w:pStyle w:val="82"/>
        <w:outlineLvl w:val="3"/>
      </w:pPr>
      <w:r>
        <w:rPr>
          <w:rFonts w:hint="eastAsia"/>
        </w:rPr>
        <w:t>1.2 资金来源</w:t>
      </w:r>
    </w:p>
    <w:p w14:paraId="39346C4B">
      <w:pPr>
        <w:spacing w:line="400" w:lineRule="exact"/>
        <w:ind w:firstLine="420" w:firstLineChars="200"/>
      </w:pPr>
      <w:r>
        <w:rPr>
          <w:rFonts w:hint="eastAsia"/>
        </w:rPr>
        <w:t>1.2.1 本比选项目的资金来源及出资比例：见比选申请人须知前附表。</w:t>
      </w:r>
    </w:p>
    <w:p w14:paraId="2B2B4992">
      <w:pPr>
        <w:pStyle w:val="82"/>
        <w:outlineLvl w:val="3"/>
      </w:pPr>
      <w:r>
        <w:rPr>
          <w:rFonts w:hint="eastAsia"/>
        </w:rPr>
        <w:t>1.3 比选范围、服务期限、服务地点</w:t>
      </w:r>
    </w:p>
    <w:p w14:paraId="36B23517">
      <w:pPr>
        <w:spacing w:line="400" w:lineRule="exact"/>
        <w:ind w:firstLine="420" w:firstLineChars="200"/>
      </w:pPr>
      <w:r>
        <w:t xml:space="preserve">1.3.1 </w:t>
      </w:r>
      <w:r>
        <w:rPr>
          <w:rFonts w:hint="eastAsia"/>
        </w:rPr>
        <w:t>比选</w:t>
      </w:r>
      <w:r>
        <w:t>范围：见</w:t>
      </w:r>
      <w:r>
        <w:rPr>
          <w:rFonts w:hint="eastAsia"/>
        </w:rPr>
        <w:t>比选</w:t>
      </w:r>
      <w:r>
        <w:t>申请人须知前附表。</w:t>
      </w:r>
    </w:p>
    <w:p w14:paraId="6DAB7F08">
      <w:pPr>
        <w:spacing w:line="400" w:lineRule="exact"/>
        <w:ind w:firstLine="420" w:firstLineChars="200"/>
      </w:pPr>
      <w:r>
        <w:t xml:space="preserve">1.3.2 </w:t>
      </w:r>
      <w:r>
        <w:rPr>
          <w:rFonts w:hint="eastAsia"/>
        </w:rPr>
        <w:t>服务期限</w:t>
      </w:r>
      <w:r>
        <w:t>：见</w:t>
      </w:r>
      <w:r>
        <w:rPr>
          <w:rFonts w:hint="eastAsia"/>
        </w:rPr>
        <w:t>比选</w:t>
      </w:r>
      <w:r>
        <w:t>申请人须知前附表。</w:t>
      </w:r>
    </w:p>
    <w:p w14:paraId="67354147">
      <w:pPr>
        <w:spacing w:line="400" w:lineRule="exact"/>
        <w:ind w:firstLine="420" w:firstLineChars="200"/>
      </w:pPr>
      <w:r>
        <w:t xml:space="preserve">1.3.3 </w:t>
      </w:r>
      <w:r>
        <w:rPr>
          <w:rFonts w:hint="eastAsia"/>
        </w:rPr>
        <w:t>服务</w:t>
      </w:r>
      <w:r>
        <w:t>地点：见</w:t>
      </w:r>
      <w:r>
        <w:rPr>
          <w:rFonts w:hint="eastAsia"/>
        </w:rPr>
        <w:t>比选</w:t>
      </w:r>
      <w:r>
        <w:t>申请人须知前附表。</w:t>
      </w:r>
    </w:p>
    <w:p w14:paraId="011625E0">
      <w:pPr>
        <w:spacing w:line="400" w:lineRule="exact"/>
        <w:ind w:firstLine="420" w:firstLineChars="200"/>
      </w:pPr>
      <w:r>
        <w:t xml:space="preserve">1.3.4 </w:t>
      </w:r>
      <w:r>
        <w:rPr>
          <w:rFonts w:hint="eastAsia"/>
        </w:rPr>
        <w:t>质量要求</w:t>
      </w:r>
      <w:r>
        <w:t>：见</w:t>
      </w:r>
      <w:r>
        <w:rPr>
          <w:rFonts w:hint="eastAsia"/>
        </w:rPr>
        <w:t>比选</w:t>
      </w:r>
      <w:r>
        <w:t>申请人须知前附表。</w:t>
      </w:r>
    </w:p>
    <w:p w14:paraId="49B7B720">
      <w:pPr>
        <w:pStyle w:val="82"/>
        <w:outlineLvl w:val="3"/>
      </w:pPr>
      <w:r>
        <w:rPr>
          <w:rFonts w:hint="eastAsia"/>
        </w:rPr>
        <w:t>1.4 比选申请人资格要求</w:t>
      </w:r>
    </w:p>
    <w:p w14:paraId="27F91BAC">
      <w:pPr>
        <w:spacing w:line="400" w:lineRule="exact"/>
        <w:ind w:firstLine="420" w:firstLineChars="200"/>
      </w:pPr>
      <w:r>
        <w:t xml:space="preserve">1.4.1 </w:t>
      </w:r>
      <w:r>
        <w:rPr>
          <w:rFonts w:hint="eastAsia"/>
        </w:rPr>
        <w:t>比选申请</w:t>
      </w:r>
      <w:r>
        <w:t>人应具备承担本</w:t>
      </w:r>
      <w:r>
        <w:rPr>
          <w:rFonts w:hint="eastAsia"/>
        </w:rPr>
        <w:t>比选项目</w:t>
      </w:r>
      <w:r>
        <w:t>资质条件、能力和信誉：</w:t>
      </w:r>
    </w:p>
    <w:p w14:paraId="1AA75AA5">
      <w:pPr>
        <w:spacing w:line="400" w:lineRule="exact"/>
        <w:ind w:firstLine="420" w:firstLineChars="200"/>
      </w:pPr>
      <w:r>
        <w:t>（1）资质要求：见</w:t>
      </w:r>
      <w:r>
        <w:rPr>
          <w:rFonts w:hint="eastAsia"/>
        </w:rPr>
        <w:t>比选</w:t>
      </w:r>
      <w:r>
        <w:t>申请人须知前附表；</w:t>
      </w:r>
    </w:p>
    <w:p w14:paraId="214D3885">
      <w:pPr>
        <w:spacing w:line="400" w:lineRule="exact"/>
        <w:ind w:firstLine="420" w:firstLineChars="200"/>
      </w:pPr>
      <w:r>
        <w:t>（2）财务要求：见</w:t>
      </w:r>
      <w:r>
        <w:rPr>
          <w:rFonts w:hint="eastAsia"/>
        </w:rPr>
        <w:t>比选</w:t>
      </w:r>
      <w:r>
        <w:t>申请人须知前附表；</w:t>
      </w:r>
    </w:p>
    <w:p w14:paraId="2A7E1238">
      <w:pPr>
        <w:spacing w:line="400" w:lineRule="exact"/>
        <w:ind w:firstLine="420" w:firstLineChars="200"/>
      </w:pPr>
      <w:r>
        <w:t>（3）业绩要求：见</w:t>
      </w:r>
      <w:r>
        <w:rPr>
          <w:rFonts w:hint="eastAsia"/>
        </w:rPr>
        <w:t>比选</w:t>
      </w:r>
      <w:r>
        <w:t>申请人须知前附表；</w:t>
      </w:r>
    </w:p>
    <w:p w14:paraId="418DC842">
      <w:pPr>
        <w:spacing w:line="400" w:lineRule="exact"/>
        <w:ind w:firstLine="420" w:firstLineChars="200"/>
      </w:pPr>
      <w:r>
        <w:t>（4）信誉要求：见</w:t>
      </w:r>
      <w:r>
        <w:rPr>
          <w:rFonts w:hint="eastAsia"/>
        </w:rPr>
        <w:t>比选</w:t>
      </w:r>
      <w:r>
        <w:t>申请人须知前附表；</w:t>
      </w:r>
    </w:p>
    <w:p w14:paraId="7748649D">
      <w:pPr>
        <w:spacing w:line="400" w:lineRule="exact"/>
        <w:ind w:firstLine="420" w:firstLineChars="200"/>
      </w:pPr>
      <w:r>
        <w:t>（5）其他要求：见</w:t>
      </w:r>
      <w:r>
        <w:rPr>
          <w:rFonts w:hint="eastAsia"/>
        </w:rPr>
        <w:t>比选</w:t>
      </w:r>
      <w:r>
        <w:t>申请人须知前附表。</w:t>
      </w:r>
    </w:p>
    <w:p w14:paraId="2F48D6AB">
      <w:pPr>
        <w:spacing w:line="400" w:lineRule="exact"/>
        <w:ind w:firstLine="420" w:firstLineChars="200"/>
      </w:pPr>
      <w:r>
        <w:t>需要提交的相关证明材料见本章第 3.5 款的规定。</w:t>
      </w:r>
    </w:p>
    <w:p w14:paraId="18602CE0">
      <w:pPr>
        <w:spacing w:line="400" w:lineRule="exact"/>
        <w:ind w:firstLine="420" w:firstLineChars="200"/>
      </w:pPr>
      <w:r>
        <w:t xml:space="preserve">1.4.2 </w:t>
      </w:r>
      <w:r>
        <w:rPr>
          <w:rFonts w:hint="eastAsia"/>
        </w:rPr>
        <w:t>比选</w:t>
      </w:r>
      <w:r>
        <w:t>申请人须知前附表规定接受联合体</w:t>
      </w:r>
      <w:r>
        <w:rPr>
          <w:rFonts w:hint="eastAsia"/>
        </w:rPr>
        <w:t>比选申请</w:t>
      </w:r>
      <w:r>
        <w:t>的，联合体除应符合本章第 1.4.1 项和</w:t>
      </w:r>
      <w:r>
        <w:rPr>
          <w:rFonts w:hint="eastAsia"/>
        </w:rPr>
        <w:t>比选申请</w:t>
      </w:r>
      <w:r>
        <w:t>人</w:t>
      </w:r>
    </w:p>
    <w:p w14:paraId="3CA63D2E">
      <w:pPr>
        <w:spacing w:line="400" w:lineRule="exact"/>
      </w:pPr>
      <w:r>
        <w:t>须知前附表的要求外，还应遵守以下规定：</w:t>
      </w:r>
    </w:p>
    <w:p w14:paraId="5085E334">
      <w:pPr>
        <w:spacing w:line="400" w:lineRule="exact"/>
        <w:ind w:firstLine="420" w:firstLineChars="200"/>
      </w:pPr>
      <w:r>
        <w:t>（1）联合体各方应按</w:t>
      </w:r>
      <w:r>
        <w:rPr>
          <w:rFonts w:hint="eastAsia"/>
        </w:rPr>
        <w:t>比选文件</w:t>
      </w:r>
      <w:r>
        <w:t>提供的格式签订联合体协议书，明确联合体牵头人和各方权</w:t>
      </w:r>
    </w:p>
    <w:p w14:paraId="3B6A2565">
      <w:pPr>
        <w:spacing w:line="400" w:lineRule="exact"/>
      </w:pPr>
      <w:r>
        <w:t>利义务，并承诺就</w:t>
      </w:r>
      <w:r>
        <w:rPr>
          <w:rFonts w:hint="eastAsia"/>
        </w:rPr>
        <w:t>中选</w:t>
      </w:r>
      <w:r>
        <w:t>项目向</w:t>
      </w:r>
      <w:r>
        <w:rPr>
          <w:rFonts w:hint="eastAsia"/>
        </w:rPr>
        <w:t>比选人</w:t>
      </w:r>
      <w:r>
        <w:t>承担连带责任；</w:t>
      </w:r>
    </w:p>
    <w:p w14:paraId="722975EB">
      <w:pPr>
        <w:spacing w:line="400" w:lineRule="exact"/>
        <w:ind w:firstLine="420" w:firstLineChars="200"/>
      </w:pPr>
      <w:r>
        <w:t>（2）由同一专业的单位组成的联合体，按照资质等级较低的单位确定资质等级；</w:t>
      </w:r>
    </w:p>
    <w:p w14:paraId="3B9DBD98">
      <w:pPr>
        <w:spacing w:line="400" w:lineRule="exact"/>
        <w:ind w:firstLine="420" w:firstLineChars="200"/>
      </w:pPr>
      <w:r>
        <w:t>（3）联合体各方不得再以自己名义单独或参加其他联合体在本</w:t>
      </w:r>
      <w:r>
        <w:rPr>
          <w:rFonts w:hint="eastAsia"/>
        </w:rPr>
        <w:t>比选项目</w:t>
      </w:r>
      <w:r>
        <w:t>中</w:t>
      </w:r>
      <w:r>
        <w:rPr>
          <w:rFonts w:hint="eastAsia"/>
        </w:rPr>
        <w:t>比选申请</w:t>
      </w:r>
      <w:r>
        <w:t>，否则各相</w:t>
      </w:r>
    </w:p>
    <w:p w14:paraId="2D7F4890">
      <w:pPr>
        <w:spacing w:line="400" w:lineRule="exact"/>
      </w:pPr>
      <w:r>
        <w:t>关</w:t>
      </w:r>
      <w:r>
        <w:rPr>
          <w:rFonts w:hint="eastAsia"/>
        </w:rPr>
        <w:t>比选申请</w:t>
      </w:r>
      <w:r>
        <w:t>均无效。</w:t>
      </w:r>
    </w:p>
    <w:p w14:paraId="070F75B6">
      <w:pPr>
        <w:spacing w:line="400" w:lineRule="exact"/>
        <w:ind w:firstLine="420" w:firstLineChars="200"/>
      </w:pPr>
      <w:r>
        <w:t xml:space="preserve">1.4.3 </w:t>
      </w:r>
      <w:r>
        <w:rPr>
          <w:rFonts w:hint="eastAsia"/>
        </w:rPr>
        <w:t>比选申请</w:t>
      </w:r>
      <w:r>
        <w:t>人不得存在下列情形之一：</w:t>
      </w:r>
    </w:p>
    <w:p w14:paraId="77237FD6">
      <w:pPr>
        <w:spacing w:line="400" w:lineRule="exact"/>
        <w:ind w:firstLine="420" w:firstLineChars="200"/>
      </w:pPr>
      <w:r>
        <w:t>（1）与</w:t>
      </w:r>
      <w:r>
        <w:rPr>
          <w:rFonts w:hint="eastAsia"/>
        </w:rPr>
        <w:t>比选人</w:t>
      </w:r>
      <w:r>
        <w:t>存在利害关系且可能影响招标公正性；</w:t>
      </w:r>
    </w:p>
    <w:p w14:paraId="27EC21D7">
      <w:pPr>
        <w:spacing w:line="400" w:lineRule="exact"/>
        <w:ind w:firstLine="420" w:firstLineChars="200"/>
      </w:pPr>
      <w:r>
        <w:t>（2）与本</w:t>
      </w:r>
      <w:r>
        <w:rPr>
          <w:rFonts w:hint="eastAsia"/>
        </w:rPr>
        <w:t>比选项目</w:t>
      </w:r>
      <w:r>
        <w:t>的其他</w:t>
      </w:r>
      <w:r>
        <w:rPr>
          <w:rFonts w:hint="eastAsia"/>
        </w:rPr>
        <w:t>比选申请</w:t>
      </w:r>
      <w:r>
        <w:t>人为同一个单位负责人；</w:t>
      </w:r>
    </w:p>
    <w:p w14:paraId="28DAFA91">
      <w:pPr>
        <w:spacing w:line="400" w:lineRule="exact"/>
        <w:ind w:firstLine="420" w:firstLineChars="200"/>
      </w:pPr>
      <w:r>
        <w:t>（</w:t>
      </w:r>
      <w:r>
        <w:rPr>
          <w:rFonts w:hint="eastAsia"/>
        </w:rPr>
        <w:t>3</w:t>
      </w:r>
      <w:r>
        <w:t>）与本</w:t>
      </w:r>
      <w:r>
        <w:rPr>
          <w:rFonts w:hint="eastAsia"/>
        </w:rPr>
        <w:t>比选项目</w:t>
      </w:r>
      <w:r>
        <w:t>的其他</w:t>
      </w:r>
      <w:r>
        <w:rPr>
          <w:rFonts w:hint="eastAsia"/>
        </w:rPr>
        <w:t>比选申请</w:t>
      </w:r>
      <w:r>
        <w:t>人存在控股、管理关系；</w:t>
      </w:r>
    </w:p>
    <w:p w14:paraId="73CB4EC2">
      <w:pPr>
        <w:spacing w:line="400" w:lineRule="exact"/>
        <w:ind w:firstLine="420" w:firstLineChars="200"/>
      </w:pPr>
      <w:r>
        <w:t>（</w:t>
      </w:r>
      <w:r>
        <w:rPr>
          <w:rFonts w:hint="eastAsia"/>
        </w:rPr>
        <w:t>4</w:t>
      </w:r>
      <w:r>
        <w:t>）为本</w:t>
      </w:r>
      <w:r>
        <w:rPr>
          <w:rFonts w:hint="eastAsia"/>
        </w:rPr>
        <w:t>比选项目</w:t>
      </w:r>
      <w:r>
        <w:t>的招标代理机构；</w:t>
      </w:r>
    </w:p>
    <w:p w14:paraId="5999709F">
      <w:pPr>
        <w:spacing w:line="400" w:lineRule="exact"/>
        <w:ind w:firstLine="420" w:firstLineChars="200"/>
      </w:pPr>
      <w:r>
        <w:t>（</w:t>
      </w:r>
      <w:r>
        <w:rPr>
          <w:rFonts w:hint="eastAsia"/>
        </w:rPr>
        <w:t>5</w:t>
      </w:r>
      <w:r>
        <w:t>）被依法暂停或者取消</w:t>
      </w:r>
      <w:r>
        <w:rPr>
          <w:rFonts w:hint="eastAsia"/>
        </w:rPr>
        <w:t>比选申请</w:t>
      </w:r>
      <w:r>
        <w:t>资格；</w:t>
      </w:r>
    </w:p>
    <w:p w14:paraId="6E825F3F">
      <w:pPr>
        <w:spacing w:line="400" w:lineRule="exact"/>
        <w:ind w:firstLine="420" w:firstLineChars="200"/>
      </w:pPr>
      <w:r>
        <w:t>（</w:t>
      </w:r>
      <w:r>
        <w:rPr>
          <w:rFonts w:hint="eastAsia"/>
        </w:rPr>
        <w:t>6</w:t>
      </w:r>
      <w:r>
        <w:t>）被责令停产停业、暂扣或者吊销许可证、暂扣或者吊销执照；</w:t>
      </w:r>
    </w:p>
    <w:p w14:paraId="1A8CEBC6">
      <w:pPr>
        <w:spacing w:line="400" w:lineRule="exact"/>
        <w:ind w:firstLine="420" w:firstLineChars="200"/>
      </w:pPr>
      <w:r>
        <w:t>（</w:t>
      </w:r>
      <w:r>
        <w:rPr>
          <w:rFonts w:hint="eastAsia"/>
        </w:rPr>
        <w:t>7</w:t>
      </w:r>
      <w:r>
        <w:t>）进入清算程序，或被宣告破产，或其他丧失履约能力的情形；</w:t>
      </w:r>
    </w:p>
    <w:p w14:paraId="2B3DD662">
      <w:pPr>
        <w:spacing w:line="400" w:lineRule="exact"/>
        <w:ind w:firstLine="420" w:firstLineChars="200"/>
      </w:pPr>
      <w:r>
        <w:t>（</w:t>
      </w:r>
      <w:r>
        <w:rPr>
          <w:rFonts w:hint="eastAsia"/>
        </w:rPr>
        <w:t>8</w:t>
      </w:r>
      <w:r>
        <w:t>）在最近三年内发生重大</w:t>
      </w:r>
      <w:r>
        <w:rPr>
          <w:rFonts w:hint="eastAsia"/>
        </w:rPr>
        <w:t>服务</w:t>
      </w:r>
      <w:r>
        <w:t>质量问题（以相关行业主管部门的行政处罚决定或司法</w:t>
      </w:r>
    </w:p>
    <w:p w14:paraId="7E564411">
      <w:pPr>
        <w:spacing w:line="400" w:lineRule="exact"/>
      </w:pPr>
      <w:r>
        <w:t>机关出具的有关法律文书为准）；</w:t>
      </w:r>
    </w:p>
    <w:p w14:paraId="4E7E318B">
      <w:pPr>
        <w:spacing w:line="400" w:lineRule="exact"/>
        <w:ind w:firstLine="420" w:firstLineChars="200"/>
      </w:pPr>
      <w:r>
        <w:t>（</w:t>
      </w:r>
      <w:r>
        <w:rPr>
          <w:rFonts w:hint="eastAsia"/>
        </w:rPr>
        <w:t>9</w:t>
      </w:r>
      <w:r>
        <w:t>）被工商行政管理机关在全国企业信用信息公示系统中列入严重违法失信企业名单；</w:t>
      </w:r>
    </w:p>
    <w:p w14:paraId="5A3F7497">
      <w:pPr>
        <w:spacing w:line="400" w:lineRule="exact"/>
        <w:ind w:firstLine="420" w:firstLineChars="200"/>
      </w:pPr>
      <w:r>
        <w:t>（1</w:t>
      </w:r>
      <w:r>
        <w:rPr>
          <w:rFonts w:hint="eastAsia"/>
        </w:rPr>
        <w:t>0</w:t>
      </w:r>
      <w:r>
        <w:t>）被最高人民法院在“信用中国”网站（www.creditchina.gov.cn）或各级信用信息共享平</w:t>
      </w:r>
    </w:p>
    <w:p w14:paraId="4F68AF8E">
      <w:pPr>
        <w:spacing w:line="400" w:lineRule="exact"/>
      </w:pPr>
      <w:r>
        <w:t>台中列入失信被执行人名单；</w:t>
      </w:r>
    </w:p>
    <w:p w14:paraId="7E23A73C">
      <w:pPr>
        <w:spacing w:line="400" w:lineRule="exact"/>
        <w:ind w:firstLine="420" w:firstLineChars="200"/>
      </w:pPr>
      <w:r>
        <w:t>（</w:t>
      </w:r>
      <w:r>
        <w:rPr>
          <w:rFonts w:hint="eastAsia"/>
        </w:rPr>
        <w:t>11</w:t>
      </w:r>
      <w:r>
        <w:t>）法律法规或</w:t>
      </w:r>
      <w:r>
        <w:rPr>
          <w:rFonts w:hint="eastAsia"/>
        </w:rPr>
        <w:t>比选</w:t>
      </w:r>
      <w:r>
        <w:t>申请人须知前附表规定的其他情形。</w:t>
      </w:r>
    </w:p>
    <w:p w14:paraId="38D3A208">
      <w:pPr>
        <w:pStyle w:val="82"/>
        <w:outlineLvl w:val="3"/>
      </w:pPr>
      <w:r>
        <w:rPr>
          <w:rFonts w:hint="eastAsia"/>
        </w:rPr>
        <w:t>1.5 费用承担</w:t>
      </w:r>
    </w:p>
    <w:p w14:paraId="29FBE2DA">
      <w:pPr>
        <w:spacing w:line="400" w:lineRule="exact"/>
        <w:ind w:firstLine="420" w:firstLineChars="200"/>
      </w:pPr>
      <w:r>
        <w:rPr>
          <w:rFonts w:hint="eastAsia"/>
        </w:rPr>
        <w:t>比选申请人准备和参加比选申请活动发生的费用自理。</w:t>
      </w:r>
    </w:p>
    <w:p w14:paraId="3F3A85C9">
      <w:pPr>
        <w:pStyle w:val="82"/>
        <w:outlineLvl w:val="3"/>
      </w:pPr>
      <w:r>
        <w:rPr>
          <w:rFonts w:hint="eastAsia"/>
        </w:rPr>
        <w:t>1.6 保密</w:t>
      </w:r>
    </w:p>
    <w:p w14:paraId="432B3986">
      <w:pPr>
        <w:spacing w:line="400" w:lineRule="exact"/>
        <w:ind w:firstLine="420" w:firstLineChars="200"/>
      </w:pPr>
      <w:r>
        <w:rPr>
          <w:rFonts w:hint="eastAsia"/>
        </w:rPr>
        <w:t>参与招标比选申请活动的各方应对比选文件和比选申请文件中的商业和技术等秘密保密，违者应对由此造成的后果承担法律责任。</w:t>
      </w:r>
    </w:p>
    <w:p w14:paraId="6C4AAAC9">
      <w:pPr>
        <w:pStyle w:val="82"/>
        <w:outlineLvl w:val="3"/>
      </w:pPr>
      <w:r>
        <w:rPr>
          <w:rFonts w:hint="eastAsia"/>
        </w:rPr>
        <w:t>1.7 语言文字</w:t>
      </w:r>
    </w:p>
    <w:p w14:paraId="0786CA73">
      <w:pPr>
        <w:spacing w:line="400" w:lineRule="exact"/>
        <w:ind w:firstLine="420" w:firstLineChars="200"/>
      </w:pPr>
      <w:r>
        <w:rPr>
          <w:rFonts w:hint="eastAsia"/>
        </w:rPr>
        <w:t>招标比选申请文件使用的语言文字为中文。专用术语使用外文的，应附有中文注释。</w:t>
      </w:r>
    </w:p>
    <w:p w14:paraId="591140C5">
      <w:pPr>
        <w:pStyle w:val="82"/>
        <w:outlineLvl w:val="3"/>
      </w:pPr>
      <w:r>
        <w:rPr>
          <w:rFonts w:hint="eastAsia"/>
        </w:rPr>
        <w:t>1.8 计量单位</w:t>
      </w:r>
    </w:p>
    <w:p w14:paraId="05EE98BE">
      <w:pPr>
        <w:spacing w:line="400" w:lineRule="exact"/>
        <w:ind w:firstLine="420" w:firstLineChars="200"/>
      </w:pPr>
      <w:r>
        <w:rPr>
          <w:rFonts w:hint="eastAsia"/>
        </w:rPr>
        <w:t>所有计量均采用中华人民共和国法定计量单位。</w:t>
      </w:r>
    </w:p>
    <w:p w14:paraId="2D6655F7">
      <w:pPr>
        <w:pStyle w:val="82"/>
        <w:outlineLvl w:val="3"/>
      </w:pPr>
      <w:r>
        <w:rPr>
          <w:rFonts w:hint="eastAsia"/>
        </w:rPr>
        <w:t>1.9 踏勘现场</w:t>
      </w:r>
    </w:p>
    <w:p w14:paraId="49FCAD43">
      <w:pPr>
        <w:spacing w:line="400" w:lineRule="exact"/>
        <w:ind w:firstLine="420" w:firstLineChars="200"/>
      </w:pPr>
      <w:r>
        <w:t xml:space="preserve">1.9.1 </w:t>
      </w:r>
      <w:r>
        <w:rPr>
          <w:rFonts w:hint="eastAsia"/>
        </w:rPr>
        <w:t>比选</w:t>
      </w:r>
      <w:r>
        <w:t>申请人须知前附表规定召开</w:t>
      </w:r>
      <w:r>
        <w:rPr>
          <w:rFonts w:hint="eastAsia"/>
        </w:rPr>
        <w:t>比选申请</w:t>
      </w:r>
      <w:r>
        <w:t>预备会的，</w:t>
      </w:r>
      <w:r>
        <w:rPr>
          <w:rFonts w:hint="eastAsia"/>
        </w:rPr>
        <w:t>比选人</w:t>
      </w:r>
      <w:r>
        <w:t>按</w:t>
      </w:r>
      <w:r>
        <w:rPr>
          <w:rFonts w:hint="eastAsia"/>
        </w:rPr>
        <w:t>比选</w:t>
      </w:r>
      <w:r>
        <w:t>申请人须知前附表规定的时间和地点召开</w:t>
      </w:r>
      <w:r>
        <w:rPr>
          <w:rFonts w:hint="eastAsia"/>
        </w:rPr>
        <w:t>比选申请</w:t>
      </w:r>
      <w:r>
        <w:t>预备会，澄清</w:t>
      </w:r>
      <w:r>
        <w:rPr>
          <w:rFonts w:hint="eastAsia"/>
        </w:rPr>
        <w:t>比选申请</w:t>
      </w:r>
      <w:r>
        <w:t>人提出的问题。</w:t>
      </w:r>
    </w:p>
    <w:p w14:paraId="7D8FB695">
      <w:pPr>
        <w:spacing w:line="400" w:lineRule="exact"/>
        <w:ind w:firstLine="420" w:firstLineChars="200"/>
      </w:pPr>
      <w:r>
        <w:t xml:space="preserve">1.9.2 </w:t>
      </w:r>
      <w:r>
        <w:rPr>
          <w:rFonts w:hint="eastAsia"/>
        </w:rPr>
        <w:t>比选申请</w:t>
      </w:r>
      <w:r>
        <w:t>人应按</w:t>
      </w:r>
      <w:r>
        <w:rPr>
          <w:rFonts w:hint="eastAsia"/>
        </w:rPr>
        <w:t>比选</w:t>
      </w:r>
      <w:r>
        <w:t>申请人须知前附表规定的时间和形式将提出的问题送达</w:t>
      </w:r>
      <w:r>
        <w:rPr>
          <w:rFonts w:hint="eastAsia"/>
        </w:rPr>
        <w:t>比选人</w:t>
      </w:r>
      <w:r>
        <w:t>，以便</w:t>
      </w:r>
      <w:r>
        <w:rPr>
          <w:rFonts w:hint="eastAsia"/>
        </w:rPr>
        <w:t>比选</w:t>
      </w:r>
      <w:r>
        <w:t>人在会议期间澄清。</w:t>
      </w:r>
    </w:p>
    <w:p w14:paraId="0D5C6AC4">
      <w:pPr>
        <w:spacing w:line="400" w:lineRule="exact"/>
        <w:ind w:firstLine="420" w:firstLineChars="200"/>
      </w:pPr>
      <w:r>
        <w:t xml:space="preserve">1.9.3 </w:t>
      </w:r>
      <w:r>
        <w:rPr>
          <w:rFonts w:hint="eastAsia"/>
        </w:rPr>
        <w:t>比选申请</w:t>
      </w:r>
      <w:r>
        <w:t>预备会后，</w:t>
      </w:r>
      <w:r>
        <w:rPr>
          <w:rFonts w:hint="eastAsia"/>
        </w:rPr>
        <w:t>比选人</w:t>
      </w:r>
      <w:r>
        <w:t>将对</w:t>
      </w:r>
      <w:r>
        <w:rPr>
          <w:rFonts w:hint="eastAsia"/>
        </w:rPr>
        <w:t>比选申请</w:t>
      </w:r>
      <w:r>
        <w:t>人所提问题的澄清，以</w:t>
      </w:r>
      <w:r>
        <w:rPr>
          <w:rFonts w:hint="eastAsia"/>
        </w:rPr>
        <w:t>比选</w:t>
      </w:r>
      <w:r>
        <w:t>申请人须知前附表规定的形式通知所有购买</w:t>
      </w:r>
      <w:r>
        <w:rPr>
          <w:rFonts w:hint="eastAsia"/>
        </w:rPr>
        <w:t>比选文件</w:t>
      </w:r>
      <w:r>
        <w:t>的</w:t>
      </w:r>
      <w:r>
        <w:rPr>
          <w:rFonts w:hint="eastAsia"/>
        </w:rPr>
        <w:t>比选申请</w:t>
      </w:r>
      <w:r>
        <w:t>人。该澄清内容为</w:t>
      </w:r>
      <w:r>
        <w:rPr>
          <w:rFonts w:hint="eastAsia"/>
        </w:rPr>
        <w:t>比选文件</w:t>
      </w:r>
      <w:r>
        <w:t>的组成部分。</w:t>
      </w:r>
    </w:p>
    <w:p w14:paraId="2D78A5C4">
      <w:pPr>
        <w:pStyle w:val="82"/>
        <w:outlineLvl w:val="3"/>
      </w:pPr>
      <w:r>
        <w:rPr>
          <w:rFonts w:hint="eastAsia"/>
        </w:rPr>
        <w:t>1.10分包</w:t>
      </w:r>
    </w:p>
    <w:p w14:paraId="087C0B66">
      <w:pPr>
        <w:spacing w:line="400" w:lineRule="exact"/>
        <w:ind w:firstLine="420" w:firstLineChars="200"/>
      </w:pPr>
      <w:r>
        <w:t>1.10.1</w:t>
      </w:r>
      <w:r>
        <w:rPr>
          <w:rFonts w:hint="eastAsia"/>
        </w:rPr>
        <w:t>比选申请</w:t>
      </w:r>
      <w:r>
        <w:t>人拟在</w:t>
      </w:r>
      <w:r>
        <w:rPr>
          <w:rFonts w:hint="eastAsia"/>
        </w:rPr>
        <w:t>中选</w:t>
      </w:r>
      <w:r>
        <w:t>后将</w:t>
      </w:r>
      <w:r>
        <w:rPr>
          <w:rFonts w:hint="eastAsia"/>
        </w:rPr>
        <w:t>中选</w:t>
      </w:r>
      <w:r>
        <w:t>项目的非主体</w:t>
      </w:r>
      <w:r>
        <w:rPr>
          <w:rFonts w:hint="eastAsia"/>
        </w:rPr>
        <w:t>服务</w:t>
      </w:r>
      <w:r>
        <w:t>进行分包的，应符合</w:t>
      </w:r>
      <w:r>
        <w:rPr>
          <w:rFonts w:hint="eastAsia"/>
        </w:rPr>
        <w:t>比选</w:t>
      </w:r>
      <w:r>
        <w:t>申请人须知前附表规定的分包内容、分包金额和资质要求等限制性条件，除</w:t>
      </w:r>
      <w:r>
        <w:rPr>
          <w:rFonts w:hint="eastAsia"/>
        </w:rPr>
        <w:t>比选</w:t>
      </w:r>
      <w:r>
        <w:t>申请人须知前附表规定的非主体</w:t>
      </w:r>
      <w:r>
        <w:rPr>
          <w:rFonts w:hint="eastAsia"/>
        </w:rPr>
        <w:t>服务</w:t>
      </w:r>
      <w:r>
        <w:t>外，其他工作不得分包。</w:t>
      </w:r>
    </w:p>
    <w:p w14:paraId="19CE0E91">
      <w:pPr>
        <w:spacing w:line="400" w:lineRule="exact"/>
        <w:ind w:firstLine="420" w:firstLineChars="200"/>
      </w:pPr>
      <w:r>
        <w:t xml:space="preserve">1.10.2 </w:t>
      </w:r>
      <w:r>
        <w:rPr>
          <w:rFonts w:hint="eastAsia"/>
        </w:rPr>
        <w:t>中选</w:t>
      </w:r>
      <w:r>
        <w:t>人不得向他人转让</w:t>
      </w:r>
      <w:r>
        <w:rPr>
          <w:rFonts w:hint="eastAsia"/>
        </w:rPr>
        <w:t>中选</w:t>
      </w:r>
      <w:r>
        <w:t>项目，接受分包的人不得再次分包。</w:t>
      </w:r>
      <w:r>
        <w:rPr>
          <w:rFonts w:hint="eastAsia"/>
        </w:rPr>
        <w:t>中选</w:t>
      </w:r>
      <w:r>
        <w:t>人应当就分包项目向</w:t>
      </w:r>
      <w:r>
        <w:rPr>
          <w:rFonts w:hint="eastAsia"/>
        </w:rPr>
        <w:t>比选人</w:t>
      </w:r>
      <w:r>
        <w:t>负责，接受分包的人就分包项目承担连带责任。</w:t>
      </w:r>
    </w:p>
    <w:p w14:paraId="1111813C">
      <w:pPr>
        <w:pStyle w:val="82"/>
        <w:outlineLvl w:val="3"/>
      </w:pPr>
      <w:r>
        <w:rPr>
          <w:rFonts w:hint="eastAsia"/>
        </w:rPr>
        <w:t>1.11响应和偏差</w:t>
      </w:r>
    </w:p>
    <w:p w14:paraId="679782E2">
      <w:pPr>
        <w:spacing w:line="400" w:lineRule="exact"/>
        <w:ind w:firstLine="420" w:firstLineChars="200"/>
      </w:pPr>
      <w:r>
        <w:t xml:space="preserve">1.11.1 </w:t>
      </w:r>
      <w:r>
        <w:rPr>
          <w:rFonts w:hint="eastAsia"/>
        </w:rPr>
        <w:t>比选申请</w:t>
      </w:r>
      <w:r>
        <w:t>文件应当对</w:t>
      </w:r>
      <w:r>
        <w:rPr>
          <w:rFonts w:hint="eastAsia"/>
        </w:rPr>
        <w:t>比选文件</w:t>
      </w:r>
      <w:r>
        <w:t>的实质性要求和条件作出满足性或更有利于</w:t>
      </w:r>
      <w:r>
        <w:rPr>
          <w:rFonts w:hint="eastAsia"/>
        </w:rPr>
        <w:t>比选人</w:t>
      </w:r>
      <w:r>
        <w:t>的响应，否则，</w:t>
      </w:r>
      <w:r>
        <w:rPr>
          <w:rFonts w:hint="eastAsia"/>
        </w:rPr>
        <w:t>比选申请</w:t>
      </w:r>
      <w:r>
        <w:t>人的</w:t>
      </w:r>
      <w:r>
        <w:rPr>
          <w:rFonts w:hint="eastAsia"/>
        </w:rPr>
        <w:t>比选申请</w:t>
      </w:r>
      <w:r>
        <w:t>将被否决。实质性要求和条件见</w:t>
      </w:r>
      <w:r>
        <w:rPr>
          <w:rFonts w:hint="eastAsia"/>
        </w:rPr>
        <w:t>比选</w:t>
      </w:r>
      <w:r>
        <w:t>申请人须知前附表。</w:t>
      </w:r>
    </w:p>
    <w:p w14:paraId="3A84F8C2">
      <w:pPr>
        <w:widowControl/>
        <w:numPr>
          <w:ilvl w:val="2"/>
          <w:numId w:val="1"/>
        </w:numPr>
        <w:tabs>
          <w:tab w:val="left" w:pos="1046"/>
        </w:tabs>
        <w:spacing w:line="351" w:lineRule="auto"/>
        <w:ind w:firstLine="420"/>
        <w:rPr>
          <w:rFonts w:eastAsia="Times New Roman"/>
        </w:rPr>
      </w:pPr>
      <w:r>
        <w:rPr>
          <w:rFonts w:hint="eastAsia" w:ascii="宋体" w:hAnsi="宋体"/>
        </w:rPr>
        <w:t>比选申请</w:t>
      </w:r>
      <w:r>
        <w:rPr>
          <w:rFonts w:ascii="宋体" w:hAnsi="宋体"/>
        </w:rPr>
        <w:t>人应根据</w:t>
      </w:r>
      <w:r>
        <w:rPr>
          <w:rFonts w:hint="eastAsia" w:ascii="宋体" w:hAnsi="宋体"/>
        </w:rPr>
        <w:t>比选文件</w:t>
      </w:r>
      <w:r>
        <w:rPr>
          <w:rFonts w:ascii="宋体" w:hAnsi="宋体"/>
        </w:rPr>
        <w:t>的要求提供</w:t>
      </w:r>
      <w:r>
        <w:rPr>
          <w:rFonts w:hint="eastAsia" w:ascii="宋体" w:hAnsi="宋体"/>
        </w:rPr>
        <w:t>比选申请服务内容的详细描述</w:t>
      </w:r>
      <w:r>
        <w:rPr>
          <w:rFonts w:ascii="宋体" w:hAnsi="宋体"/>
        </w:rPr>
        <w:t>、技术支持</w:t>
      </w:r>
      <w:r>
        <w:rPr>
          <w:rFonts w:hint="eastAsia" w:ascii="宋体" w:hAnsi="宋体"/>
        </w:rPr>
        <w:t>方案</w:t>
      </w:r>
      <w:r>
        <w:rPr>
          <w:rFonts w:ascii="宋体" w:hAnsi="宋体"/>
        </w:rPr>
        <w:t>及</w:t>
      </w:r>
      <w:r>
        <w:rPr>
          <w:rFonts w:hint="eastAsia" w:ascii="宋体" w:hAnsi="宋体" w:cs="Arial"/>
          <w:szCs w:val="20"/>
          <w:lang w:bidi="ar"/>
        </w:rPr>
        <w:t>技术服务和服务计划等内容以对比选文件作出响应</w:t>
      </w:r>
      <w:r>
        <w:rPr>
          <w:rFonts w:ascii="宋体" w:hAnsi="宋体"/>
        </w:rPr>
        <w:t>。</w:t>
      </w:r>
    </w:p>
    <w:p w14:paraId="1A481075">
      <w:pPr>
        <w:spacing w:line="400" w:lineRule="exact"/>
        <w:ind w:firstLine="420" w:firstLineChars="200"/>
      </w:pPr>
      <w:r>
        <w:t xml:space="preserve">1.11.3 </w:t>
      </w:r>
      <w:r>
        <w:rPr>
          <w:rFonts w:hint="eastAsia"/>
        </w:rPr>
        <w:t>比选申请</w:t>
      </w:r>
      <w:r>
        <w:t>文件中应针对实质性要求和条件中列明的</w:t>
      </w:r>
      <w:r>
        <w:rPr>
          <w:rFonts w:hint="eastAsia"/>
        </w:rPr>
        <w:t>服务</w:t>
      </w:r>
      <w:r>
        <w:t>要求提供</w:t>
      </w:r>
      <w:r>
        <w:rPr>
          <w:rFonts w:hint="eastAsia"/>
        </w:rPr>
        <w:t>相关</w:t>
      </w:r>
      <w:r>
        <w:t>支持资料。</w:t>
      </w:r>
    </w:p>
    <w:p w14:paraId="59AC1425">
      <w:pPr>
        <w:spacing w:line="400" w:lineRule="exact"/>
        <w:ind w:firstLine="420" w:firstLineChars="200"/>
      </w:pPr>
      <w:r>
        <w:t xml:space="preserve">1.11.4 </w:t>
      </w:r>
      <w:r>
        <w:rPr>
          <w:rFonts w:hint="eastAsia"/>
        </w:rPr>
        <w:t>比选</w:t>
      </w:r>
      <w:r>
        <w:t>申请人须知前附表规定了可以偏差的范围和最高偏差项数的，偏差应当符合</w:t>
      </w:r>
      <w:r>
        <w:rPr>
          <w:rFonts w:hint="eastAsia"/>
        </w:rPr>
        <w:t>比选申请</w:t>
      </w:r>
      <w:r>
        <w:t>人</w:t>
      </w:r>
    </w:p>
    <w:p w14:paraId="398DBFC2">
      <w:pPr>
        <w:spacing w:line="400" w:lineRule="exact"/>
      </w:pPr>
      <w:r>
        <w:t>须知前附表规定的偏差范围和最高项数，超出偏差范围和最高偏差项数的</w:t>
      </w:r>
      <w:r>
        <w:rPr>
          <w:rFonts w:hint="eastAsia"/>
        </w:rPr>
        <w:t>比选申请</w:t>
      </w:r>
      <w:r>
        <w:t>将被否决。</w:t>
      </w:r>
    </w:p>
    <w:p w14:paraId="0E025A09">
      <w:pPr>
        <w:spacing w:line="400" w:lineRule="exact"/>
        <w:ind w:firstLine="420" w:firstLineChars="200"/>
      </w:pPr>
      <w:r>
        <w:t xml:space="preserve">1.11.5 </w:t>
      </w:r>
      <w:r>
        <w:rPr>
          <w:rFonts w:hint="eastAsia"/>
        </w:rPr>
        <w:t>比选申请</w:t>
      </w:r>
      <w:r>
        <w:t>文件对</w:t>
      </w:r>
      <w:r>
        <w:rPr>
          <w:rFonts w:hint="eastAsia"/>
        </w:rPr>
        <w:t>比选文件</w:t>
      </w:r>
      <w:r>
        <w:t>的全部偏差，均应在</w:t>
      </w:r>
      <w:r>
        <w:rPr>
          <w:rFonts w:hint="eastAsia"/>
        </w:rPr>
        <w:t>比选申请</w:t>
      </w:r>
      <w:r>
        <w:t>文件的服务要求偏差表中列明，除</w:t>
      </w:r>
    </w:p>
    <w:p w14:paraId="0B44B59C">
      <w:pPr>
        <w:spacing w:line="400" w:lineRule="exact"/>
      </w:pPr>
      <w:r>
        <w:t>列明的内容外，视为</w:t>
      </w:r>
      <w:r>
        <w:rPr>
          <w:rFonts w:hint="eastAsia"/>
        </w:rPr>
        <w:t>比选申请</w:t>
      </w:r>
      <w:r>
        <w:t>人响应</w:t>
      </w:r>
      <w:r>
        <w:rPr>
          <w:rFonts w:hint="eastAsia"/>
        </w:rPr>
        <w:t>比选文件</w:t>
      </w:r>
      <w:r>
        <w:t>的全部要求。</w:t>
      </w:r>
    </w:p>
    <w:p w14:paraId="65F7C6D6">
      <w:pPr>
        <w:pStyle w:val="73"/>
        <w:outlineLvl w:val="2"/>
      </w:pPr>
      <w:bookmarkStart w:id="10" w:name="_Toc11004"/>
      <w:r>
        <w:rPr>
          <w:rFonts w:hint="eastAsia"/>
        </w:rPr>
        <w:t>2. 比选文件</w:t>
      </w:r>
      <w:bookmarkEnd w:id="10"/>
    </w:p>
    <w:p w14:paraId="6D93DD2D">
      <w:pPr>
        <w:pStyle w:val="82"/>
        <w:outlineLvl w:val="3"/>
      </w:pPr>
      <w:r>
        <w:rPr>
          <w:rFonts w:hint="eastAsia"/>
        </w:rPr>
        <w:t>2.1 比选文件的组成</w:t>
      </w:r>
    </w:p>
    <w:p w14:paraId="5C98F497">
      <w:pPr>
        <w:spacing w:line="400" w:lineRule="exact"/>
      </w:pPr>
      <w:r>
        <w:rPr>
          <w:rFonts w:hint="eastAsia"/>
        </w:rPr>
        <w:t>　　2.1.1 本比选文件包括：</w:t>
      </w:r>
    </w:p>
    <w:p w14:paraId="72EC3EC3">
      <w:pPr>
        <w:spacing w:line="400" w:lineRule="exact"/>
        <w:ind w:firstLine="420" w:firstLineChars="200"/>
      </w:pPr>
      <w:r>
        <w:rPr>
          <w:rFonts w:hint="eastAsia"/>
        </w:rPr>
        <w:t>（1）比选公告；</w:t>
      </w:r>
    </w:p>
    <w:p w14:paraId="6C30ACFB">
      <w:pPr>
        <w:spacing w:line="400" w:lineRule="exact"/>
        <w:ind w:firstLine="420" w:firstLineChars="200"/>
      </w:pPr>
      <w:r>
        <w:rPr>
          <w:rFonts w:hint="eastAsia"/>
        </w:rPr>
        <w:t>（2）比选申请人须知；</w:t>
      </w:r>
    </w:p>
    <w:p w14:paraId="226919FD">
      <w:pPr>
        <w:spacing w:line="400" w:lineRule="exact"/>
        <w:ind w:firstLine="420" w:firstLineChars="200"/>
      </w:pPr>
      <w:r>
        <w:rPr>
          <w:rFonts w:hint="eastAsia"/>
        </w:rPr>
        <w:t>（3）评标办法；</w:t>
      </w:r>
    </w:p>
    <w:p w14:paraId="3516BBAE">
      <w:pPr>
        <w:spacing w:line="400" w:lineRule="exact"/>
        <w:ind w:firstLine="420" w:firstLineChars="200"/>
      </w:pPr>
      <w:r>
        <w:rPr>
          <w:rFonts w:hint="eastAsia"/>
        </w:rPr>
        <w:t>（4）合同条款及格式；</w:t>
      </w:r>
    </w:p>
    <w:p w14:paraId="442AC19A">
      <w:pPr>
        <w:spacing w:line="400" w:lineRule="exact"/>
        <w:ind w:firstLine="420" w:firstLineChars="200"/>
      </w:pPr>
      <w:r>
        <w:rPr>
          <w:rFonts w:hint="eastAsia"/>
        </w:rPr>
        <w:t>（5）服务要求；</w:t>
      </w:r>
    </w:p>
    <w:p w14:paraId="3751FE0C">
      <w:pPr>
        <w:spacing w:line="400" w:lineRule="exact"/>
        <w:ind w:firstLine="420" w:firstLineChars="200"/>
      </w:pPr>
      <w:r>
        <w:rPr>
          <w:rFonts w:hint="eastAsia"/>
        </w:rPr>
        <w:t>（6）比选申请文件格式；</w:t>
      </w:r>
    </w:p>
    <w:p w14:paraId="5F8BE8AD">
      <w:pPr>
        <w:spacing w:line="400" w:lineRule="exact"/>
        <w:ind w:firstLine="420" w:firstLineChars="200"/>
      </w:pPr>
      <w:r>
        <w:rPr>
          <w:rFonts w:hint="eastAsia"/>
        </w:rPr>
        <w:t>（7）比选申请人须知前附表规定的其他资料。</w:t>
      </w:r>
    </w:p>
    <w:p w14:paraId="156A1848">
      <w:pPr>
        <w:spacing w:line="400" w:lineRule="exact"/>
        <w:ind w:firstLine="420" w:firstLineChars="200"/>
      </w:pPr>
      <w:r>
        <w:rPr>
          <w:rFonts w:hint="eastAsia"/>
        </w:rPr>
        <w:t>2.1.2 根据本章第1.</w:t>
      </w:r>
      <w:r>
        <w:t>9</w:t>
      </w:r>
      <w:r>
        <w:rPr>
          <w:rFonts w:hint="eastAsia"/>
        </w:rPr>
        <w:t>款、第2.2款和第2.3款对比选文件所作的澄清、修改，构成比选文件的组成部分。</w:t>
      </w:r>
    </w:p>
    <w:p w14:paraId="2232370F">
      <w:pPr>
        <w:pStyle w:val="82"/>
        <w:outlineLvl w:val="3"/>
      </w:pPr>
      <w:r>
        <w:rPr>
          <w:rFonts w:hint="eastAsia"/>
        </w:rPr>
        <w:t>2.2 比选文件的澄清</w:t>
      </w:r>
    </w:p>
    <w:p w14:paraId="7B76F710">
      <w:pPr>
        <w:spacing w:line="400" w:lineRule="exact"/>
        <w:ind w:firstLine="420" w:firstLineChars="200"/>
      </w:pPr>
      <w:r>
        <w:rPr>
          <w:rFonts w:hint="eastAsia"/>
        </w:rPr>
        <w:t>2.2.1 比选申请人应仔细阅读和检查比选文件的全部内容。如发现缺页或附件不全，应及时向比选人提出，以便补齐。如有疑问，应按比选申请人须知前附表规定的时间和形式将提出的问题送达比选人，要求比选人对比选文件予以澄清。</w:t>
      </w:r>
    </w:p>
    <w:p w14:paraId="1DF11EFF">
      <w:pPr>
        <w:spacing w:line="400" w:lineRule="exact"/>
        <w:ind w:firstLine="420" w:firstLineChars="200"/>
      </w:pPr>
      <w:r>
        <w:rPr>
          <w:rFonts w:hint="eastAsia"/>
        </w:rPr>
        <w:t>2.2.2 比选文件的澄清以比选申请人须知前附表规定的形式发给所有购买比选文件的比选申请人，但不指明澄清问题的来源。澄清发出的时间距本章第 4.2.1 项规定的比选申请截止时间不足 1 日的，并且澄清内容可能影响比选申请文件编制的，将相应延长比选申请截止时间。</w:t>
      </w:r>
    </w:p>
    <w:p w14:paraId="463ECB9E">
      <w:pPr>
        <w:spacing w:line="400" w:lineRule="exact"/>
        <w:ind w:firstLine="420" w:firstLineChars="200"/>
      </w:pPr>
      <w:r>
        <w:rPr>
          <w:rFonts w:hint="eastAsia"/>
        </w:rPr>
        <w:t>2.2.3 比选申请人在收到澄清后，应按比选申请人须知前附表规定的时间和形式通知比选人，确认已收到该澄清。</w:t>
      </w:r>
    </w:p>
    <w:p w14:paraId="721641F7">
      <w:pPr>
        <w:spacing w:line="400" w:lineRule="exact"/>
        <w:ind w:firstLine="420" w:firstLineChars="200"/>
      </w:pPr>
      <w:r>
        <w:rPr>
          <w:rFonts w:hint="eastAsia"/>
        </w:rPr>
        <w:t>2.2.4 除非比选人认为确有必要答复，否则，比选人有权拒绝回复比选申请人在本章第 2.2.1 项规定的时间后的任何澄清要求。</w:t>
      </w:r>
    </w:p>
    <w:p w14:paraId="5AED8B34">
      <w:pPr>
        <w:pStyle w:val="82"/>
        <w:outlineLvl w:val="3"/>
      </w:pPr>
      <w:r>
        <w:rPr>
          <w:rFonts w:hint="eastAsia"/>
        </w:rPr>
        <w:t>2.3 比选文件的修改</w:t>
      </w:r>
    </w:p>
    <w:p w14:paraId="66022813">
      <w:pPr>
        <w:spacing w:line="400" w:lineRule="exact"/>
        <w:ind w:firstLine="420" w:firstLineChars="200"/>
      </w:pPr>
      <w:r>
        <w:t xml:space="preserve">2.3.1 </w:t>
      </w:r>
      <w:r>
        <w:rPr>
          <w:rFonts w:hint="eastAsia"/>
        </w:rPr>
        <w:t>比选</w:t>
      </w:r>
      <w:r>
        <w:t>人以</w:t>
      </w:r>
      <w:r>
        <w:rPr>
          <w:rFonts w:hint="eastAsia"/>
        </w:rPr>
        <w:t>比选</w:t>
      </w:r>
      <w:r>
        <w:t>申请人须知前附表规定的形式修改</w:t>
      </w:r>
      <w:r>
        <w:rPr>
          <w:rFonts w:hint="eastAsia"/>
        </w:rPr>
        <w:t>比选</w:t>
      </w:r>
      <w:r>
        <w:t>文件，并通知所有已购买</w:t>
      </w:r>
      <w:r>
        <w:rPr>
          <w:rFonts w:hint="eastAsia"/>
        </w:rPr>
        <w:t>比选</w:t>
      </w:r>
      <w:r>
        <w:t>文件的</w:t>
      </w:r>
      <w:r>
        <w:rPr>
          <w:rFonts w:hint="eastAsia"/>
        </w:rPr>
        <w:t>比选申请</w:t>
      </w:r>
      <w:r>
        <w:t>人。修改</w:t>
      </w:r>
      <w:r>
        <w:rPr>
          <w:rFonts w:hint="eastAsia"/>
        </w:rPr>
        <w:t>比选文件</w:t>
      </w:r>
      <w:r>
        <w:t>的时间距本章第 4.2.1 项规定的</w:t>
      </w:r>
      <w:r>
        <w:rPr>
          <w:rFonts w:hint="eastAsia"/>
        </w:rPr>
        <w:t>比选申请</w:t>
      </w:r>
      <w:r>
        <w:t xml:space="preserve">截止时间不足 </w:t>
      </w:r>
      <w:r>
        <w:rPr>
          <w:rFonts w:hint="eastAsia"/>
        </w:rPr>
        <w:t>1</w:t>
      </w:r>
      <w:r>
        <w:t xml:space="preserve"> 日的，并且修改内容可能影响</w:t>
      </w:r>
      <w:r>
        <w:rPr>
          <w:rFonts w:hint="eastAsia"/>
        </w:rPr>
        <w:t>比选申请</w:t>
      </w:r>
      <w:r>
        <w:t>文件编制的，将相应延长</w:t>
      </w:r>
      <w:r>
        <w:rPr>
          <w:rFonts w:hint="eastAsia"/>
        </w:rPr>
        <w:t>比选</w:t>
      </w:r>
      <w:r>
        <w:t>截止时间。</w:t>
      </w:r>
    </w:p>
    <w:p w14:paraId="7BC8471A">
      <w:pPr>
        <w:spacing w:line="400" w:lineRule="exact"/>
        <w:ind w:firstLine="420" w:firstLineChars="200"/>
      </w:pPr>
      <w:r>
        <w:t xml:space="preserve">2.3.2 </w:t>
      </w:r>
      <w:r>
        <w:rPr>
          <w:rFonts w:hint="eastAsia"/>
        </w:rPr>
        <w:t>比选申请</w:t>
      </w:r>
      <w:r>
        <w:t>人收到修改内容后，应按</w:t>
      </w:r>
      <w:r>
        <w:rPr>
          <w:rFonts w:hint="eastAsia"/>
        </w:rPr>
        <w:t>比选</w:t>
      </w:r>
      <w:r>
        <w:t>申请人须知前附表规定的时间和形式通知</w:t>
      </w:r>
      <w:r>
        <w:rPr>
          <w:rFonts w:hint="eastAsia"/>
        </w:rPr>
        <w:t>比选</w:t>
      </w:r>
      <w:r>
        <w:t>人，确认已收到该修改。</w:t>
      </w:r>
    </w:p>
    <w:p w14:paraId="4D5CA75B">
      <w:pPr>
        <w:pStyle w:val="73"/>
        <w:outlineLvl w:val="2"/>
      </w:pPr>
      <w:bookmarkStart w:id="11" w:name="_Toc2599"/>
      <w:r>
        <w:rPr>
          <w:rFonts w:hint="eastAsia"/>
        </w:rPr>
        <w:t>3. 比选申请文件</w:t>
      </w:r>
      <w:bookmarkEnd w:id="11"/>
    </w:p>
    <w:p w14:paraId="768D3216">
      <w:pPr>
        <w:pStyle w:val="82"/>
        <w:outlineLvl w:val="3"/>
      </w:pPr>
      <w:r>
        <w:rPr>
          <w:rFonts w:hint="eastAsia"/>
        </w:rPr>
        <w:t>3.1 比选申请文件的组成</w:t>
      </w:r>
    </w:p>
    <w:p w14:paraId="21C762A4">
      <w:pPr>
        <w:spacing w:line="400" w:lineRule="exact"/>
        <w:ind w:firstLine="420" w:firstLineChars="200"/>
      </w:pPr>
      <w:r>
        <w:t xml:space="preserve">3.1.1 </w:t>
      </w:r>
      <w:r>
        <w:rPr>
          <w:rFonts w:hint="eastAsia"/>
        </w:rPr>
        <w:t>比选申请</w:t>
      </w:r>
      <w:r>
        <w:t>文件应包括下列内容：</w:t>
      </w:r>
    </w:p>
    <w:p w14:paraId="791FEFBD">
      <w:pPr>
        <w:spacing w:line="400" w:lineRule="exact"/>
        <w:ind w:firstLine="420" w:firstLineChars="200"/>
      </w:pPr>
      <w:r>
        <w:t>（1）</w:t>
      </w:r>
      <w:r>
        <w:rPr>
          <w:rFonts w:hint="eastAsia"/>
        </w:rPr>
        <w:t>比选申请</w:t>
      </w:r>
      <w:r>
        <w:t>函；</w:t>
      </w:r>
    </w:p>
    <w:p w14:paraId="593D0E69">
      <w:pPr>
        <w:spacing w:line="400" w:lineRule="exact"/>
        <w:ind w:firstLine="420" w:firstLineChars="200"/>
      </w:pPr>
      <w:r>
        <w:t>（2）法定代表人（单位负责人）身份证明或授权委托书；</w:t>
      </w:r>
    </w:p>
    <w:p w14:paraId="165EA997">
      <w:pPr>
        <w:spacing w:line="400" w:lineRule="exact"/>
        <w:ind w:firstLine="420" w:firstLineChars="200"/>
      </w:pPr>
      <w:r>
        <w:t>（3）</w:t>
      </w:r>
      <w:r>
        <w:rPr>
          <w:rFonts w:hint="eastAsia"/>
        </w:rPr>
        <w:t>比选申请</w:t>
      </w:r>
      <w:r>
        <w:t>保证金；</w:t>
      </w:r>
    </w:p>
    <w:p w14:paraId="489CB85B">
      <w:pPr>
        <w:spacing w:line="400" w:lineRule="exact"/>
        <w:ind w:firstLine="420" w:firstLineChars="200"/>
      </w:pPr>
      <w:r>
        <w:t>（4）服务要求偏差表；</w:t>
      </w:r>
    </w:p>
    <w:p w14:paraId="3F59653B">
      <w:pPr>
        <w:spacing w:line="400" w:lineRule="exact"/>
        <w:ind w:firstLine="420" w:firstLineChars="200"/>
      </w:pPr>
      <w:r>
        <w:t>（5）资格审查资料；</w:t>
      </w:r>
    </w:p>
    <w:p w14:paraId="638D7108">
      <w:pPr>
        <w:spacing w:line="400" w:lineRule="exact"/>
        <w:ind w:firstLine="420" w:firstLineChars="200"/>
      </w:pPr>
      <w:r>
        <w:t>（6）</w:t>
      </w:r>
      <w:r>
        <w:rPr>
          <w:rFonts w:hint="eastAsia"/>
        </w:rPr>
        <w:t>服务方案；</w:t>
      </w:r>
    </w:p>
    <w:p w14:paraId="44362FA0">
      <w:pPr>
        <w:spacing w:line="400" w:lineRule="exact"/>
        <w:ind w:firstLine="420" w:firstLineChars="200"/>
      </w:pPr>
      <w:r>
        <w:t>（7）</w:t>
      </w:r>
      <w:r>
        <w:rPr>
          <w:rFonts w:hint="eastAsia"/>
        </w:rPr>
        <w:t>相关服务能力证明</w:t>
      </w:r>
      <w:r>
        <w:t>资料；</w:t>
      </w:r>
    </w:p>
    <w:p w14:paraId="6DCDE04B">
      <w:pPr>
        <w:spacing w:line="400" w:lineRule="exact"/>
        <w:ind w:firstLine="420" w:firstLineChars="200"/>
      </w:pPr>
      <w:r>
        <w:t>（8）其他资料。</w:t>
      </w:r>
    </w:p>
    <w:p w14:paraId="0E228EEA">
      <w:pPr>
        <w:spacing w:line="400" w:lineRule="exact"/>
        <w:ind w:firstLine="420" w:firstLineChars="200"/>
      </w:pPr>
      <w:r>
        <w:rPr>
          <w:rFonts w:hint="eastAsia"/>
        </w:rPr>
        <w:t>比选申请</w:t>
      </w:r>
      <w:r>
        <w:t>人在评标过程中作出的符合法律法规和</w:t>
      </w:r>
      <w:r>
        <w:rPr>
          <w:rFonts w:hint="eastAsia"/>
        </w:rPr>
        <w:t>比选文件</w:t>
      </w:r>
      <w:r>
        <w:t>规定的澄清确认，构成</w:t>
      </w:r>
      <w:r>
        <w:rPr>
          <w:rFonts w:hint="eastAsia"/>
        </w:rPr>
        <w:t>比选申请</w:t>
      </w:r>
      <w:r>
        <w:t>文件的组成部分。</w:t>
      </w:r>
    </w:p>
    <w:p w14:paraId="5ED16F9D">
      <w:pPr>
        <w:spacing w:line="400" w:lineRule="exact"/>
        <w:ind w:firstLine="420" w:firstLineChars="200"/>
      </w:pPr>
      <w:r>
        <w:t xml:space="preserve">3.1.2 </w:t>
      </w:r>
      <w:r>
        <w:rPr>
          <w:rFonts w:hint="eastAsia"/>
        </w:rPr>
        <w:t>比选</w:t>
      </w:r>
      <w:r>
        <w:t>申请人须知前附表规定不接受联合体</w:t>
      </w:r>
      <w:r>
        <w:rPr>
          <w:rFonts w:hint="eastAsia"/>
        </w:rPr>
        <w:t>比选申请</w:t>
      </w:r>
      <w:r>
        <w:t>的，或</w:t>
      </w:r>
      <w:r>
        <w:rPr>
          <w:rFonts w:hint="eastAsia"/>
        </w:rPr>
        <w:t>比选申请</w:t>
      </w:r>
      <w:r>
        <w:t>人没有组成联合体的，</w:t>
      </w:r>
      <w:r>
        <w:rPr>
          <w:rFonts w:hint="eastAsia"/>
        </w:rPr>
        <w:t>比选申请</w:t>
      </w:r>
      <w:r>
        <w:t>文件不包括本章第 3.1.1（3）目所指的联合体协议书。</w:t>
      </w:r>
    </w:p>
    <w:p w14:paraId="23B3B440">
      <w:pPr>
        <w:spacing w:line="400" w:lineRule="exact"/>
        <w:ind w:firstLine="420" w:firstLineChars="200"/>
      </w:pPr>
      <w:r>
        <w:t xml:space="preserve">3.1.3 </w:t>
      </w:r>
      <w:r>
        <w:rPr>
          <w:rFonts w:hint="eastAsia"/>
        </w:rPr>
        <w:t>比选</w:t>
      </w:r>
      <w:r>
        <w:t>申请人须知前附表未要求提交</w:t>
      </w:r>
      <w:r>
        <w:rPr>
          <w:rFonts w:hint="eastAsia"/>
        </w:rPr>
        <w:t>比选申请</w:t>
      </w:r>
      <w:r>
        <w:t>保证金的，</w:t>
      </w:r>
      <w:r>
        <w:rPr>
          <w:rFonts w:hint="eastAsia"/>
        </w:rPr>
        <w:t>比选申请</w:t>
      </w:r>
      <w:r>
        <w:t>文件不包括本章第 3.1.1（4）目所指的</w:t>
      </w:r>
      <w:r>
        <w:rPr>
          <w:rFonts w:hint="eastAsia"/>
        </w:rPr>
        <w:t>比选申请</w:t>
      </w:r>
      <w:r>
        <w:t>保证金。</w:t>
      </w:r>
    </w:p>
    <w:p w14:paraId="4016C967">
      <w:pPr>
        <w:pStyle w:val="82"/>
        <w:outlineLvl w:val="3"/>
        <w:rPr>
          <w:rFonts w:hint="eastAsia" w:ascii="宋体" w:hAnsi="宋体"/>
          <w:sz w:val="21"/>
          <w:szCs w:val="21"/>
        </w:rPr>
      </w:pPr>
      <w:r>
        <w:rPr>
          <w:rFonts w:hint="eastAsia"/>
        </w:rPr>
        <w:t>3.2 比选申请报价</w:t>
      </w:r>
    </w:p>
    <w:p w14:paraId="45393934">
      <w:pPr>
        <w:spacing w:line="400" w:lineRule="exact"/>
        <w:ind w:firstLine="420" w:firstLineChars="200"/>
      </w:pPr>
      <w:r>
        <w:rPr>
          <w:rFonts w:hint="eastAsia"/>
        </w:rPr>
        <w:t>3.2.1 比选申请人按比选文件给定的招标范围和要求报价，报价包含服务期限内的服务费用、服务人员（食宿、差旅、现场费用、交通费）、税金、招标代理服务费以及完成验收、审批所必需的场地费、专家费等一切费用；还应包含国家规定的增值税税金，除比选申请人须知前附表另有规定外，增值税税金按一般计税方法计算。比选申请人应按第六章“比选申请文件格式”的要求在比选申请函中进行报价。</w:t>
      </w:r>
    </w:p>
    <w:p w14:paraId="3F544FFD">
      <w:pPr>
        <w:spacing w:line="400" w:lineRule="exact"/>
        <w:ind w:firstLine="420" w:firstLineChars="200"/>
      </w:pPr>
      <w:r>
        <w:rPr>
          <w:rFonts w:hint="eastAsia"/>
        </w:rPr>
        <w:t>3.2.2 比选申请人应充分了解该项目的总体情况以及影响比选申请报价的其他要素。</w:t>
      </w:r>
    </w:p>
    <w:p w14:paraId="208D7D6C">
      <w:pPr>
        <w:spacing w:line="400" w:lineRule="exact"/>
        <w:ind w:firstLine="420" w:firstLineChars="200"/>
      </w:pPr>
      <w:r>
        <w:rPr>
          <w:rFonts w:hint="eastAsia"/>
        </w:rPr>
        <w:t>3.2.3 比选申请报价为各分项报价金额之和，比选申请报价与分项报价的合价不一致的，应以各分项合价累计数为准，修正比选申请报价；如分项报价中存在缺漏项，则视为缺漏项价格已包含在其他分项报价之中。比选申请人在比选申请截止时间前修改比选申请函中的比选申请报价总额。此修改须符合本章第 4.3 款的有关要求。</w:t>
      </w:r>
    </w:p>
    <w:p w14:paraId="6F1149E9">
      <w:pPr>
        <w:spacing w:line="400" w:lineRule="exact"/>
        <w:ind w:firstLine="420" w:firstLineChars="200"/>
      </w:pPr>
      <w:r>
        <w:rPr>
          <w:rFonts w:hint="eastAsia"/>
        </w:rPr>
        <w:t>3.2.4 比选人设有最高比选申请限价的，比选申请人的比选申请报价不得超过最高比选申请限价，最高比选申请限价在比选申请人须知前附表中载明。</w:t>
      </w:r>
    </w:p>
    <w:p w14:paraId="054D59E6">
      <w:pPr>
        <w:spacing w:line="400" w:lineRule="exact"/>
        <w:ind w:firstLine="420" w:firstLineChars="200"/>
      </w:pPr>
      <w:r>
        <w:rPr>
          <w:rFonts w:hint="eastAsia"/>
        </w:rPr>
        <w:t>3.2.5 比选申请报价的其他要求见比选申请人须知前附表。</w:t>
      </w:r>
    </w:p>
    <w:p w14:paraId="037E6F8D">
      <w:pPr>
        <w:pStyle w:val="82"/>
        <w:outlineLvl w:val="3"/>
      </w:pPr>
      <w:r>
        <w:rPr>
          <w:rFonts w:hint="eastAsia"/>
        </w:rPr>
        <w:t>3.3 比选申请有效期</w:t>
      </w:r>
    </w:p>
    <w:p w14:paraId="248A2108">
      <w:pPr>
        <w:spacing w:line="400" w:lineRule="exact"/>
        <w:ind w:firstLine="420" w:firstLineChars="200"/>
      </w:pPr>
      <w:r>
        <w:t>3.3.1 除</w:t>
      </w:r>
      <w:r>
        <w:rPr>
          <w:rFonts w:hint="eastAsia"/>
        </w:rPr>
        <w:t>比选</w:t>
      </w:r>
      <w:r>
        <w:t>申请人须知前附表另有规定外，</w:t>
      </w:r>
      <w:r>
        <w:rPr>
          <w:rFonts w:hint="eastAsia"/>
        </w:rPr>
        <w:t>比选申请</w:t>
      </w:r>
      <w:r>
        <w:t>有效期为</w:t>
      </w:r>
      <w:r>
        <w:rPr>
          <w:u w:val="single"/>
        </w:rPr>
        <w:t xml:space="preserve"> </w:t>
      </w:r>
      <w:r>
        <w:rPr>
          <w:rFonts w:hint="eastAsia"/>
          <w:u w:val="single"/>
        </w:rPr>
        <w:t>60</w:t>
      </w:r>
      <w:r>
        <w:rPr>
          <w:u w:val="single"/>
        </w:rPr>
        <w:t xml:space="preserve"> </w:t>
      </w:r>
      <w:r>
        <w:t>天。</w:t>
      </w:r>
    </w:p>
    <w:p w14:paraId="6221FB35">
      <w:pPr>
        <w:spacing w:line="400" w:lineRule="exact"/>
        <w:ind w:firstLine="420" w:firstLineChars="200"/>
      </w:pPr>
      <w:r>
        <w:t>3.3.2 在</w:t>
      </w:r>
      <w:r>
        <w:rPr>
          <w:rFonts w:hint="eastAsia"/>
        </w:rPr>
        <w:t>比选申请</w:t>
      </w:r>
      <w:r>
        <w:t>有效期内，</w:t>
      </w:r>
      <w:r>
        <w:rPr>
          <w:rFonts w:hint="eastAsia"/>
        </w:rPr>
        <w:t>比选申请</w:t>
      </w:r>
      <w:r>
        <w:t>人撤销</w:t>
      </w:r>
      <w:r>
        <w:rPr>
          <w:rFonts w:hint="eastAsia"/>
        </w:rPr>
        <w:t>比选申请</w:t>
      </w:r>
      <w:r>
        <w:t>文件的，应承担</w:t>
      </w:r>
      <w:r>
        <w:rPr>
          <w:rFonts w:hint="eastAsia"/>
        </w:rPr>
        <w:t>比选文件</w:t>
      </w:r>
      <w:r>
        <w:t>和法律规定的责任。</w:t>
      </w:r>
    </w:p>
    <w:p w14:paraId="4CAF0F26">
      <w:pPr>
        <w:spacing w:line="400" w:lineRule="exact"/>
        <w:ind w:firstLine="420" w:firstLineChars="200"/>
      </w:pPr>
      <w:r>
        <w:t>3.3.3 出现特殊情况需要延长</w:t>
      </w:r>
      <w:r>
        <w:rPr>
          <w:rFonts w:hint="eastAsia"/>
        </w:rPr>
        <w:t>比选申请</w:t>
      </w:r>
      <w:r>
        <w:t>有效期的，</w:t>
      </w:r>
      <w:r>
        <w:rPr>
          <w:rFonts w:hint="eastAsia"/>
        </w:rPr>
        <w:t>比选人</w:t>
      </w:r>
      <w:r>
        <w:t>以书面形式通知所有</w:t>
      </w:r>
      <w:r>
        <w:rPr>
          <w:rFonts w:hint="eastAsia"/>
        </w:rPr>
        <w:t>比选申请</w:t>
      </w:r>
      <w:r>
        <w:t>人延长</w:t>
      </w:r>
      <w:r>
        <w:rPr>
          <w:rFonts w:hint="eastAsia"/>
        </w:rPr>
        <w:t>比选申请</w:t>
      </w:r>
      <w:r>
        <w:t>有效期。</w:t>
      </w:r>
      <w:r>
        <w:rPr>
          <w:rFonts w:hint="eastAsia"/>
        </w:rPr>
        <w:t>比选申请</w:t>
      </w:r>
      <w:r>
        <w:t>人应予以书面答复，同意延长的，应相应延长其</w:t>
      </w:r>
      <w:r>
        <w:rPr>
          <w:rFonts w:hint="eastAsia"/>
        </w:rPr>
        <w:t>比选申请</w:t>
      </w:r>
      <w:r>
        <w:t>保证金的有效期，但不得要求或被允许修改其</w:t>
      </w:r>
      <w:r>
        <w:rPr>
          <w:rFonts w:hint="eastAsia"/>
        </w:rPr>
        <w:t>比选申请</w:t>
      </w:r>
      <w:r>
        <w:t>文件；</w:t>
      </w:r>
      <w:r>
        <w:rPr>
          <w:rFonts w:hint="eastAsia"/>
        </w:rPr>
        <w:t>比选申请</w:t>
      </w:r>
      <w:r>
        <w:t>人拒绝延长的，其</w:t>
      </w:r>
      <w:r>
        <w:rPr>
          <w:rFonts w:hint="eastAsia"/>
        </w:rPr>
        <w:t>比选申请</w:t>
      </w:r>
      <w:r>
        <w:t>失效，但</w:t>
      </w:r>
      <w:r>
        <w:rPr>
          <w:rFonts w:hint="eastAsia"/>
        </w:rPr>
        <w:t>比选申请</w:t>
      </w:r>
      <w:r>
        <w:t>人有权收回其</w:t>
      </w:r>
      <w:r>
        <w:rPr>
          <w:rFonts w:hint="eastAsia"/>
        </w:rPr>
        <w:t>比选申请</w:t>
      </w:r>
      <w:r>
        <w:t>保证金及以现金或者支票形式递交的</w:t>
      </w:r>
      <w:r>
        <w:rPr>
          <w:rFonts w:hint="eastAsia"/>
        </w:rPr>
        <w:t>比选申请</w:t>
      </w:r>
      <w:r>
        <w:t>保证金的银行同期存款利息。</w:t>
      </w:r>
    </w:p>
    <w:p w14:paraId="72E4F80C">
      <w:pPr>
        <w:pStyle w:val="82"/>
        <w:outlineLvl w:val="3"/>
      </w:pPr>
      <w:r>
        <w:rPr>
          <w:rFonts w:hint="eastAsia"/>
        </w:rPr>
        <w:t>3.4 比选申请保证金</w:t>
      </w:r>
    </w:p>
    <w:p w14:paraId="550CDCFE">
      <w:pPr>
        <w:spacing w:line="400" w:lineRule="exact"/>
        <w:ind w:firstLine="420" w:firstLineChars="200"/>
      </w:pPr>
      <w:r>
        <w:t xml:space="preserve">3.4.1 </w:t>
      </w:r>
      <w:r>
        <w:rPr>
          <w:rFonts w:hint="eastAsia"/>
        </w:rPr>
        <w:t>比选申请人在递交比选申请文件的同时，应按比选申请人须知前附表规定的金额、形式递交比选申请保证金，并作为其比选申请文件的组成部分。</w:t>
      </w:r>
    </w:p>
    <w:p w14:paraId="6986E732">
      <w:pPr>
        <w:spacing w:line="400" w:lineRule="exact"/>
        <w:ind w:firstLine="420" w:firstLineChars="200"/>
      </w:pPr>
      <w:r>
        <w:t xml:space="preserve">3.4.2 </w:t>
      </w:r>
      <w:r>
        <w:rPr>
          <w:rFonts w:hint="eastAsia"/>
        </w:rPr>
        <w:t>比选申请</w:t>
      </w:r>
      <w:r>
        <w:t>人不按本章第 3.4.1 项要求提交</w:t>
      </w:r>
      <w:r>
        <w:rPr>
          <w:rFonts w:hint="eastAsia"/>
        </w:rPr>
        <w:t>比选申请</w:t>
      </w:r>
      <w:r>
        <w:t>保证金的，评审小组将否决其</w:t>
      </w:r>
      <w:r>
        <w:rPr>
          <w:rFonts w:hint="eastAsia"/>
        </w:rPr>
        <w:t>比选申请</w:t>
      </w:r>
      <w:r>
        <w:t>。</w:t>
      </w:r>
    </w:p>
    <w:p w14:paraId="77604AB8">
      <w:pPr>
        <w:spacing w:line="400" w:lineRule="exact"/>
        <w:ind w:firstLine="420" w:firstLineChars="200"/>
      </w:pPr>
      <w:r>
        <w:t xml:space="preserve">3.4.3 </w:t>
      </w:r>
      <w:r>
        <w:rPr>
          <w:rFonts w:hint="eastAsia"/>
        </w:rPr>
        <w:t>比选人</w:t>
      </w:r>
      <w:r>
        <w:t>最迟将在与</w:t>
      </w:r>
      <w:r>
        <w:rPr>
          <w:rFonts w:hint="eastAsia"/>
        </w:rPr>
        <w:t>中选</w:t>
      </w:r>
      <w:r>
        <w:t>人签订合同后 5 日内，向未</w:t>
      </w:r>
      <w:r>
        <w:rPr>
          <w:rFonts w:hint="eastAsia"/>
        </w:rPr>
        <w:t>中选</w:t>
      </w:r>
      <w:r>
        <w:t>的</w:t>
      </w:r>
      <w:r>
        <w:rPr>
          <w:rFonts w:hint="eastAsia"/>
        </w:rPr>
        <w:t>比选申请</w:t>
      </w:r>
      <w:r>
        <w:t>人和</w:t>
      </w:r>
      <w:r>
        <w:rPr>
          <w:rFonts w:hint="eastAsia"/>
        </w:rPr>
        <w:t>中选</w:t>
      </w:r>
      <w:r>
        <w:t>人退还</w:t>
      </w:r>
      <w:r>
        <w:rPr>
          <w:rFonts w:hint="eastAsia"/>
        </w:rPr>
        <w:t>比选申请</w:t>
      </w:r>
      <w:r>
        <w:t>保证金。</w:t>
      </w:r>
    </w:p>
    <w:p w14:paraId="441F61B7">
      <w:pPr>
        <w:spacing w:line="400" w:lineRule="exact"/>
        <w:ind w:firstLine="420" w:firstLineChars="200"/>
      </w:pPr>
      <w:r>
        <w:t>3.4.4 有下列情形之一的，</w:t>
      </w:r>
      <w:r>
        <w:rPr>
          <w:rFonts w:hint="eastAsia"/>
        </w:rPr>
        <w:t>比选申请</w:t>
      </w:r>
      <w:r>
        <w:t>保证金将不予退还：</w:t>
      </w:r>
    </w:p>
    <w:p w14:paraId="02F4807A">
      <w:pPr>
        <w:spacing w:line="400" w:lineRule="exact"/>
        <w:ind w:firstLine="420" w:firstLineChars="200"/>
      </w:pPr>
      <w:r>
        <w:t>（1）</w:t>
      </w:r>
      <w:r>
        <w:rPr>
          <w:rFonts w:hint="eastAsia"/>
        </w:rPr>
        <w:t>比选申请</w:t>
      </w:r>
      <w:r>
        <w:t>人在</w:t>
      </w:r>
      <w:r>
        <w:rPr>
          <w:rFonts w:hint="eastAsia"/>
        </w:rPr>
        <w:t>比选申请</w:t>
      </w:r>
      <w:r>
        <w:t>有效期内撤销</w:t>
      </w:r>
      <w:r>
        <w:rPr>
          <w:rFonts w:hint="eastAsia"/>
        </w:rPr>
        <w:t>比选申请</w:t>
      </w:r>
      <w:r>
        <w:t>文件；</w:t>
      </w:r>
    </w:p>
    <w:p w14:paraId="78F1775F">
      <w:pPr>
        <w:spacing w:line="400" w:lineRule="exact"/>
        <w:ind w:firstLine="420" w:firstLineChars="200"/>
      </w:pPr>
      <w:r>
        <w:t>（2）</w:t>
      </w:r>
      <w:r>
        <w:rPr>
          <w:rFonts w:hint="eastAsia"/>
        </w:rPr>
        <w:t>中选</w:t>
      </w:r>
      <w:r>
        <w:t>人在收到</w:t>
      </w:r>
      <w:r>
        <w:rPr>
          <w:rFonts w:hint="eastAsia"/>
        </w:rPr>
        <w:t>中选</w:t>
      </w:r>
      <w:r>
        <w:t>通知书后，无正当理由不与</w:t>
      </w:r>
      <w:r>
        <w:rPr>
          <w:rFonts w:hint="eastAsia"/>
        </w:rPr>
        <w:t>比选人</w:t>
      </w:r>
      <w:r>
        <w:t>订立合同，在签订合同时向</w:t>
      </w:r>
      <w:r>
        <w:rPr>
          <w:rFonts w:hint="eastAsia"/>
        </w:rPr>
        <w:t>比选人</w:t>
      </w:r>
      <w:r>
        <w:t>提出附加条件，或者不按照</w:t>
      </w:r>
      <w:r>
        <w:rPr>
          <w:rFonts w:hint="eastAsia"/>
        </w:rPr>
        <w:t>比选文件</w:t>
      </w:r>
      <w:r>
        <w:t>要求提交履约保证金；</w:t>
      </w:r>
    </w:p>
    <w:p w14:paraId="627D7A69">
      <w:pPr>
        <w:spacing w:line="400" w:lineRule="exact"/>
        <w:ind w:firstLine="420" w:firstLineChars="200"/>
      </w:pPr>
      <w:r>
        <w:t>（3）发生</w:t>
      </w:r>
      <w:r>
        <w:rPr>
          <w:rFonts w:hint="eastAsia"/>
        </w:rPr>
        <w:t>比选</w:t>
      </w:r>
      <w:r>
        <w:t>申请人须知前附表规定的其他可以不予退还</w:t>
      </w:r>
      <w:r>
        <w:rPr>
          <w:rFonts w:hint="eastAsia"/>
        </w:rPr>
        <w:t>比选申请</w:t>
      </w:r>
      <w:r>
        <w:t>保证金的情形。</w:t>
      </w:r>
    </w:p>
    <w:p w14:paraId="02CE0B81">
      <w:pPr>
        <w:pStyle w:val="82"/>
        <w:outlineLvl w:val="3"/>
      </w:pPr>
      <w:r>
        <w:rPr>
          <w:rFonts w:hint="eastAsia"/>
        </w:rPr>
        <w:t>3.5 资格审查资料</w:t>
      </w:r>
    </w:p>
    <w:p w14:paraId="359C02EB">
      <w:pPr>
        <w:spacing w:line="400" w:lineRule="exact"/>
        <w:ind w:firstLine="420" w:firstLineChars="200"/>
      </w:pPr>
      <w:r>
        <w:t>除</w:t>
      </w:r>
      <w:r>
        <w:rPr>
          <w:rFonts w:hint="eastAsia"/>
        </w:rPr>
        <w:t>比选</w:t>
      </w:r>
      <w:r>
        <w:t>申请人须知前附表另有规定外，</w:t>
      </w:r>
      <w:r>
        <w:rPr>
          <w:rFonts w:hint="eastAsia"/>
        </w:rPr>
        <w:t>比选申请</w:t>
      </w:r>
      <w:r>
        <w:t>人应按下列规定提供资格审查资料，以证明其满足本章第 1.4 款规定的资质、财务、业绩、信誉等要求。</w:t>
      </w:r>
    </w:p>
    <w:p w14:paraId="3D28CDE9">
      <w:pPr>
        <w:spacing w:line="400" w:lineRule="exact"/>
        <w:ind w:firstLine="420" w:firstLineChars="200"/>
      </w:pPr>
      <w:r>
        <w:t>3.5.1 “</w:t>
      </w:r>
      <w:r>
        <w:rPr>
          <w:rFonts w:hint="eastAsia"/>
        </w:rPr>
        <w:t>比选申请</w:t>
      </w:r>
      <w:r>
        <w:t>人基本情况表”应附</w:t>
      </w:r>
      <w:r>
        <w:rPr>
          <w:rFonts w:hint="eastAsia"/>
        </w:rPr>
        <w:t>比选申请</w:t>
      </w:r>
      <w:r>
        <w:t>人资格或者资质证书副本或认证等材料的扫描件以及：</w:t>
      </w:r>
    </w:p>
    <w:p w14:paraId="61703AA2">
      <w:pPr>
        <w:spacing w:line="400" w:lineRule="exact"/>
        <w:ind w:firstLine="420" w:firstLineChars="200"/>
      </w:pPr>
      <w:r>
        <w:t>（1）</w:t>
      </w:r>
      <w:r>
        <w:rPr>
          <w:rFonts w:hint="eastAsia"/>
        </w:rPr>
        <w:t>比选申请</w:t>
      </w:r>
      <w:r>
        <w:t>人为企业的，应提交营业执照和组织机构代码证的扫描件（按照“三证合一”或“五证合一”登记制度进行登记的，可仅提供营业执照扫描件）</w:t>
      </w:r>
      <w:r>
        <w:rPr>
          <w:rFonts w:hint="eastAsia"/>
        </w:rPr>
        <w:t>。</w:t>
      </w:r>
    </w:p>
    <w:p w14:paraId="298654A3">
      <w:pPr>
        <w:spacing w:line="400" w:lineRule="exact"/>
        <w:ind w:firstLine="420" w:firstLineChars="200"/>
      </w:pPr>
      <w:r>
        <w:t>（2）</w:t>
      </w:r>
      <w:r>
        <w:rPr>
          <w:rFonts w:hint="eastAsia"/>
        </w:rPr>
        <w:t>比选申请</w:t>
      </w:r>
      <w:r>
        <w:t>人为依法允许经营的事业单位的，应提交事业单位法人证书和组织机构代码证的扫描件。</w:t>
      </w:r>
    </w:p>
    <w:p w14:paraId="2169A764">
      <w:pPr>
        <w:spacing w:line="400" w:lineRule="exact"/>
        <w:ind w:firstLine="420" w:firstLineChars="200"/>
      </w:pPr>
      <w:r>
        <w:t>3.5.2 “近年财务状况表”应附经会计师事务所或审计机构审计的财务会计报表，具体年份要求见</w:t>
      </w:r>
      <w:r>
        <w:rPr>
          <w:rFonts w:hint="eastAsia"/>
        </w:rPr>
        <w:t>比选</w:t>
      </w:r>
      <w:r>
        <w:t>申请人须知前附表。</w:t>
      </w:r>
      <w:r>
        <w:rPr>
          <w:rFonts w:hint="eastAsia"/>
        </w:rPr>
        <w:t>比选申请</w:t>
      </w:r>
      <w:r>
        <w:t>人的成立时间少于</w:t>
      </w:r>
      <w:r>
        <w:rPr>
          <w:rFonts w:hint="eastAsia"/>
        </w:rPr>
        <w:t>比选</w:t>
      </w:r>
      <w:r>
        <w:t>申请人须知前附表规定年份的，应提供成立以来的财务状况表。</w:t>
      </w:r>
    </w:p>
    <w:p w14:paraId="6D476750">
      <w:pPr>
        <w:spacing w:line="400" w:lineRule="exact"/>
        <w:ind w:firstLine="420" w:firstLineChars="200"/>
      </w:pPr>
      <w:r>
        <w:t>3.5.3 “近年完成的类似项目情况表”应附</w:t>
      </w:r>
      <w:r>
        <w:rPr>
          <w:rFonts w:hint="eastAsia"/>
        </w:rPr>
        <w:t>中选</w:t>
      </w:r>
      <w:r>
        <w:t>通知书和（或）合同协议书等的扫描件，具体时间要求见</w:t>
      </w:r>
      <w:r>
        <w:rPr>
          <w:rFonts w:hint="eastAsia"/>
        </w:rPr>
        <w:t>比选</w:t>
      </w:r>
      <w:r>
        <w:t>申请人须知前附表。每张表格只填写一个项目，并标明序号。</w:t>
      </w:r>
    </w:p>
    <w:p w14:paraId="67536CE9">
      <w:pPr>
        <w:spacing w:line="400" w:lineRule="exact"/>
        <w:ind w:firstLine="420" w:firstLineChars="200"/>
      </w:pPr>
      <w:r>
        <w:t>3.5.5 “近年发生的诉讼及仲裁情况”应说明</w:t>
      </w:r>
      <w:r>
        <w:rPr>
          <w:rFonts w:hint="eastAsia"/>
        </w:rPr>
        <w:t>比选申请</w:t>
      </w:r>
      <w:r>
        <w:t>人败诉的</w:t>
      </w:r>
      <w:r>
        <w:rPr>
          <w:rFonts w:hint="eastAsia"/>
        </w:rPr>
        <w:t>服务</w:t>
      </w:r>
      <w:r>
        <w:t>合同的相关情况，并附法院或仲裁机构作出的判决、裁决等有关法律文书扫描件，具体时间要求见</w:t>
      </w:r>
      <w:r>
        <w:rPr>
          <w:rFonts w:hint="eastAsia"/>
        </w:rPr>
        <w:t>比选</w:t>
      </w:r>
      <w:r>
        <w:t>申请人须知前附表。</w:t>
      </w:r>
    </w:p>
    <w:p w14:paraId="0686026F">
      <w:pPr>
        <w:spacing w:line="400" w:lineRule="exact"/>
        <w:ind w:firstLine="420" w:firstLineChars="200"/>
      </w:pPr>
      <w:r>
        <w:t xml:space="preserve">3.5.6 </w:t>
      </w:r>
      <w:r>
        <w:rPr>
          <w:rFonts w:hint="eastAsia"/>
        </w:rPr>
        <w:t>比选</w:t>
      </w:r>
      <w:r>
        <w:t>申请人须知前附表规定接受联合体</w:t>
      </w:r>
      <w:r>
        <w:rPr>
          <w:rFonts w:hint="eastAsia"/>
        </w:rPr>
        <w:t>比选申请</w:t>
      </w:r>
      <w:r>
        <w:t>的，本章第 3.5.1 项至第 3.5.5 项规定的表格和资料应包括联合体各方相关情况。</w:t>
      </w:r>
    </w:p>
    <w:p w14:paraId="5E18235B">
      <w:pPr>
        <w:pStyle w:val="82"/>
        <w:outlineLvl w:val="3"/>
      </w:pPr>
      <w:r>
        <w:rPr>
          <w:rFonts w:hint="eastAsia"/>
        </w:rPr>
        <w:t>3.6</w:t>
      </w:r>
      <w:r>
        <w:rPr>
          <w:rFonts w:ascii="黑体" w:hAnsi="黑体" w:eastAsia="黑体"/>
        </w:rPr>
        <w:t>备选</w:t>
      </w:r>
      <w:r>
        <w:rPr>
          <w:rFonts w:hint="eastAsia" w:ascii="黑体" w:hAnsi="黑体" w:eastAsia="黑体"/>
        </w:rPr>
        <w:t>比选申请</w:t>
      </w:r>
      <w:r>
        <w:rPr>
          <w:rFonts w:ascii="黑体" w:hAnsi="黑体" w:eastAsia="黑体"/>
        </w:rPr>
        <w:t>方案</w:t>
      </w:r>
    </w:p>
    <w:p w14:paraId="5F113B64">
      <w:pPr>
        <w:spacing w:line="400" w:lineRule="exact"/>
        <w:ind w:firstLine="420" w:firstLineChars="200"/>
      </w:pPr>
      <w:r>
        <w:t>3.6.1 除</w:t>
      </w:r>
      <w:r>
        <w:rPr>
          <w:rFonts w:hint="eastAsia"/>
        </w:rPr>
        <w:t>比选</w:t>
      </w:r>
      <w:r>
        <w:t>申请人须知前附表规定允许外，</w:t>
      </w:r>
      <w:r>
        <w:rPr>
          <w:rFonts w:hint="eastAsia"/>
        </w:rPr>
        <w:t>比选申请</w:t>
      </w:r>
      <w:r>
        <w:t>人不得递交备选</w:t>
      </w:r>
      <w:r>
        <w:rPr>
          <w:rFonts w:hint="eastAsia"/>
        </w:rPr>
        <w:t>比选申请</w:t>
      </w:r>
      <w:r>
        <w:t>方案，否则其</w:t>
      </w:r>
      <w:r>
        <w:rPr>
          <w:rFonts w:hint="eastAsia"/>
        </w:rPr>
        <w:t>比选申请</w:t>
      </w:r>
      <w:r>
        <w:t>将被否决。</w:t>
      </w:r>
    </w:p>
    <w:p w14:paraId="3320434C">
      <w:pPr>
        <w:spacing w:line="400" w:lineRule="exact"/>
        <w:ind w:firstLine="420" w:firstLineChars="200"/>
      </w:pPr>
      <w:r>
        <w:t>3.6.2 允许</w:t>
      </w:r>
      <w:r>
        <w:rPr>
          <w:rFonts w:hint="eastAsia"/>
        </w:rPr>
        <w:t>比选申请</w:t>
      </w:r>
      <w:r>
        <w:t>人递交备选</w:t>
      </w:r>
      <w:r>
        <w:rPr>
          <w:rFonts w:hint="eastAsia"/>
        </w:rPr>
        <w:t>比选申请</w:t>
      </w:r>
      <w:r>
        <w:t>方案的，只有</w:t>
      </w:r>
      <w:r>
        <w:rPr>
          <w:rFonts w:hint="eastAsia"/>
        </w:rPr>
        <w:t>中选</w:t>
      </w:r>
      <w:r>
        <w:t>人所递交的备选</w:t>
      </w:r>
      <w:r>
        <w:rPr>
          <w:rFonts w:hint="eastAsia"/>
        </w:rPr>
        <w:t>比选申请</w:t>
      </w:r>
      <w:r>
        <w:t>方案方可予以考虑。评审小组认为</w:t>
      </w:r>
      <w:r>
        <w:rPr>
          <w:rFonts w:hint="eastAsia"/>
        </w:rPr>
        <w:t>中选</w:t>
      </w:r>
      <w:r>
        <w:t>人的备选</w:t>
      </w:r>
      <w:r>
        <w:rPr>
          <w:rFonts w:hint="eastAsia"/>
        </w:rPr>
        <w:t>比选申请</w:t>
      </w:r>
      <w:r>
        <w:t>方案优于其按照</w:t>
      </w:r>
      <w:r>
        <w:rPr>
          <w:rFonts w:hint="eastAsia"/>
        </w:rPr>
        <w:t>比选文件</w:t>
      </w:r>
      <w:r>
        <w:t>要求编制的</w:t>
      </w:r>
      <w:r>
        <w:rPr>
          <w:rFonts w:hint="eastAsia"/>
        </w:rPr>
        <w:t>比选申请</w:t>
      </w:r>
      <w:r>
        <w:t>方案的，</w:t>
      </w:r>
      <w:r>
        <w:rPr>
          <w:rFonts w:hint="eastAsia"/>
        </w:rPr>
        <w:t>比选人</w:t>
      </w:r>
      <w:r>
        <w:t>可以接受该备选</w:t>
      </w:r>
      <w:r>
        <w:rPr>
          <w:rFonts w:hint="eastAsia"/>
        </w:rPr>
        <w:t>比选申请</w:t>
      </w:r>
      <w:r>
        <w:t>方案。</w:t>
      </w:r>
    </w:p>
    <w:p w14:paraId="77C27786">
      <w:pPr>
        <w:spacing w:line="400" w:lineRule="exact"/>
        <w:ind w:firstLine="420" w:firstLineChars="200"/>
      </w:pPr>
      <w:r>
        <w:t xml:space="preserve">3.6.3 </w:t>
      </w:r>
      <w:r>
        <w:rPr>
          <w:rFonts w:hint="eastAsia"/>
        </w:rPr>
        <w:t>比选申请</w:t>
      </w:r>
      <w:r>
        <w:t>人提供两个或两个以上</w:t>
      </w:r>
      <w:r>
        <w:rPr>
          <w:rFonts w:hint="eastAsia"/>
        </w:rPr>
        <w:t>比选申请</w:t>
      </w:r>
      <w:r>
        <w:t>报价，或者在</w:t>
      </w:r>
      <w:r>
        <w:rPr>
          <w:rFonts w:hint="eastAsia"/>
        </w:rPr>
        <w:t>比选申请</w:t>
      </w:r>
      <w:r>
        <w:t>文件中提供一个报价，但同时提供两个或两个以上</w:t>
      </w:r>
      <w:r>
        <w:rPr>
          <w:rFonts w:hint="eastAsia"/>
        </w:rPr>
        <w:t>技术方案</w:t>
      </w:r>
      <w:r>
        <w:t>的，视为提供备选方案。</w:t>
      </w:r>
    </w:p>
    <w:p w14:paraId="7A70435E">
      <w:pPr>
        <w:pStyle w:val="82"/>
        <w:outlineLvl w:val="3"/>
        <w:rPr>
          <w:rFonts w:hint="eastAsia" w:ascii="黑体" w:hAnsi="黑体" w:eastAsia="黑体"/>
        </w:rPr>
      </w:pPr>
      <w:r>
        <w:rPr>
          <w:rFonts w:ascii="黑体" w:hAnsi="黑体" w:eastAsia="黑体"/>
        </w:rPr>
        <w:t xml:space="preserve">3.7 </w:t>
      </w:r>
      <w:r>
        <w:rPr>
          <w:rFonts w:hint="eastAsia" w:ascii="黑体" w:hAnsi="黑体" w:eastAsia="黑体"/>
        </w:rPr>
        <w:t>比选申请</w:t>
      </w:r>
      <w:r>
        <w:rPr>
          <w:rFonts w:ascii="黑体" w:hAnsi="黑体" w:eastAsia="黑体"/>
        </w:rPr>
        <w:t>文件的编制</w:t>
      </w:r>
    </w:p>
    <w:p w14:paraId="3FD5585F">
      <w:pPr>
        <w:spacing w:line="400" w:lineRule="exact"/>
        <w:ind w:firstLine="420" w:firstLineChars="200"/>
      </w:pPr>
      <w:r>
        <w:rPr>
          <w:rFonts w:hint="eastAsia"/>
        </w:rPr>
        <w:t>3.7.1 比选申请文件按第六章“比选申请文件格式”进行编写，如有必要，可以增加附页，作为比选申请文件的组成部分。</w:t>
      </w:r>
    </w:p>
    <w:p w14:paraId="76AC0BA6">
      <w:pPr>
        <w:spacing w:line="400" w:lineRule="exact"/>
        <w:ind w:firstLine="420" w:firstLineChars="200"/>
      </w:pPr>
      <w:r>
        <w:rPr>
          <w:rFonts w:hint="eastAsia"/>
        </w:rPr>
        <w:t>3.7.2 比选申请文件应当对比选文件有关供产品、比选申请有效期、技术要求、招标范围等实质性内容作出响应。比选申请文件在满足比选文件实质性要求的基础上，可以提出比比选文件要求更有利于比选人的承诺。</w:t>
      </w:r>
    </w:p>
    <w:p w14:paraId="4147E906">
      <w:pPr>
        <w:spacing w:line="400" w:lineRule="exact"/>
        <w:ind w:firstLine="420" w:firstLineChars="200"/>
      </w:pPr>
      <w:r>
        <w:rPr>
          <w:rFonts w:hint="eastAsia"/>
        </w:rPr>
        <w:t>3.7.3（1）比选申请文件应用不褪色的材料书写或打印，比选申请函及对比选申请文件的澄清、说明和补正应由比选申请人的法定代表人（单位负责人）或其授权的代理人签字或盖单位章。由比选申请人的法定代表人（单位负责人）签字的，应附法定代表人（单位负责人）身份证明，由代理人签字的，应附授权委托书，身份证明或授权委托书应符合第六章“比选申请文件格式”的要求。比选申请文件应尽量避免涂改、行间插字或删除。如果出现上述情况，改动之处应由比选申请人的法定代表人（单位负责人）或其授权的代理人签字或盖单位章。其他签字盖章要求见比选申请人须知前附表规定。</w:t>
      </w:r>
    </w:p>
    <w:p w14:paraId="7EC35F9F">
      <w:pPr>
        <w:spacing w:line="400" w:lineRule="exact"/>
        <w:ind w:firstLine="420" w:firstLineChars="200"/>
      </w:pPr>
      <w:r>
        <w:rPr>
          <w:rFonts w:hint="eastAsia"/>
        </w:rPr>
        <w:t>（2）比选申请文件正本一份，副本份数见比选申请人须知前附表。正本和副本的封面右上角上应清楚地标记“正本”或“副本”的字样。比选申请人应根据比选申请人须知前附表要求提供电子版文件。当副本和正本不一致或电子版文件和纸质正本文件不一致时，以纸质正本文件为准。</w:t>
      </w:r>
    </w:p>
    <w:p w14:paraId="28384BCD">
      <w:pPr>
        <w:spacing w:line="400" w:lineRule="exact"/>
        <w:ind w:firstLine="420" w:firstLineChars="200"/>
      </w:pPr>
      <w:r>
        <w:rPr>
          <w:rFonts w:hint="eastAsia"/>
        </w:rPr>
        <w:t>（3）比选申请文件的正本与副本应分别装订，并编制目录，比选申请文件需分册装订的，具体分册装订要求见比选申请人须知前附表规定。</w:t>
      </w:r>
    </w:p>
    <w:p w14:paraId="12C0C6D3">
      <w:pPr>
        <w:pStyle w:val="73"/>
        <w:outlineLvl w:val="2"/>
      </w:pPr>
      <w:bookmarkStart w:id="12" w:name="_Toc9487"/>
      <w:r>
        <w:rPr>
          <w:rFonts w:hint="eastAsia"/>
        </w:rPr>
        <w:t>4. 比选申请</w:t>
      </w:r>
      <w:bookmarkEnd w:id="12"/>
    </w:p>
    <w:p w14:paraId="08984DD8">
      <w:pPr>
        <w:pStyle w:val="82"/>
        <w:outlineLvl w:val="3"/>
      </w:pPr>
      <w:r>
        <w:rPr>
          <w:rFonts w:hint="eastAsia"/>
        </w:rPr>
        <w:t>4.1 比选申请文件的密封和标记</w:t>
      </w:r>
    </w:p>
    <w:p w14:paraId="55EF0BFE">
      <w:pPr>
        <w:spacing w:line="400" w:lineRule="exact"/>
        <w:ind w:firstLine="420" w:firstLineChars="200"/>
      </w:pPr>
      <w:r>
        <w:rPr>
          <w:rFonts w:hint="eastAsia"/>
        </w:rPr>
        <w:t>4.1.1比选申请人应当按照比选文件要求加密比选申请文件，具体要求见比选申请人须知前附表。</w:t>
      </w:r>
    </w:p>
    <w:p w14:paraId="4EABF5C6">
      <w:pPr>
        <w:spacing w:line="400" w:lineRule="exact"/>
        <w:ind w:firstLine="420" w:firstLineChars="200"/>
      </w:pPr>
      <w:r>
        <w:rPr>
          <w:rFonts w:hint="eastAsia"/>
        </w:rPr>
        <w:t>4.1.2未按本章第 4.1.1项要求密封的比选申请文件，比选人将予以拒收。</w:t>
      </w:r>
    </w:p>
    <w:p w14:paraId="3600995A">
      <w:pPr>
        <w:pStyle w:val="82"/>
        <w:outlineLvl w:val="3"/>
      </w:pPr>
      <w:r>
        <w:rPr>
          <w:rFonts w:hint="eastAsia"/>
        </w:rPr>
        <w:t>4.2 比选申请文件的递交</w:t>
      </w:r>
    </w:p>
    <w:p w14:paraId="5007E52A">
      <w:pPr>
        <w:spacing w:line="400" w:lineRule="exact"/>
        <w:ind w:firstLine="420" w:firstLineChars="200"/>
      </w:pPr>
      <w:r>
        <w:rPr>
          <w:rFonts w:hint="eastAsia"/>
        </w:rPr>
        <w:t>4.2.1比选申请人应在比选申请人须知前附表规定的比选申请截止时间前递交比选申请文件。</w:t>
      </w:r>
    </w:p>
    <w:p w14:paraId="59EF636F">
      <w:pPr>
        <w:spacing w:line="400" w:lineRule="exact"/>
        <w:ind w:firstLine="420" w:firstLineChars="200"/>
      </w:pPr>
      <w:r>
        <w:rPr>
          <w:rFonts w:hint="eastAsia"/>
        </w:rPr>
        <w:t>4.2.2比选申请人递交比选申请文件的地点：见比选申请须知前附表。</w:t>
      </w:r>
    </w:p>
    <w:p w14:paraId="4FC677BC">
      <w:pPr>
        <w:spacing w:line="400" w:lineRule="exact"/>
        <w:ind w:firstLine="420" w:firstLineChars="200"/>
      </w:pPr>
      <w:r>
        <w:rPr>
          <w:rFonts w:hint="eastAsia"/>
        </w:rPr>
        <w:t>4.2.3除比选申请人须知前附表另有规定外，比选申请人所递交的比选申请文件不予退还。</w:t>
      </w:r>
    </w:p>
    <w:p w14:paraId="0BEC3C0B">
      <w:pPr>
        <w:spacing w:line="400" w:lineRule="exact"/>
        <w:ind w:firstLine="420" w:firstLineChars="200"/>
      </w:pPr>
      <w:r>
        <w:rPr>
          <w:rFonts w:hint="eastAsia"/>
        </w:rPr>
        <w:t>4.2.4比选人收到响应文件后，向比选申请人出具签收凭证。</w:t>
      </w:r>
    </w:p>
    <w:p w14:paraId="00C8362F">
      <w:pPr>
        <w:spacing w:line="400" w:lineRule="exact"/>
        <w:ind w:firstLine="420" w:firstLineChars="200"/>
      </w:pPr>
      <w:r>
        <w:rPr>
          <w:rFonts w:hint="eastAsia"/>
        </w:rPr>
        <w:t>4.2.5逾期送达的或者未送达指定地点的比选申请文件，比选人不予受理。</w:t>
      </w:r>
    </w:p>
    <w:p w14:paraId="1BD367CB">
      <w:pPr>
        <w:pStyle w:val="82"/>
        <w:outlineLvl w:val="3"/>
      </w:pPr>
      <w:r>
        <w:rPr>
          <w:rFonts w:hint="eastAsia"/>
        </w:rPr>
        <w:t>4.3 比选申请文件的修改与撤回</w:t>
      </w:r>
    </w:p>
    <w:p w14:paraId="18418B80">
      <w:pPr>
        <w:spacing w:line="400" w:lineRule="exact"/>
        <w:ind w:firstLine="420" w:firstLineChars="200"/>
      </w:pPr>
      <w:r>
        <w:rPr>
          <w:rFonts w:hint="eastAsia"/>
        </w:rPr>
        <w:t>4.3.1 在本章第 4.2.1 项规定的比选申请截止时间前，比选申请人可以修改或撤回已递交的比选申请文件，但应以书面形式通知比选人。</w:t>
      </w:r>
    </w:p>
    <w:p w14:paraId="259167AF">
      <w:pPr>
        <w:spacing w:line="400" w:lineRule="exact"/>
        <w:ind w:firstLine="420" w:firstLineChars="200"/>
      </w:pPr>
      <w:r>
        <w:rPr>
          <w:rFonts w:hint="eastAsia"/>
        </w:rPr>
        <w:t>4.3.2比选申请人修改或撤回已递交比选申请文件的通知，应按照本章第3.7.3项的项的要求签字或盖章。比选人收到书面通知后，向比选申请人出具签收凭证。</w:t>
      </w:r>
    </w:p>
    <w:p w14:paraId="56436CEB">
      <w:pPr>
        <w:spacing w:line="400" w:lineRule="exact"/>
        <w:ind w:firstLine="420" w:firstLineChars="200"/>
      </w:pPr>
      <w:r>
        <w:rPr>
          <w:rFonts w:hint="eastAsia"/>
        </w:rPr>
        <w:t>4.3.3 比选申请人撤回比选申请文件的，比选人自收到比选申请人书面撤回通知之日起 5 日内退还已收取的比选申请保证金。</w:t>
      </w:r>
    </w:p>
    <w:p w14:paraId="73B64860">
      <w:pPr>
        <w:spacing w:line="400" w:lineRule="exact"/>
        <w:ind w:firstLine="420" w:firstLineChars="200"/>
      </w:pPr>
      <w:r>
        <w:rPr>
          <w:rFonts w:hint="eastAsia"/>
        </w:rPr>
        <w:t>4.3.4 修改的内容为比选申请文件的组成部分。修改的比选申请文件应按照本章第 3 条、第4 条的规定进行编制、加密、标记和递交，并标明“修改”字样。</w:t>
      </w:r>
    </w:p>
    <w:p w14:paraId="33037AAB">
      <w:pPr>
        <w:pStyle w:val="73"/>
        <w:outlineLvl w:val="2"/>
      </w:pPr>
      <w:bookmarkStart w:id="13" w:name="_Toc15887"/>
      <w:r>
        <w:rPr>
          <w:rFonts w:hint="eastAsia"/>
        </w:rPr>
        <w:t>5. 开标</w:t>
      </w:r>
      <w:bookmarkEnd w:id="13"/>
    </w:p>
    <w:p w14:paraId="2785CC43">
      <w:pPr>
        <w:spacing w:line="400" w:lineRule="exact"/>
        <w:ind w:firstLine="420" w:firstLineChars="200"/>
      </w:pPr>
      <w:r>
        <w:rPr>
          <w:rFonts w:hint="eastAsia"/>
        </w:rPr>
        <w:t>申请人自愿参加开标，如需参加，请按比选申请人须知前附表规定的时间地点到达现场，开标过程中，比选申请人对开标有异议的，应当在开标现场提出，比选人当场作出答复，并制作记录。</w:t>
      </w:r>
    </w:p>
    <w:p w14:paraId="52F9ED85">
      <w:pPr>
        <w:pStyle w:val="73"/>
        <w:outlineLvl w:val="2"/>
      </w:pPr>
      <w:bookmarkStart w:id="14" w:name="_Toc15639"/>
      <w:r>
        <w:rPr>
          <w:rFonts w:hint="eastAsia"/>
        </w:rPr>
        <w:t>6. 评标</w:t>
      </w:r>
      <w:bookmarkEnd w:id="14"/>
    </w:p>
    <w:p w14:paraId="5919F695">
      <w:pPr>
        <w:pStyle w:val="82"/>
        <w:outlineLvl w:val="3"/>
      </w:pPr>
      <w:r>
        <w:rPr>
          <w:rFonts w:hint="eastAsia"/>
        </w:rPr>
        <w:t>6.1 评审小组</w:t>
      </w:r>
    </w:p>
    <w:p w14:paraId="5415A837">
      <w:pPr>
        <w:spacing w:line="400" w:lineRule="exact"/>
        <w:ind w:firstLine="420" w:firstLineChars="200"/>
      </w:pPr>
      <w:r>
        <w:t xml:space="preserve">6.1.1 </w:t>
      </w:r>
      <w:r>
        <w:rPr>
          <w:rFonts w:hint="eastAsia"/>
        </w:rPr>
        <w:t>评标由比选人依法组建的评审小组负责。评审小组由比选人或其委托的招标代理机构熟悉相关业务的代表，以及有关技术、经济等方面的专家组成。评审小组成员人数以及技术、经济等方面专家的确定方式见比选申请人须知前附表。</w:t>
      </w:r>
    </w:p>
    <w:p w14:paraId="5DE32A02">
      <w:pPr>
        <w:spacing w:line="400" w:lineRule="exact"/>
        <w:ind w:firstLine="420" w:firstLineChars="200"/>
      </w:pPr>
      <w:r>
        <w:t xml:space="preserve">6.1.2 </w:t>
      </w:r>
      <w:r>
        <w:rPr>
          <w:rFonts w:hint="eastAsia"/>
        </w:rPr>
        <w:t>评审小组成员有下列情形之一的，应当回避：</w:t>
      </w:r>
    </w:p>
    <w:p w14:paraId="6ECF7B5F">
      <w:pPr>
        <w:spacing w:line="400" w:lineRule="exact"/>
        <w:ind w:firstLine="420" w:firstLineChars="200"/>
      </w:pPr>
      <w:r>
        <w:rPr>
          <w:rFonts w:hint="eastAsia"/>
        </w:rPr>
        <w:t>（</w:t>
      </w:r>
      <w:r>
        <w:t>1</w:t>
      </w:r>
      <w:r>
        <w:rPr>
          <w:rFonts w:hint="eastAsia"/>
        </w:rPr>
        <w:t>）比选申请人或比选申请人主要负责人的近亲属；</w:t>
      </w:r>
    </w:p>
    <w:p w14:paraId="28BCD3E3">
      <w:pPr>
        <w:spacing w:line="400" w:lineRule="exact"/>
        <w:ind w:firstLine="420" w:firstLineChars="200"/>
      </w:pPr>
      <w:r>
        <w:rPr>
          <w:rFonts w:hint="eastAsia"/>
        </w:rPr>
        <w:t>（</w:t>
      </w:r>
      <w:r>
        <w:t>2</w:t>
      </w:r>
      <w:r>
        <w:rPr>
          <w:rFonts w:hint="eastAsia"/>
        </w:rPr>
        <w:t>）项目主管部门或者行政监督部门的人员；</w:t>
      </w:r>
    </w:p>
    <w:p w14:paraId="6F19865A">
      <w:pPr>
        <w:spacing w:line="400" w:lineRule="exact"/>
        <w:ind w:firstLine="420" w:firstLineChars="200"/>
      </w:pPr>
      <w:r>
        <w:rPr>
          <w:rFonts w:hint="eastAsia"/>
        </w:rPr>
        <w:t>（</w:t>
      </w:r>
      <w:r>
        <w:t>3</w:t>
      </w:r>
      <w:r>
        <w:rPr>
          <w:rFonts w:hint="eastAsia"/>
        </w:rPr>
        <w:t>）与比选申请人有经济利益关系，可能影响对比选申请公正评审的；</w:t>
      </w:r>
    </w:p>
    <w:p w14:paraId="41441133">
      <w:pPr>
        <w:spacing w:line="400" w:lineRule="exact"/>
        <w:ind w:firstLine="420" w:firstLineChars="200"/>
      </w:pPr>
      <w:r>
        <w:rPr>
          <w:rFonts w:hint="eastAsia"/>
        </w:rPr>
        <w:t>（</w:t>
      </w:r>
      <w:r>
        <w:t>4</w:t>
      </w:r>
      <w:r>
        <w:rPr>
          <w:rFonts w:hint="eastAsia"/>
        </w:rPr>
        <w:t>）曾因在招标、评标以及其他与招标比选申请有关活动中从事违法行为而受过行政处罚或刑事处罚的；</w:t>
      </w:r>
    </w:p>
    <w:p w14:paraId="6B549795">
      <w:pPr>
        <w:spacing w:line="400" w:lineRule="exact"/>
        <w:ind w:firstLine="420" w:firstLineChars="200"/>
      </w:pPr>
      <w:r>
        <w:rPr>
          <w:rFonts w:hint="eastAsia"/>
        </w:rPr>
        <w:t>（</w:t>
      </w:r>
      <w:r>
        <w:t>5</w:t>
      </w:r>
      <w:r>
        <w:rPr>
          <w:rFonts w:hint="eastAsia"/>
        </w:rPr>
        <w:t>）与比选申请人有其他利害关系。</w:t>
      </w:r>
    </w:p>
    <w:p w14:paraId="274828F7">
      <w:pPr>
        <w:spacing w:line="400" w:lineRule="exact"/>
        <w:ind w:firstLine="420" w:firstLineChars="200"/>
      </w:pPr>
      <w:r>
        <w:t xml:space="preserve">6.1.3 </w:t>
      </w:r>
      <w:r>
        <w:rPr>
          <w:rFonts w:hint="eastAsia"/>
        </w:rPr>
        <w:t>评标过程中，评审小组成员有回避事由、擅离职守或者因健康等原因不能继续评标的，比选人有权更换。被更换的评审小组成员作出的评审结论无效，由更换后的评审小组成员重新进行评审。</w:t>
      </w:r>
    </w:p>
    <w:p w14:paraId="16584CB2">
      <w:pPr>
        <w:pStyle w:val="82"/>
        <w:outlineLvl w:val="3"/>
      </w:pPr>
      <w:r>
        <w:rPr>
          <w:rFonts w:hint="eastAsia"/>
        </w:rPr>
        <w:t>6.2 评标原则</w:t>
      </w:r>
    </w:p>
    <w:p w14:paraId="54830EA5">
      <w:pPr>
        <w:spacing w:line="400" w:lineRule="exact"/>
        <w:ind w:firstLine="420" w:firstLineChars="200"/>
      </w:pPr>
      <w:r>
        <w:rPr>
          <w:rFonts w:hint="eastAsia"/>
        </w:rPr>
        <w:t>评标活动遵循公平、公正、科学和择优的原则。</w:t>
      </w:r>
    </w:p>
    <w:p w14:paraId="42D5C2CE">
      <w:pPr>
        <w:pStyle w:val="82"/>
        <w:outlineLvl w:val="3"/>
      </w:pPr>
      <w:r>
        <w:rPr>
          <w:rFonts w:hint="eastAsia"/>
        </w:rPr>
        <w:t>6.3 评标</w:t>
      </w:r>
    </w:p>
    <w:p w14:paraId="1D9F4423">
      <w:pPr>
        <w:spacing w:line="400" w:lineRule="exact"/>
        <w:ind w:firstLine="420" w:firstLineChars="200"/>
      </w:pPr>
      <w:r>
        <w:t xml:space="preserve">6.3.1 </w:t>
      </w:r>
      <w:r>
        <w:rPr>
          <w:rFonts w:hint="eastAsia"/>
        </w:rPr>
        <w:t>评审小组按照第三章</w:t>
      </w:r>
      <w:r>
        <w:t>“</w:t>
      </w:r>
      <w:r>
        <w:rPr>
          <w:rFonts w:hint="eastAsia"/>
        </w:rPr>
        <w:t>评标办法</w:t>
      </w:r>
      <w:r>
        <w:t>”</w:t>
      </w:r>
      <w:r>
        <w:rPr>
          <w:rFonts w:hint="eastAsia"/>
        </w:rPr>
        <w:t>规定的方法、评审因素、标准和程序对比选申请文件进行评审。第三章</w:t>
      </w:r>
      <w:r>
        <w:t>“</w:t>
      </w:r>
      <w:r>
        <w:rPr>
          <w:rFonts w:hint="eastAsia"/>
        </w:rPr>
        <w:t>评标办法</w:t>
      </w:r>
      <w:r>
        <w:t>”</w:t>
      </w:r>
      <w:r>
        <w:rPr>
          <w:rFonts w:hint="eastAsia"/>
        </w:rPr>
        <w:t>没有规定的方法、评审因素和标准，不作为评标依据。</w:t>
      </w:r>
    </w:p>
    <w:p w14:paraId="0205AA64">
      <w:pPr>
        <w:spacing w:line="400" w:lineRule="exact"/>
        <w:ind w:firstLine="420" w:firstLineChars="200"/>
      </w:pPr>
      <w:r>
        <w:t xml:space="preserve">6.3.2 </w:t>
      </w:r>
      <w:r>
        <w:rPr>
          <w:rFonts w:hint="eastAsia"/>
        </w:rPr>
        <w:t>评标完成后，评审小组应当向比选人提交书面评标报告和中选候选人名单。评审小组推荐中选候选人的人数见比选申请人须知前附表。</w:t>
      </w:r>
    </w:p>
    <w:p w14:paraId="2E66703B">
      <w:pPr>
        <w:pStyle w:val="73"/>
        <w:outlineLvl w:val="2"/>
      </w:pPr>
      <w:bookmarkStart w:id="15" w:name="_Toc3158"/>
      <w:r>
        <w:rPr>
          <w:rFonts w:hint="eastAsia"/>
        </w:rPr>
        <w:t>7. 合同授予</w:t>
      </w:r>
      <w:bookmarkEnd w:id="15"/>
    </w:p>
    <w:p w14:paraId="2AEC603A">
      <w:pPr>
        <w:pStyle w:val="70"/>
        <w:spacing w:before="317" w:after="317"/>
        <w:outlineLvl w:val="3"/>
        <w:rPr>
          <w:rFonts w:hint="eastAsia"/>
        </w:rPr>
      </w:pPr>
      <w:r>
        <w:t>7.</w:t>
      </w:r>
      <w:r>
        <w:rPr>
          <w:rFonts w:hint="eastAsia"/>
        </w:rPr>
        <w:t>1</w:t>
      </w:r>
      <w:r>
        <w:t xml:space="preserve"> </w:t>
      </w:r>
      <w:r>
        <w:rPr>
          <w:rFonts w:hint="eastAsia"/>
        </w:rPr>
        <w:t>确定中选人</w:t>
      </w:r>
    </w:p>
    <w:p w14:paraId="493464EA">
      <w:pPr>
        <w:spacing w:line="400" w:lineRule="exact"/>
        <w:ind w:firstLine="420" w:firstLineChars="200"/>
      </w:pPr>
      <w:r>
        <w:rPr>
          <w:rFonts w:hint="eastAsia"/>
        </w:rPr>
        <w:t>按照比选申请人须知前附表的规定，比选人或比选人授权的评审小组依法确定中选人，并按照比选申请人须知前附表规定的公示媒介和期限公示中选人，公示期不得少于</w:t>
      </w:r>
      <w:r>
        <w:t xml:space="preserve"> 3 </w:t>
      </w:r>
      <w:r>
        <w:rPr>
          <w:rFonts w:hint="eastAsia"/>
        </w:rPr>
        <w:t>天。</w:t>
      </w:r>
    </w:p>
    <w:p w14:paraId="7A1048A9">
      <w:pPr>
        <w:spacing w:line="400" w:lineRule="exact"/>
        <w:ind w:firstLine="420" w:firstLineChars="200"/>
      </w:pPr>
      <w:r>
        <w:rPr>
          <w:rFonts w:hint="eastAsia"/>
        </w:rPr>
        <w:t>中选人的经营、财务状况发生较大变化或存在违法行为，比选人认为可能影响其履约能力的，将在发出中选通知书前提请原评审小组按照比选文件规定的标准和方法进行审查确认。</w:t>
      </w:r>
    </w:p>
    <w:p w14:paraId="5DC06B90">
      <w:pPr>
        <w:spacing w:line="400" w:lineRule="exact"/>
        <w:ind w:firstLine="420" w:firstLineChars="200"/>
      </w:pPr>
      <w:r>
        <w:rPr>
          <w:rFonts w:hint="eastAsia"/>
        </w:rPr>
        <w:t>比选人发现比选申请人以他人名义参与比选或以提供虚假资料等其他方式弄虚作假参与比选的，将取消其中选资格。</w:t>
      </w:r>
    </w:p>
    <w:p w14:paraId="39EB4A01">
      <w:pPr>
        <w:pStyle w:val="70"/>
        <w:spacing w:before="317" w:after="317"/>
        <w:outlineLvl w:val="3"/>
        <w:rPr>
          <w:rFonts w:hint="eastAsia"/>
        </w:rPr>
      </w:pPr>
      <w:r>
        <w:t>7.</w:t>
      </w:r>
      <w:r>
        <w:rPr>
          <w:rFonts w:hint="eastAsia"/>
        </w:rPr>
        <w:t>2</w:t>
      </w:r>
      <w:r>
        <w:t xml:space="preserve"> </w:t>
      </w:r>
      <w:r>
        <w:rPr>
          <w:rFonts w:hint="eastAsia"/>
        </w:rPr>
        <w:t>中选通知</w:t>
      </w:r>
    </w:p>
    <w:p w14:paraId="1282E846">
      <w:pPr>
        <w:spacing w:line="400" w:lineRule="exact"/>
        <w:ind w:firstLine="420" w:firstLineChars="200"/>
      </w:pPr>
      <w:r>
        <w:rPr>
          <w:rFonts w:hint="eastAsia"/>
        </w:rPr>
        <w:t>在本章第</w:t>
      </w:r>
      <w:r>
        <w:t xml:space="preserve"> 3.3 </w:t>
      </w:r>
      <w:r>
        <w:rPr>
          <w:rFonts w:hint="eastAsia"/>
        </w:rPr>
        <w:t>款规定的比选申请有效期内，比选人以书面形式向中选人发出中选通知书，同时将中选结果通知未中选的比选申请人。</w:t>
      </w:r>
    </w:p>
    <w:p w14:paraId="43158C16">
      <w:pPr>
        <w:pStyle w:val="70"/>
        <w:spacing w:before="317" w:after="317"/>
        <w:outlineLvl w:val="3"/>
        <w:rPr>
          <w:rFonts w:hint="eastAsia"/>
        </w:rPr>
      </w:pPr>
      <w:r>
        <w:t>7.</w:t>
      </w:r>
      <w:r>
        <w:rPr>
          <w:rFonts w:hint="eastAsia"/>
        </w:rPr>
        <w:t>3</w:t>
      </w:r>
      <w:r>
        <w:t xml:space="preserve"> </w:t>
      </w:r>
      <w:r>
        <w:rPr>
          <w:rFonts w:hint="eastAsia"/>
        </w:rPr>
        <w:t>履约保证金</w:t>
      </w:r>
    </w:p>
    <w:p w14:paraId="2CAC0CD9">
      <w:pPr>
        <w:spacing w:line="400" w:lineRule="exact"/>
        <w:ind w:firstLine="420" w:firstLineChars="200"/>
      </w:pPr>
      <w:r>
        <w:t>7.</w:t>
      </w:r>
      <w:r>
        <w:rPr>
          <w:rFonts w:hint="eastAsia"/>
        </w:rPr>
        <w:t>3</w:t>
      </w:r>
      <w:r>
        <w:t>.1 在签订合同前，</w:t>
      </w:r>
      <w:r>
        <w:rPr>
          <w:rFonts w:hint="eastAsia"/>
        </w:rPr>
        <w:t>中选</w:t>
      </w:r>
      <w:r>
        <w:t>人应按</w:t>
      </w:r>
      <w:r>
        <w:rPr>
          <w:rFonts w:hint="eastAsia"/>
        </w:rPr>
        <w:t>比选</w:t>
      </w:r>
      <w:r>
        <w:t>申请人须知前附表规定的形式、金额和</w:t>
      </w:r>
      <w:r>
        <w:rPr>
          <w:rFonts w:hint="eastAsia"/>
        </w:rPr>
        <w:t>比选文件</w:t>
      </w:r>
      <w:r>
        <w:t>第四章“合同条款及格式”规定的或者事先经过</w:t>
      </w:r>
      <w:r>
        <w:rPr>
          <w:rFonts w:hint="eastAsia"/>
        </w:rPr>
        <w:t>比选人</w:t>
      </w:r>
      <w:r>
        <w:t>书面认可的履约保证金格式向</w:t>
      </w:r>
      <w:r>
        <w:rPr>
          <w:rFonts w:hint="eastAsia"/>
        </w:rPr>
        <w:t>比选人</w:t>
      </w:r>
      <w:r>
        <w:t>提交履约保证金。除</w:t>
      </w:r>
      <w:r>
        <w:rPr>
          <w:rFonts w:hint="eastAsia"/>
        </w:rPr>
        <w:t>比选</w:t>
      </w:r>
      <w:r>
        <w:t>申请人须知前附表另有规定外，履约保证金为</w:t>
      </w:r>
      <w:r>
        <w:rPr>
          <w:rFonts w:hint="eastAsia"/>
        </w:rPr>
        <w:t>中选</w:t>
      </w:r>
      <w:r>
        <w:t>合同金额的 10%。联合体</w:t>
      </w:r>
      <w:r>
        <w:rPr>
          <w:rFonts w:hint="eastAsia"/>
        </w:rPr>
        <w:t>中选</w:t>
      </w:r>
      <w:r>
        <w:t>的，其履约保证金以联合体各方或者联合体中牵头人的名义提交。</w:t>
      </w:r>
    </w:p>
    <w:p w14:paraId="5F75A70A">
      <w:pPr>
        <w:spacing w:line="400" w:lineRule="exact"/>
        <w:ind w:firstLine="420" w:firstLineChars="200"/>
      </w:pPr>
      <w:r>
        <w:t>7.</w:t>
      </w:r>
      <w:r>
        <w:rPr>
          <w:rFonts w:hint="eastAsia"/>
        </w:rPr>
        <w:t>3</w:t>
      </w:r>
      <w:r>
        <w:t xml:space="preserve">.2 </w:t>
      </w:r>
      <w:r>
        <w:rPr>
          <w:rFonts w:hint="eastAsia"/>
        </w:rPr>
        <w:t>中选</w:t>
      </w:r>
      <w:r>
        <w:t>人不能按本章第 7.</w:t>
      </w:r>
      <w:r>
        <w:rPr>
          <w:rFonts w:hint="eastAsia"/>
        </w:rPr>
        <w:t>3</w:t>
      </w:r>
      <w:r>
        <w:t>.1 项要求提交履约保证金的，视为放弃</w:t>
      </w:r>
      <w:r>
        <w:rPr>
          <w:rFonts w:hint="eastAsia"/>
        </w:rPr>
        <w:t>中选</w:t>
      </w:r>
      <w:r>
        <w:t>，其</w:t>
      </w:r>
      <w:r>
        <w:rPr>
          <w:rFonts w:hint="eastAsia"/>
        </w:rPr>
        <w:t>比选申请</w:t>
      </w:r>
      <w:r>
        <w:t>保证金不予退还，给</w:t>
      </w:r>
      <w:r>
        <w:rPr>
          <w:rFonts w:hint="eastAsia"/>
        </w:rPr>
        <w:t>比选人</w:t>
      </w:r>
      <w:r>
        <w:t>造成的损失超过</w:t>
      </w:r>
      <w:r>
        <w:rPr>
          <w:rFonts w:hint="eastAsia"/>
        </w:rPr>
        <w:t>比选申请</w:t>
      </w:r>
      <w:r>
        <w:t>保证金数额的，</w:t>
      </w:r>
      <w:r>
        <w:rPr>
          <w:rFonts w:hint="eastAsia"/>
        </w:rPr>
        <w:t>中选</w:t>
      </w:r>
      <w:r>
        <w:t>人还应当对超过部分予以赔偿。</w:t>
      </w:r>
    </w:p>
    <w:p w14:paraId="3F960C0A">
      <w:pPr>
        <w:pStyle w:val="70"/>
        <w:spacing w:before="317" w:after="317"/>
        <w:outlineLvl w:val="3"/>
        <w:rPr>
          <w:rFonts w:hint="eastAsia"/>
        </w:rPr>
      </w:pPr>
      <w:r>
        <w:t>7.</w:t>
      </w:r>
      <w:r>
        <w:rPr>
          <w:rFonts w:hint="eastAsia"/>
        </w:rPr>
        <w:t>4</w:t>
      </w:r>
      <w:r>
        <w:t xml:space="preserve"> </w:t>
      </w:r>
      <w:r>
        <w:rPr>
          <w:rFonts w:hint="eastAsia"/>
        </w:rPr>
        <w:t>签订合同</w:t>
      </w:r>
    </w:p>
    <w:p w14:paraId="7A58BA90">
      <w:pPr>
        <w:spacing w:line="400" w:lineRule="exact"/>
        <w:ind w:firstLine="420" w:firstLineChars="200"/>
      </w:pPr>
      <w:r>
        <w:t>7.</w:t>
      </w:r>
      <w:r>
        <w:rPr>
          <w:rFonts w:hint="eastAsia"/>
        </w:rPr>
        <w:t>4</w:t>
      </w:r>
      <w:r>
        <w:t xml:space="preserve">.1 </w:t>
      </w:r>
      <w:r>
        <w:rPr>
          <w:rFonts w:hint="eastAsia"/>
        </w:rPr>
        <w:t>比选人和中选人应当在中选通知书发出之日起</w:t>
      </w:r>
      <w:r>
        <w:t xml:space="preserve"> 30 </w:t>
      </w:r>
      <w:r>
        <w:rPr>
          <w:rFonts w:hint="eastAsia"/>
        </w:rPr>
        <w:t>日内，根据比选文件和中选人的比选申请文件订立书面合同。中选人无正当理由拒签合同，在签订合同时向比选人提出附加条件，或者不按照比选文件要求提交履约保证金的，比选人有权取消其中选资格，其比选申请保证金不予退还；给比选人造成的损失超过比选申请保证金数额的，中选人还应当对超过部分予以赔偿。</w:t>
      </w:r>
    </w:p>
    <w:p w14:paraId="38FA2BD6">
      <w:pPr>
        <w:spacing w:line="400" w:lineRule="exact"/>
        <w:ind w:firstLine="420" w:firstLineChars="200"/>
      </w:pPr>
      <w:r>
        <w:t>7.</w:t>
      </w:r>
      <w:r>
        <w:rPr>
          <w:rFonts w:hint="eastAsia"/>
        </w:rPr>
        <w:t>4</w:t>
      </w:r>
      <w:r>
        <w:t xml:space="preserve">.2 </w:t>
      </w:r>
      <w:r>
        <w:rPr>
          <w:rFonts w:hint="eastAsia"/>
        </w:rPr>
        <w:t>发出中选通知书后，比选人无正当理由拒签合同，或者在签订合同时向中选人提出附加条件的，比选人向中选人退还比选申请保证金；给中选人造成损失的，还应当赔偿损失。</w:t>
      </w:r>
    </w:p>
    <w:p w14:paraId="70707E97">
      <w:pPr>
        <w:spacing w:line="400" w:lineRule="exact"/>
        <w:ind w:firstLine="420" w:firstLineChars="200"/>
      </w:pPr>
      <w:r>
        <w:t>7.</w:t>
      </w:r>
      <w:r>
        <w:rPr>
          <w:rFonts w:hint="eastAsia"/>
        </w:rPr>
        <w:t>4</w:t>
      </w:r>
      <w:r>
        <w:t xml:space="preserve">.3 </w:t>
      </w:r>
      <w:r>
        <w:rPr>
          <w:rFonts w:hint="eastAsia"/>
        </w:rPr>
        <w:t>联合体中选的，联合体各方应当共同与比选人签订合同，就中选项目向比选人承担连带责任。</w:t>
      </w:r>
    </w:p>
    <w:p w14:paraId="26B55C7F">
      <w:pPr>
        <w:pStyle w:val="73"/>
        <w:outlineLvl w:val="2"/>
      </w:pPr>
      <w:bookmarkStart w:id="16" w:name="_Toc31296"/>
      <w:r>
        <w:rPr>
          <w:rFonts w:hint="eastAsia"/>
        </w:rPr>
        <w:t>8.纪律和监督</w:t>
      </w:r>
      <w:bookmarkEnd w:id="16"/>
    </w:p>
    <w:p w14:paraId="16AA2E82">
      <w:pPr>
        <w:pStyle w:val="70"/>
        <w:spacing w:before="317" w:after="317"/>
        <w:outlineLvl w:val="3"/>
        <w:rPr>
          <w:rFonts w:hint="eastAsia"/>
        </w:rPr>
      </w:pPr>
      <w:r>
        <w:t xml:space="preserve">8.1 </w:t>
      </w:r>
      <w:r>
        <w:rPr>
          <w:rFonts w:hint="eastAsia"/>
        </w:rPr>
        <w:t>对比选人的纪律要求</w:t>
      </w:r>
    </w:p>
    <w:p w14:paraId="19C6F7D0">
      <w:pPr>
        <w:spacing w:line="400" w:lineRule="exact"/>
        <w:ind w:firstLine="420" w:firstLineChars="200"/>
      </w:pPr>
      <w:r>
        <w:rPr>
          <w:rFonts w:hint="eastAsia"/>
        </w:rPr>
        <w:t>比选人不得泄露招标比选申请活动中应当保密的情况和资料，不得与比选申请人串通损害国家利益、社会公共利益或者他人合法权益。</w:t>
      </w:r>
    </w:p>
    <w:p w14:paraId="011D9E17">
      <w:pPr>
        <w:pStyle w:val="70"/>
        <w:spacing w:before="317" w:after="317"/>
        <w:outlineLvl w:val="3"/>
        <w:rPr>
          <w:rFonts w:hint="eastAsia"/>
        </w:rPr>
      </w:pPr>
      <w:r>
        <w:t xml:space="preserve">8.2 </w:t>
      </w:r>
      <w:r>
        <w:rPr>
          <w:rFonts w:hint="eastAsia"/>
        </w:rPr>
        <w:t>对比选申请人的纪律要求</w:t>
      </w:r>
    </w:p>
    <w:p w14:paraId="68467C52">
      <w:pPr>
        <w:spacing w:line="400" w:lineRule="exact"/>
        <w:ind w:firstLine="420" w:firstLineChars="200"/>
      </w:pPr>
      <w:r>
        <w:rPr>
          <w:rFonts w:hint="eastAsia"/>
        </w:rPr>
        <w:t>比选申请人不得相互串通比选申请或者与比选人串通比选申请，不得向比选人或者评审小组成员行贿谋取中选，不得以他人名义比选申请或者以其他方式弄虚作假骗取中选；比选申请人不得以任何方式干扰、影响评标工作。</w:t>
      </w:r>
    </w:p>
    <w:p w14:paraId="731C36D2">
      <w:pPr>
        <w:pStyle w:val="70"/>
        <w:spacing w:before="317" w:after="317"/>
        <w:outlineLvl w:val="3"/>
        <w:rPr>
          <w:rFonts w:hint="eastAsia"/>
        </w:rPr>
      </w:pPr>
      <w:r>
        <w:t xml:space="preserve">8.3 </w:t>
      </w:r>
      <w:r>
        <w:rPr>
          <w:rFonts w:hint="eastAsia"/>
        </w:rPr>
        <w:t>对评审小组成员的纪律要求</w:t>
      </w:r>
    </w:p>
    <w:p w14:paraId="1C700436">
      <w:pPr>
        <w:spacing w:line="400" w:lineRule="exact"/>
        <w:ind w:firstLine="420" w:firstLineChars="200"/>
      </w:pPr>
      <w:r>
        <w:rPr>
          <w:rFonts w:hint="eastAsia"/>
        </w:rPr>
        <w:t>评审小组成员不得收受他人的财物或者其他好处，不得向他人透露对比选申请文件的评审和比较、中选候选人的推荐情况以及评标有关的其他情况。在评标活动中，评审小组成员应当客观、公正地履行职责，遵守职业道德，不得擅离职守，影响评标程序正常进行，不得使用第三章</w:t>
      </w:r>
      <w:r>
        <w:t>“</w:t>
      </w:r>
      <w:r>
        <w:rPr>
          <w:rFonts w:hint="eastAsia"/>
        </w:rPr>
        <w:t>评标办法</w:t>
      </w:r>
      <w:r>
        <w:t>”</w:t>
      </w:r>
      <w:r>
        <w:rPr>
          <w:rFonts w:hint="eastAsia"/>
        </w:rPr>
        <w:t>没有规定的评审因素和标准进行评标。</w:t>
      </w:r>
    </w:p>
    <w:p w14:paraId="105E5114">
      <w:pPr>
        <w:pStyle w:val="70"/>
        <w:spacing w:before="317" w:after="317"/>
        <w:outlineLvl w:val="3"/>
        <w:rPr>
          <w:rFonts w:hint="eastAsia"/>
        </w:rPr>
      </w:pPr>
      <w:r>
        <w:t xml:space="preserve">8.4 </w:t>
      </w:r>
      <w:r>
        <w:rPr>
          <w:rFonts w:hint="eastAsia"/>
        </w:rPr>
        <w:t>对与评标活动有关的工作人员的纪律要求</w:t>
      </w:r>
    </w:p>
    <w:p w14:paraId="0D592E5B">
      <w:pPr>
        <w:spacing w:line="400" w:lineRule="exact"/>
        <w:ind w:firstLine="420" w:firstLineChars="200"/>
      </w:pPr>
      <w:r>
        <w:rPr>
          <w:rFonts w:hint="eastAsia"/>
        </w:rPr>
        <w:t>与评标活动有关的工作人员不得收受他人的财物或者其他好处，不得向他人透露对比选申请文件的评审和比较、中选候选人的推荐情况以及评标有关的其他情况。在评标活动中，与评标活动有关的工作人员不得擅离职守，影响评标程序正常进行。</w:t>
      </w:r>
    </w:p>
    <w:p w14:paraId="3154147A">
      <w:pPr>
        <w:pStyle w:val="70"/>
        <w:spacing w:before="317" w:after="317"/>
        <w:outlineLvl w:val="3"/>
        <w:rPr>
          <w:rFonts w:hint="eastAsia"/>
        </w:rPr>
      </w:pPr>
      <w:r>
        <w:t xml:space="preserve">8.5 </w:t>
      </w:r>
      <w:r>
        <w:rPr>
          <w:rFonts w:hint="eastAsia"/>
        </w:rPr>
        <w:t>投诉</w:t>
      </w:r>
    </w:p>
    <w:p w14:paraId="01A267BD">
      <w:pPr>
        <w:spacing w:line="400" w:lineRule="exact"/>
        <w:ind w:firstLine="420" w:firstLineChars="200"/>
      </w:pPr>
      <w:r>
        <w:t xml:space="preserve">8.5.1 </w:t>
      </w:r>
      <w:r>
        <w:rPr>
          <w:rFonts w:hint="eastAsia"/>
        </w:rPr>
        <w:t>比选申请人或者其他利害关系人认为招标比选申请活动不符合法律、行政法规规定的，可以自知道或者应当知道之日起</w:t>
      </w:r>
      <w:r>
        <w:t xml:space="preserve"> 10 </w:t>
      </w:r>
      <w:r>
        <w:rPr>
          <w:rFonts w:hint="eastAsia"/>
        </w:rPr>
        <w:t>日内向</w:t>
      </w:r>
      <w:r>
        <w:t>集团</w:t>
      </w:r>
      <w:r>
        <w:rPr>
          <w:rFonts w:hint="eastAsia"/>
        </w:rPr>
        <w:t>纪检</w:t>
      </w:r>
      <w:r>
        <w:t>监督部门</w:t>
      </w:r>
      <w:r>
        <w:rPr>
          <w:rFonts w:hint="eastAsia"/>
        </w:rPr>
        <w:t>投诉。投诉应当有明确的请求和必要的证明材料。</w:t>
      </w:r>
    </w:p>
    <w:p w14:paraId="4E7261DA">
      <w:pPr>
        <w:spacing w:line="400" w:lineRule="exact"/>
        <w:ind w:firstLine="420" w:firstLineChars="200"/>
      </w:pPr>
      <w:r>
        <w:t xml:space="preserve">8.5.2 </w:t>
      </w:r>
      <w:r>
        <w:rPr>
          <w:rFonts w:hint="eastAsia"/>
        </w:rPr>
        <w:t>比选申请人或者其他利害关系人对比选文件、开标和评标结果提出投诉的，应当按照比选申请人须知第</w:t>
      </w:r>
      <w:r>
        <w:t xml:space="preserve"> 2.4 </w:t>
      </w:r>
      <w:r>
        <w:rPr>
          <w:rFonts w:hint="eastAsia"/>
        </w:rPr>
        <w:t>款、第</w:t>
      </w:r>
      <w:r>
        <w:t xml:space="preserve"> 5.3 </w:t>
      </w:r>
      <w:r>
        <w:rPr>
          <w:rFonts w:hint="eastAsia"/>
        </w:rPr>
        <w:t>款和第</w:t>
      </w:r>
      <w:r>
        <w:t xml:space="preserve"> 7.2 </w:t>
      </w:r>
      <w:r>
        <w:rPr>
          <w:rFonts w:hint="eastAsia"/>
        </w:rPr>
        <w:t>款的规定先向比选人提出异议。异议答复期间不计算在第</w:t>
      </w:r>
      <w:r>
        <w:t xml:space="preserve"> 8.5.1</w:t>
      </w:r>
      <w:r>
        <w:rPr>
          <w:rFonts w:hint="eastAsia"/>
        </w:rPr>
        <w:t>项规定的期限内。</w:t>
      </w:r>
    </w:p>
    <w:p w14:paraId="1520B7C6">
      <w:pPr>
        <w:pStyle w:val="73"/>
        <w:outlineLvl w:val="2"/>
      </w:pPr>
      <w:bookmarkStart w:id="17" w:name="_Toc7038"/>
      <w:r>
        <w:rPr>
          <w:rFonts w:hint="eastAsia"/>
        </w:rPr>
        <w:t>9.是否采用电子招标比选申请</w:t>
      </w:r>
      <w:bookmarkEnd w:id="17"/>
    </w:p>
    <w:p w14:paraId="2336E220">
      <w:pPr>
        <w:spacing w:line="400" w:lineRule="exact"/>
        <w:ind w:firstLine="420" w:firstLineChars="200"/>
      </w:pPr>
      <w:r>
        <w:rPr>
          <w:rFonts w:hint="eastAsia"/>
        </w:rPr>
        <w:t>本比选项目是否采用电子招标比选申请方式，见比选申请人须知前附表。</w:t>
      </w:r>
    </w:p>
    <w:p w14:paraId="0B8DAC23">
      <w:pPr>
        <w:pStyle w:val="73"/>
        <w:outlineLvl w:val="2"/>
      </w:pPr>
      <w:bookmarkStart w:id="18" w:name="_Toc15618"/>
      <w:r>
        <w:rPr>
          <w:rFonts w:hint="eastAsia"/>
        </w:rPr>
        <w:t>10.需要补充的其他内容</w:t>
      </w:r>
      <w:bookmarkEnd w:id="18"/>
    </w:p>
    <w:p w14:paraId="55116B44">
      <w:pPr>
        <w:spacing w:line="400" w:lineRule="exact"/>
        <w:ind w:firstLine="420" w:firstLineChars="200"/>
      </w:pPr>
      <w:r>
        <w:rPr>
          <w:rFonts w:hint="eastAsia"/>
        </w:rPr>
        <w:t>需要补充的其他内容：见比选申请人须知前附表。</w:t>
      </w:r>
    </w:p>
    <w:p w14:paraId="184D0485">
      <w:pPr>
        <w:spacing w:line="400" w:lineRule="exact"/>
        <w:ind w:firstLine="420" w:firstLineChars="200"/>
      </w:pPr>
    </w:p>
    <w:p w14:paraId="5DB31C9C">
      <w:pPr>
        <w:pStyle w:val="59"/>
        <w:spacing w:before="0" w:after="0" w:line="400" w:lineRule="exact"/>
        <w:jc w:val="both"/>
      </w:pPr>
      <w:bookmarkStart w:id="19" w:name="_Toc13872"/>
      <w:r>
        <w:rPr>
          <w:rFonts w:hint="eastAsia"/>
        </w:rPr>
        <w:br w:type="column"/>
      </w:r>
      <w:bookmarkEnd w:id="19"/>
    </w:p>
    <w:p w14:paraId="3B5D72A6">
      <w:pPr>
        <w:pStyle w:val="59"/>
        <w:spacing w:before="0" w:after="0" w:line="400" w:lineRule="exact"/>
        <w:outlineLvl w:val="1"/>
      </w:pPr>
      <w:bookmarkStart w:id="20" w:name="_Toc10535"/>
      <w:r>
        <w:rPr>
          <w:rFonts w:hint="eastAsia"/>
        </w:rPr>
        <w:t>第三章评标办法（综合评估法）</w:t>
      </w:r>
      <w:bookmarkEnd w:id="20"/>
    </w:p>
    <w:p w14:paraId="0B042C50">
      <w:pPr>
        <w:pStyle w:val="73"/>
        <w:jc w:val="center"/>
        <w:outlineLvl w:val="2"/>
      </w:pPr>
      <w:bookmarkStart w:id="21" w:name="_Toc3503"/>
      <w:r>
        <w:rPr>
          <w:rFonts w:hint="eastAsia"/>
        </w:rPr>
        <w:t>评标办法前附表</w:t>
      </w:r>
      <w:bookmarkEnd w:id="21"/>
    </w:p>
    <w:tbl>
      <w:tblPr>
        <w:tblStyle w:val="40"/>
        <w:tblW w:w="500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46"/>
        <w:gridCol w:w="912"/>
        <w:gridCol w:w="1751"/>
        <w:gridCol w:w="4921"/>
      </w:tblGrid>
      <w:tr w14:paraId="2ADC6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9" w:hRule="atLeast"/>
          <w:jc w:val="center"/>
        </w:trPr>
        <w:tc>
          <w:tcPr>
            <w:tcW w:w="995" w:type="pct"/>
            <w:gridSpan w:val="2"/>
            <w:vAlign w:val="center"/>
          </w:tcPr>
          <w:p w14:paraId="3A24C304">
            <w:pPr>
              <w:pStyle w:val="86"/>
              <w:spacing w:before="78" w:line="400" w:lineRule="exact"/>
              <w:ind w:right="115"/>
              <w:jc w:val="center"/>
              <w:rPr>
                <w:rFonts w:hint="eastAsia" w:ascii="宋体" w:hAnsi="宋体" w:eastAsia="宋体"/>
                <w:b/>
                <w:sz w:val="21"/>
                <w:szCs w:val="21"/>
              </w:rPr>
            </w:pPr>
            <w:r>
              <w:rPr>
                <w:rFonts w:hint="eastAsia" w:ascii="宋体" w:hAnsi="宋体" w:eastAsia="宋体"/>
                <w:b/>
                <w:sz w:val="21"/>
                <w:szCs w:val="21"/>
              </w:rPr>
              <w:t>条款号</w:t>
            </w:r>
          </w:p>
        </w:tc>
        <w:tc>
          <w:tcPr>
            <w:tcW w:w="1051" w:type="pct"/>
            <w:vAlign w:val="center"/>
          </w:tcPr>
          <w:p w14:paraId="2F5A5502">
            <w:pPr>
              <w:pStyle w:val="86"/>
              <w:spacing w:before="78" w:line="400" w:lineRule="exact"/>
              <w:ind w:left="105" w:leftChars="50" w:right="105" w:rightChars="50"/>
              <w:jc w:val="center"/>
              <w:rPr>
                <w:rFonts w:hint="eastAsia" w:ascii="宋体" w:hAnsi="宋体" w:eastAsia="宋体"/>
                <w:b/>
                <w:sz w:val="21"/>
                <w:szCs w:val="21"/>
              </w:rPr>
            </w:pPr>
            <w:r>
              <w:rPr>
                <w:rFonts w:hint="eastAsia" w:ascii="宋体" w:hAnsi="宋体" w:eastAsia="宋体"/>
                <w:b/>
                <w:sz w:val="21"/>
                <w:szCs w:val="21"/>
              </w:rPr>
              <w:t>评审因素</w:t>
            </w:r>
          </w:p>
        </w:tc>
        <w:tc>
          <w:tcPr>
            <w:tcW w:w="2953" w:type="pct"/>
            <w:vAlign w:val="center"/>
          </w:tcPr>
          <w:p w14:paraId="377BFE6D">
            <w:pPr>
              <w:pStyle w:val="86"/>
              <w:spacing w:line="400" w:lineRule="exact"/>
              <w:ind w:left="105" w:leftChars="50" w:right="105" w:rightChars="50"/>
              <w:jc w:val="center"/>
              <w:rPr>
                <w:rFonts w:hint="eastAsia" w:ascii="宋体" w:hAnsi="宋体" w:eastAsia="宋体"/>
                <w:b/>
                <w:sz w:val="21"/>
                <w:szCs w:val="21"/>
              </w:rPr>
            </w:pPr>
            <w:r>
              <w:rPr>
                <w:rFonts w:hint="eastAsia" w:ascii="宋体" w:hAnsi="宋体" w:eastAsia="宋体"/>
                <w:b/>
                <w:sz w:val="21"/>
                <w:szCs w:val="21"/>
              </w:rPr>
              <w:t>评审标准</w:t>
            </w:r>
          </w:p>
        </w:tc>
      </w:tr>
      <w:tr w14:paraId="2F870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1" w:hRule="atLeast"/>
          <w:jc w:val="center"/>
        </w:trPr>
        <w:tc>
          <w:tcPr>
            <w:tcW w:w="448" w:type="pct"/>
            <w:vAlign w:val="center"/>
          </w:tcPr>
          <w:p w14:paraId="646D140F">
            <w:pPr>
              <w:pStyle w:val="86"/>
              <w:spacing w:before="190" w:line="400" w:lineRule="exact"/>
              <w:ind w:left="-90" w:firstLine="84" w:firstLineChars="40"/>
              <w:jc w:val="center"/>
              <w:rPr>
                <w:rFonts w:hint="eastAsia" w:ascii="宋体" w:hAnsi="宋体" w:eastAsia="宋体"/>
                <w:sz w:val="21"/>
                <w:szCs w:val="21"/>
              </w:rPr>
            </w:pPr>
            <w:r>
              <w:rPr>
                <w:rFonts w:hint="eastAsia" w:ascii="宋体" w:hAnsi="宋体" w:eastAsia="宋体"/>
                <w:sz w:val="21"/>
                <w:szCs w:val="21"/>
              </w:rPr>
              <w:t>1</w:t>
            </w:r>
          </w:p>
        </w:tc>
        <w:tc>
          <w:tcPr>
            <w:tcW w:w="546" w:type="pct"/>
            <w:vAlign w:val="center"/>
          </w:tcPr>
          <w:p w14:paraId="47A770B2">
            <w:pPr>
              <w:pStyle w:val="86"/>
              <w:spacing w:before="111" w:line="400" w:lineRule="exact"/>
              <w:ind w:left="139" w:right="109" w:rightChars="52"/>
              <w:jc w:val="center"/>
              <w:rPr>
                <w:rFonts w:hint="eastAsia" w:ascii="宋体" w:hAnsi="宋体" w:eastAsia="宋体"/>
                <w:sz w:val="21"/>
                <w:szCs w:val="21"/>
              </w:rPr>
            </w:pPr>
            <w:r>
              <w:rPr>
                <w:rFonts w:hint="eastAsia" w:ascii="宋体" w:hAnsi="宋体" w:eastAsia="宋体"/>
                <w:sz w:val="21"/>
                <w:szCs w:val="21"/>
              </w:rPr>
              <w:t>评标方法</w:t>
            </w:r>
          </w:p>
        </w:tc>
        <w:tc>
          <w:tcPr>
            <w:tcW w:w="1051" w:type="pct"/>
            <w:vAlign w:val="center"/>
          </w:tcPr>
          <w:p w14:paraId="7D9B300E">
            <w:pPr>
              <w:pStyle w:val="86"/>
              <w:spacing w:before="111" w:line="400" w:lineRule="exact"/>
              <w:ind w:left="105" w:leftChars="50" w:right="105" w:rightChars="50"/>
              <w:jc w:val="center"/>
              <w:rPr>
                <w:rFonts w:hint="eastAsia" w:ascii="宋体" w:hAnsi="宋体" w:eastAsia="宋体"/>
                <w:sz w:val="21"/>
                <w:szCs w:val="21"/>
              </w:rPr>
            </w:pPr>
            <w:r>
              <w:rPr>
                <w:rFonts w:hint="eastAsia" w:ascii="宋体" w:hAnsi="宋体" w:eastAsia="宋体"/>
                <w:sz w:val="21"/>
                <w:szCs w:val="21"/>
              </w:rPr>
              <w:t>中选候选人排序方法</w:t>
            </w:r>
          </w:p>
        </w:tc>
        <w:tc>
          <w:tcPr>
            <w:tcW w:w="2953" w:type="pct"/>
            <w:vAlign w:val="center"/>
          </w:tcPr>
          <w:p w14:paraId="458F8FA8">
            <w:pPr>
              <w:pStyle w:val="86"/>
              <w:spacing w:line="400" w:lineRule="exact"/>
              <w:ind w:left="105" w:leftChars="50" w:right="105" w:rightChars="50"/>
              <w:jc w:val="both"/>
              <w:rPr>
                <w:rFonts w:hint="eastAsia" w:ascii="宋体" w:hAnsi="宋体" w:eastAsia="宋体"/>
                <w:sz w:val="21"/>
                <w:szCs w:val="21"/>
              </w:rPr>
            </w:pPr>
            <w:r>
              <w:rPr>
                <w:rFonts w:hint="eastAsia" w:ascii="宋体" w:hAnsi="宋体" w:eastAsia="宋体"/>
                <w:sz w:val="21"/>
                <w:szCs w:val="21"/>
              </w:rPr>
              <w:t>评审小组依据比选申请人总得分由高到低的顺序对比选申请人进行排序，推荐中选候选人，综合评分相等时，以比选申请报价低的优先；比选申请报价也相等的，以技术得分高的优先；如果技术得分也相等，则由评委会投票决定，得票多者排名优先。</w:t>
            </w:r>
          </w:p>
        </w:tc>
      </w:tr>
      <w:tr w14:paraId="4548B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4" w:hRule="atLeast"/>
          <w:jc w:val="center"/>
        </w:trPr>
        <w:tc>
          <w:tcPr>
            <w:tcW w:w="448" w:type="pct"/>
            <w:vMerge w:val="restart"/>
            <w:vAlign w:val="center"/>
          </w:tcPr>
          <w:p w14:paraId="697A22AE">
            <w:pPr>
              <w:pStyle w:val="86"/>
              <w:spacing w:line="400" w:lineRule="exact"/>
              <w:ind w:left="-90" w:firstLine="84" w:firstLineChars="40"/>
              <w:jc w:val="center"/>
              <w:rPr>
                <w:rFonts w:hint="eastAsia" w:ascii="宋体" w:hAnsi="宋体" w:eastAsia="宋体"/>
                <w:sz w:val="21"/>
                <w:szCs w:val="21"/>
              </w:rPr>
            </w:pPr>
            <w:r>
              <w:rPr>
                <w:rFonts w:hint="eastAsia" w:ascii="宋体" w:hAnsi="宋体" w:eastAsia="宋体"/>
                <w:sz w:val="21"/>
                <w:szCs w:val="21"/>
              </w:rPr>
              <w:t>2.1.1</w:t>
            </w:r>
          </w:p>
        </w:tc>
        <w:tc>
          <w:tcPr>
            <w:tcW w:w="546" w:type="pct"/>
            <w:vMerge w:val="restart"/>
            <w:vAlign w:val="center"/>
          </w:tcPr>
          <w:p w14:paraId="0D915B49">
            <w:pPr>
              <w:pStyle w:val="86"/>
              <w:spacing w:line="400" w:lineRule="exact"/>
              <w:ind w:left="139" w:right="109" w:rightChars="52" w:hanging="209"/>
              <w:jc w:val="center"/>
              <w:rPr>
                <w:rFonts w:hint="eastAsia" w:ascii="宋体" w:hAnsi="宋体" w:eastAsia="宋体"/>
                <w:sz w:val="21"/>
                <w:szCs w:val="21"/>
              </w:rPr>
            </w:pPr>
            <w:r>
              <w:rPr>
                <w:rFonts w:hint="eastAsia" w:ascii="宋体" w:hAnsi="宋体" w:eastAsia="宋体"/>
                <w:sz w:val="21"/>
                <w:szCs w:val="21"/>
              </w:rPr>
              <w:t>形式评</w:t>
            </w:r>
          </w:p>
          <w:p w14:paraId="1C67AC7B">
            <w:pPr>
              <w:pStyle w:val="86"/>
              <w:spacing w:line="400" w:lineRule="exact"/>
              <w:ind w:left="139" w:right="109" w:rightChars="52" w:hanging="209"/>
              <w:jc w:val="center"/>
              <w:rPr>
                <w:rFonts w:hint="eastAsia" w:ascii="宋体" w:hAnsi="宋体" w:eastAsia="宋体"/>
                <w:sz w:val="21"/>
                <w:szCs w:val="21"/>
              </w:rPr>
            </w:pPr>
            <w:r>
              <w:rPr>
                <w:rFonts w:hint="eastAsia" w:ascii="宋体" w:hAnsi="宋体" w:eastAsia="宋体"/>
                <w:sz w:val="21"/>
                <w:szCs w:val="21"/>
              </w:rPr>
              <w:t>审标准</w:t>
            </w:r>
          </w:p>
        </w:tc>
        <w:tc>
          <w:tcPr>
            <w:tcW w:w="1051" w:type="pct"/>
            <w:vAlign w:val="center"/>
          </w:tcPr>
          <w:p w14:paraId="50509D8F">
            <w:pPr>
              <w:pStyle w:val="86"/>
              <w:spacing w:before="80" w:line="400" w:lineRule="exact"/>
              <w:ind w:left="105" w:leftChars="50" w:right="105" w:rightChars="50"/>
              <w:jc w:val="center"/>
              <w:rPr>
                <w:rFonts w:hint="eastAsia" w:ascii="宋体" w:hAnsi="宋体" w:eastAsia="宋体"/>
                <w:sz w:val="21"/>
                <w:szCs w:val="21"/>
              </w:rPr>
            </w:pPr>
            <w:r>
              <w:rPr>
                <w:rFonts w:hint="eastAsia" w:ascii="宋体" w:hAnsi="宋体" w:eastAsia="宋体"/>
                <w:sz w:val="21"/>
                <w:szCs w:val="21"/>
              </w:rPr>
              <w:t>比选申请人名称</w:t>
            </w:r>
          </w:p>
        </w:tc>
        <w:tc>
          <w:tcPr>
            <w:tcW w:w="2953" w:type="pct"/>
            <w:vAlign w:val="center"/>
          </w:tcPr>
          <w:p w14:paraId="3FB95D9A">
            <w:pPr>
              <w:pStyle w:val="86"/>
              <w:spacing w:line="400" w:lineRule="exact"/>
              <w:ind w:left="105" w:leftChars="50" w:right="105" w:rightChars="50"/>
              <w:jc w:val="both"/>
              <w:rPr>
                <w:rFonts w:hint="eastAsia" w:ascii="宋体" w:hAnsi="宋体" w:eastAsia="宋体"/>
                <w:sz w:val="21"/>
                <w:szCs w:val="21"/>
              </w:rPr>
            </w:pPr>
            <w:r>
              <w:rPr>
                <w:rFonts w:hint="eastAsia" w:ascii="宋体" w:hAnsi="宋体" w:eastAsia="宋体"/>
                <w:sz w:val="21"/>
                <w:szCs w:val="21"/>
              </w:rPr>
              <w:t>与营业执照一致</w:t>
            </w:r>
          </w:p>
        </w:tc>
      </w:tr>
      <w:tr w14:paraId="1E5E6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6" w:hRule="atLeast"/>
          <w:jc w:val="center"/>
        </w:trPr>
        <w:tc>
          <w:tcPr>
            <w:tcW w:w="448" w:type="pct"/>
            <w:vMerge w:val="continue"/>
            <w:vAlign w:val="center"/>
          </w:tcPr>
          <w:p w14:paraId="10B8D8C8">
            <w:pPr>
              <w:spacing w:line="400" w:lineRule="exact"/>
              <w:rPr>
                <w:rFonts w:cs="Droid Sans Fallback"/>
                <w:szCs w:val="21"/>
                <w:lang w:val="zh-CN" w:bidi="zh-CN"/>
              </w:rPr>
            </w:pPr>
          </w:p>
        </w:tc>
        <w:tc>
          <w:tcPr>
            <w:tcW w:w="546" w:type="pct"/>
            <w:vMerge w:val="continue"/>
            <w:vAlign w:val="center"/>
          </w:tcPr>
          <w:p w14:paraId="1E613239">
            <w:pPr>
              <w:spacing w:line="400" w:lineRule="exact"/>
              <w:rPr>
                <w:rFonts w:cs="Droid Sans Fallback"/>
                <w:szCs w:val="21"/>
                <w:lang w:val="zh-CN" w:bidi="zh-CN"/>
              </w:rPr>
            </w:pPr>
          </w:p>
        </w:tc>
        <w:tc>
          <w:tcPr>
            <w:tcW w:w="1051" w:type="pct"/>
            <w:vAlign w:val="center"/>
          </w:tcPr>
          <w:p w14:paraId="11D065B7">
            <w:pPr>
              <w:pStyle w:val="86"/>
              <w:spacing w:before="1" w:line="400" w:lineRule="exact"/>
              <w:ind w:left="105" w:leftChars="50" w:right="105" w:rightChars="50" w:firstLine="35"/>
              <w:jc w:val="center"/>
              <w:rPr>
                <w:rFonts w:hint="eastAsia" w:ascii="宋体" w:hAnsi="宋体" w:eastAsia="宋体"/>
                <w:sz w:val="21"/>
                <w:szCs w:val="21"/>
              </w:rPr>
            </w:pPr>
            <w:r>
              <w:rPr>
                <w:rFonts w:hint="eastAsia" w:ascii="宋体" w:hAnsi="宋体" w:eastAsia="宋体"/>
                <w:sz w:val="21"/>
                <w:szCs w:val="21"/>
              </w:rPr>
              <w:t>比选申请函签字盖章</w:t>
            </w:r>
          </w:p>
        </w:tc>
        <w:tc>
          <w:tcPr>
            <w:tcW w:w="2953" w:type="pct"/>
            <w:vAlign w:val="center"/>
          </w:tcPr>
          <w:p w14:paraId="02DAC905">
            <w:pPr>
              <w:pStyle w:val="86"/>
              <w:spacing w:line="400" w:lineRule="exact"/>
              <w:ind w:left="105" w:leftChars="50" w:right="105" w:rightChars="50"/>
              <w:jc w:val="both"/>
              <w:rPr>
                <w:rFonts w:hint="eastAsia" w:ascii="宋体" w:hAnsi="宋体" w:eastAsia="宋体"/>
                <w:sz w:val="21"/>
                <w:szCs w:val="21"/>
              </w:rPr>
            </w:pPr>
            <w:r>
              <w:rPr>
                <w:rFonts w:hint="eastAsia" w:ascii="宋体" w:hAnsi="宋体" w:eastAsia="宋体"/>
                <w:sz w:val="21"/>
                <w:szCs w:val="21"/>
              </w:rPr>
              <w:t>有法定代表人（单位负责）或其委托</w:t>
            </w:r>
            <w:r>
              <w:rPr>
                <w:rFonts w:hint="eastAsia" w:ascii="宋体" w:hAnsi="宋体" w:eastAsia="宋体"/>
                <w:sz w:val="21"/>
                <w:szCs w:val="21"/>
                <w:lang w:val="en-US"/>
              </w:rPr>
              <w:t>代</w:t>
            </w:r>
            <w:r>
              <w:rPr>
                <w:rFonts w:hint="eastAsia" w:ascii="宋体" w:hAnsi="宋体" w:eastAsia="宋体"/>
                <w:sz w:val="21"/>
                <w:szCs w:val="21"/>
              </w:rPr>
              <w:t>理人签字或加盖单位章。由法定代表人（单位负责人）签字的，应附法定代表人（单位负责人）身份证明，由代理人签字的，应附授权委托书，身份证明或授权委托书应符合第六章“比选申请文件格式”的规定。</w:t>
            </w:r>
          </w:p>
        </w:tc>
      </w:tr>
      <w:tr w14:paraId="062E1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2" w:hRule="atLeast"/>
          <w:jc w:val="center"/>
        </w:trPr>
        <w:tc>
          <w:tcPr>
            <w:tcW w:w="448" w:type="pct"/>
            <w:vMerge w:val="continue"/>
            <w:vAlign w:val="center"/>
          </w:tcPr>
          <w:p w14:paraId="268AA5D5">
            <w:pPr>
              <w:spacing w:line="400" w:lineRule="exact"/>
              <w:rPr>
                <w:rFonts w:cs="Droid Sans Fallback"/>
                <w:szCs w:val="21"/>
                <w:lang w:val="zh-CN" w:bidi="zh-CN"/>
              </w:rPr>
            </w:pPr>
          </w:p>
        </w:tc>
        <w:tc>
          <w:tcPr>
            <w:tcW w:w="546" w:type="pct"/>
            <w:vMerge w:val="continue"/>
            <w:vAlign w:val="center"/>
          </w:tcPr>
          <w:p w14:paraId="300899E5">
            <w:pPr>
              <w:spacing w:line="400" w:lineRule="exact"/>
              <w:rPr>
                <w:rFonts w:cs="Droid Sans Fallback"/>
                <w:szCs w:val="21"/>
                <w:lang w:val="zh-CN" w:bidi="zh-CN"/>
              </w:rPr>
            </w:pPr>
          </w:p>
        </w:tc>
        <w:tc>
          <w:tcPr>
            <w:tcW w:w="1051" w:type="pct"/>
            <w:vAlign w:val="center"/>
          </w:tcPr>
          <w:p w14:paraId="5504C4E6">
            <w:pPr>
              <w:pStyle w:val="86"/>
              <w:spacing w:before="77" w:line="400" w:lineRule="exact"/>
              <w:ind w:left="105" w:leftChars="50" w:right="105" w:rightChars="50"/>
              <w:jc w:val="center"/>
              <w:rPr>
                <w:rFonts w:hint="eastAsia" w:ascii="宋体" w:hAnsi="宋体" w:eastAsia="宋体"/>
                <w:sz w:val="21"/>
                <w:szCs w:val="21"/>
              </w:rPr>
            </w:pPr>
            <w:r>
              <w:rPr>
                <w:rFonts w:hint="eastAsia" w:ascii="宋体" w:hAnsi="宋体" w:eastAsia="宋体"/>
                <w:sz w:val="21"/>
                <w:szCs w:val="21"/>
              </w:rPr>
              <w:t>比选申请文件格式</w:t>
            </w:r>
          </w:p>
        </w:tc>
        <w:tc>
          <w:tcPr>
            <w:tcW w:w="2953" w:type="pct"/>
            <w:vAlign w:val="center"/>
          </w:tcPr>
          <w:p w14:paraId="33029C2C">
            <w:pPr>
              <w:pStyle w:val="86"/>
              <w:spacing w:line="400" w:lineRule="exact"/>
              <w:ind w:left="105" w:leftChars="50" w:right="105" w:rightChars="50"/>
              <w:jc w:val="both"/>
              <w:rPr>
                <w:rFonts w:hint="eastAsia" w:ascii="宋体" w:hAnsi="宋体" w:eastAsia="宋体"/>
                <w:sz w:val="21"/>
                <w:szCs w:val="21"/>
              </w:rPr>
            </w:pPr>
            <w:r>
              <w:rPr>
                <w:rFonts w:hint="eastAsia" w:ascii="宋体" w:hAnsi="宋体" w:eastAsia="宋体"/>
                <w:sz w:val="21"/>
                <w:szCs w:val="21"/>
              </w:rPr>
              <w:t>符合第六章“比选申请文件格式”的规定</w:t>
            </w:r>
          </w:p>
        </w:tc>
      </w:tr>
      <w:tr w14:paraId="25914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0" w:hRule="atLeast"/>
          <w:jc w:val="center"/>
        </w:trPr>
        <w:tc>
          <w:tcPr>
            <w:tcW w:w="448" w:type="pct"/>
            <w:vMerge w:val="continue"/>
            <w:vAlign w:val="center"/>
          </w:tcPr>
          <w:p w14:paraId="324398F0">
            <w:pPr>
              <w:spacing w:line="400" w:lineRule="exact"/>
              <w:rPr>
                <w:rFonts w:cs="Droid Sans Fallback"/>
                <w:szCs w:val="21"/>
                <w:lang w:val="zh-CN" w:bidi="zh-CN"/>
              </w:rPr>
            </w:pPr>
          </w:p>
        </w:tc>
        <w:tc>
          <w:tcPr>
            <w:tcW w:w="546" w:type="pct"/>
            <w:vMerge w:val="continue"/>
            <w:vAlign w:val="center"/>
          </w:tcPr>
          <w:p w14:paraId="664EFC36">
            <w:pPr>
              <w:spacing w:line="400" w:lineRule="exact"/>
              <w:rPr>
                <w:rFonts w:cs="Droid Sans Fallback"/>
                <w:szCs w:val="21"/>
                <w:lang w:val="zh-CN" w:bidi="zh-CN"/>
              </w:rPr>
            </w:pPr>
          </w:p>
        </w:tc>
        <w:tc>
          <w:tcPr>
            <w:tcW w:w="1051" w:type="pct"/>
            <w:vAlign w:val="center"/>
          </w:tcPr>
          <w:p w14:paraId="7F2E9953">
            <w:pPr>
              <w:snapToGrid w:val="0"/>
              <w:spacing w:line="400" w:lineRule="exact"/>
              <w:jc w:val="center"/>
              <w:rPr>
                <w:rFonts w:hint="eastAsia" w:ascii="宋体" w:hAnsi="宋体"/>
                <w:szCs w:val="21"/>
              </w:rPr>
            </w:pPr>
            <w:r>
              <w:rPr>
                <w:rFonts w:hint="eastAsia" w:ascii="宋体" w:hAnsi="宋体" w:cs="宋体"/>
                <w:kern w:val="0"/>
                <w:szCs w:val="21"/>
                <w:lang w:bidi="ar"/>
              </w:rPr>
              <w:t>备选比选申请方案</w:t>
            </w:r>
          </w:p>
        </w:tc>
        <w:tc>
          <w:tcPr>
            <w:tcW w:w="2953" w:type="pct"/>
            <w:vAlign w:val="center"/>
          </w:tcPr>
          <w:p w14:paraId="39BD1311">
            <w:pPr>
              <w:snapToGrid w:val="0"/>
              <w:spacing w:line="400" w:lineRule="exact"/>
              <w:rPr>
                <w:rFonts w:hint="eastAsia" w:ascii="宋体" w:hAnsi="宋体"/>
                <w:szCs w:val="21"/>
              </w:rPr>
            </w:pPr>
            <w:r>
              <w:rPr>
                <w:rFonts w:hint="eastAsia" w:ascii="宋体" w:hAnsi="宋体" w:cs="宋体"/>
                <w:kern w:val="0"/>
                <w:szCs w:val="21"/>
                <w:lang w:bidi="ar"/>
              </w:rPr>
              <w:t>不允许提交备选比选申请方案</w:t>
            </w:r>
          </w:p>
        </w:tc>
      </w:tr>
      <w:tr w14:paraId="49F9A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0" w:hRule="atLeast"/>
          <w:jc w:val="center"/>
        </w:trPr>
        <w:tc>
          <w:tcPr>
            <w:tcW w:w="448" w:type="pct"/>
            <w:vMerge w:val="restart"/>
            <w:vAlign w:val="center"/>
          </w:tcPr>
          <w:p w14:paraId="5272620E">
            <w:pPr>
              <w:pStyle w:val="86"/>
              <w:spacing w:line="400" w:lineRule="exact"/>
              <w:ind w:left="-90" w:firstLine="84" w:firstLineChars="40"/>
              <w:jc w:val="center"/>
              <w:rPr>
                <w:rFonts w:hint="eastAsia" w:ascii="宋体" w:hAnsi="宋体" w:eastAsia="宋体"/>
                <w:sz w:val="21"/>
                <w:szCs w:val="21"/>
              </w:rPr>
            </w:pPr>
            <w:r>
              <w:rPr>
                <w:rFonts w:hint="eastAsia" w:ascii="宋体" w:hAnsi="宋体" w:eastAsia="宋体"/>
                <w:sz w:val="21"/>
                <w:szCs w:val="21"/>
              </w:rPr>
              <w:t>2.1.2</w:t>
            </w:r>
          </w:p>
        </w:tc>
        <w:tc>
          <w:tcPr>
            <w:tcW w:w="546" w:type="pct"/>
            <w:vMerge w:val="restart"/>
            <w:vAlign w:val="center"/>
          </w:tcPr>
          <w:p w14:paraId="09289745">
            <w:pPr>
              <w:pStyle w:val="86"/>
              <w:spacing w:line="400" w:lineRule="exact"/>
              <w:ind w:left="139" w:right="109" w:rightChars="52" w:hanging="209"/>
              <w:jc w:val="center"/>
              <w:rPr>
                <w:rFonts w:hint="eastAsia" w:ascii="宋体" w:hAnsi="宋体" w:eastAsia="宋体"/>
                <w:sz w:val="21"/>
                <w:szCs w:val="21"/>
              </w:rPr>
            </w:pPr>
            <w:r>
              <w:rPr>
                <w:rFonts w:hint="eastAsia" w:ascii="宋体" w:hAnsi="宋体" w:eastAsia="宋体"/>
                <w:sz w:val="21"/>
                <w:szCs w:val="21"/>
              </w:rPr>
              <w:t>资格评</w:t>
            </w:r>
          </w:p>
          <w:p w14:paraId="753FDFEB">
            <w:pPr>
              <w:pStyle w:val="86"/>
              <w:spacing w:line="400" w:lineRule="exact"/>
              <w:ind w:left="139" w:right="109" w:rightChars="52" w:hanging="209"/>
              <w:jc w:val="center"/>
              <w:rPr>
                <w:rFonts w:hint="eastAsia" w:ascii="宋体" w:hAnsi="宋体" w:eastAsia="宋体"/>
                <w:sz w:val="21"/>
                <w:szCs w:val="21"/>
              </w:rPr>
            </w:pPr>
            <w:r>
              <w:rPr>
                <w:rFonts w:hint="eastAsia" w:ascii="宋体" w:hAnsi="宋体" w:eastAsia="宋体"/>
                <w:sz w:val="21"/>
                <w:szCs w:val="21"/>
              </w:rPr>
              <w:t>审标准</w:t>
            </w:r>
          </w:p>
        </w:tc>
        <w:tc>
          <w:tcPr>
            <w:tcW w:w="1051" w:type="pct"/>
            <w:vAlign w:val="center"/>
          </w:tcPr>
          <w:p w14:paraId="2E7E40DE">
            <w:pPr>
              <w:snapToGrid w:val="0"/>
              <w:spacing w:line="400" w:lineRule="exact"/>
              <w:jc w:val="center"/>
              <w:rPr>
                <w:rFonts w:ascii="宋体" w:cs="微软雅黑"/>
                <w:kern w:val="0"/>
                <w:szCs w:val="21"/>
              </w:rPr>
            </w:pPr>
            <w:r>
              <w:rPr>
                <w:rFonts w:hint="eastAsia" w:ascii="宋体" w:hAnsi="宋体" w:cs="宋体"/>
                <w:kern w:val="0"/>
                <w:szCs w:val="21"/>
                <w:lang w:bidi="ar"/>
              </w:rPr>
              <w:t>营业执照</w:t>
            </w:r>
          </w:p>
        </w:tc>
        <w:tc>
          <w:tcPr>
            <w:tcW w:w="2953" w:type="pct"/>
            <w:vAlign w:val="center"/>
          </w:tcPr>
          <w:p w14:paraId="3C8B6049">
            <w:pPr>
              <w:snapToGrid w:val="0"/>
              <w:spacing w:line="400" w:lineRule="exact"/>
              <w:rPr>
                <w:rFonts w:ascii="宋体"/>
                <w:kern w:val="0"/>
                <w:sz w:val="24"/>
              </w:rPr>
            </w:pPr>
            <w:r>
              <w:rPr>
                <w:rFonts w:hint="eastAsia" w:ascii="宋体" w:hAnsi="宋体" w:cs="宋体"/>
                <w:kern w:val="0"/>
                <w:szCs w:val="21"/>
                <w:lang w:bidi="ar"/>
              </w:rPr>
              <w:t>符合第二章</w:t>
            </w:r>
            <w:r>
              <w:rPr>
                <w:rFonts w:hint="eastAsia" w:ascii="宋体" w:hAnsi="宋体" w:cs="宋体"/>
                <w:i/>
                <w:kern w:val="0"/>
                <w:szCs w:val="21"/>
                <w:lang w:bidi="ar"/>
              </w:rPr>
              <w:t>“</w:t>
            </w:r>
            <w:r>
              <w:rPr>
                <w:rFonts w:hint="eastAsia" w:ascii="宋体" w:hAnsi="宋体" w:cs="宋体"/>
                <w:kern w:val="0"/>
                <w:szCs w:val="21"/>
                <w:lang w:bidi="ar"/>
              </w:rPr>
              <w:t>比选申请人须知</w:t>
            </w:r>
            <w:r>
              <w:rPr>
                <w:rFonts w:hint="eastAsia" w:ascii="宋体" w:hAnsi="宋体" w:cs="宋体"/>
                <w:i/>
                <w:kern w:val="0"/>
                <w:szCs w:val="21"/>
                <w:lang w:bidi="ar"/>
              </w:rPr>
              <w:t>”</w:t>
            </w:r>
            <w:r>
              <w:rPr>
                <w:rFonts w:hint="eastAsia" w:ascii="宋体" w:hAnsi="宋体" w:cs="宋体"/>
                <w:kern w:val="0"/>
                <w:szCs w:val="21"/>
                <w:lang w:bidi="ar"/>
              </w:rPr>
              <w:t xml:space="preserve">第3.5.1 </w:t>
            </w:r>
            <w:r>
              <w:rPr>
                <w:rFonts w:hint="eastAsia" w:ascii="宋体" w:hAnsi="宋体" w:cs="宋体"/>
                <w:spacing w:val="-6"/>
                <w:kern w:val="0"/>
                <w:szCs w:val="21"/>
                <w:lang w:bidi="ar"/>
              </w:rPr>
              <w:t>项规定</w:t>
            </w:r>
          </w:p>
        </w:tc>
      </w:tr>
      <w:tr w14:paraId="0F1AB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5" w:hRule="atLeast"/>
          <w:jc w:val="center"/>
        </w:trPr>
        <w:tc>
          <w:tcPr>
            <w:tcW w:w="448" w:type="pct"/>
            <w:vMerge w:val="continue"/>
            <w:vAlign w:val="center"/>
          </w:tcPr>
          <w:p w14:paraId="0AE0F366">
            <w:pPr>
              <w:spacing w:line="400" w:lineRule="exact"/>
              <w:rPr>
                <w:rFonts w:cs="Droid Sans Fallback"/>
                <w:szCs w:val="21"/>
                <w:lang w:val="zh-CN" w:bidi="zh-CN"/>
              </w:rPr>
            </w:pPr>
          </w:p>
        </w:tc>
        <w:tc>
          <w:tcPr>
            <w:tcW w:w="546" w:type="pct"/>
            <w:vMerge w:val="continue"/>
            <w:vAlign w:val="center"/>
          </w:tcPr>
          <w:p w14:paraId="72E640E8">
            <w:pPr>
              <w:spacing w:line="400" w:lineRule="exact"/>
              <w:rPr>
                <w:rFonts w:cs="Droid Sans Fallback"/>
                <w:szCs w:val="21"/>
                <w:lang w:val="zh-CN" w:bidi="zh-CN"/>
              </w:rPr>
            </w:pPr>
          </w:p>
        </w:tc>
        <w:tc>
          <w:tcPr>
            <w:tcW w:w="1051" w:type="pct"/>
            <w:vAlign w:val="center"/>
          </w:tcPr>
          <w:p w14:paraId="0654EE9C">
            <w:pPr>
              <w:snapToGrid w:val="0"/>
              <w:spacing w:line="400" w:lineRule="exact"/>
              <w:jc w:val="center"/>
              <w:rPr>
                <w:rFonts w:hint="eastAsia" w:ascii="宋体" w:hAnsi="宋体" w:cs="微软雅黑"/>
                <w:kern w:val="0"/>
                <w:szCs w:val="21"/>
              </w:rPr>
            </w:pPr>
            <w:r>
              <w:rPr>
                <w:rFonts w:hint="eastAsia" w:ascii="宋体" w:hAnsi="宋体" w:cs="微软雅黑"/>
                <w:kern w:val="0"/>
                <w:szCs w:val="21"/>
              </w:rPr>
              <w:t>业绩要求</w:t>
            </w:r>
          </w:p>
        </w:tc>
        <w:tc>
          <w:tcPr>
            <w:tcW w:w="2953" w:type="pct"/>
            <w:vAlign w:val="center"/>
          </w:tcPr>
          <w:p w14:paraId="03528090">
            <w:pPr>
              <w:snapToGrid w:val="0"/>
              <w:spacing w:line="400" w:lineRule="exact"/>
              <w:rPr>
                <w:rFonts w:hint="eastAsia" w:ascii="宋体" w:hAnsi="宋体" w:cs="宋体"/>
                <w:kern w:val="0"/>
                <w:szCs w:val="21"/>
                <w:lang w:bidi="ar"/>
              </w:rPr>
            </w:pPr>
            <w:r>
              <w:rPr>
                <w:rFonts w:hint="eastAsia" w:ascii="宋体" w:hAnsi="宋体" w:cs="宋体"/>
                <w:kern w:val="0"/>
                <w:szCs w:val="21"/>
                <w:lang w:bidi="ar"/>
              </w:rPr>
              <w:t>符合第二章</w:t>
            </w:r>
            <w:r>
              <w:rPr>
                <w:rFonts w:hint="eastAsia" w:ascii="宋体" w:hAnsi="宋体" w:cs="宋体"/>
                <w:i/>
                <w:kern w:val="0"/>
                <w:szCs w:val="21"/>
                <w:lang w:bidi="ar"/>
              </w:rPr>
              <w:t>“</w:t>
            </w:r>
            <w:r>
              <w:rPr>
                <w:rFonts w:hint="eastAsia" w:ascii="宋体" w:hAnsi="宋体" w:cs="宋体"/>
                <w:kern w:val="0"/>
                <w:szCs w:val="21"/>
                <w:lang w:bidi="ar"/>
              </w:rPr>
              <w:t>比选申请人须知</w:t>
            </w:r>
            <w:r>
              <w:rPr>
                <w:rFonts w:hint="eastAsia" w:ascii="宋体" w:hAnsi="宋体" w:cs="宋体"/>
                <w:i/>
                <w:kern w:val="0"/>
                <w:szCs w:val="21"/>
                <w:lang w:bidi="ar"/>
              </w:rPr>
              <w:t>”</w:t>
            </w:r>
            <w:r>
              <w:rPr>
                <w:rFonts w:hint="eastAsia" w:ascii="宋体" w:hAnsi="宋体" w:cs="宋体"/>
                <w:kern w:val="0"/>
                <w:szCs w:val="21"/>
                <w:lang w:bidi="ar"/>
              </w:rPr>
              <w:t>第1.4.1项规定</w:t>
            </w:r>
          </w:p>
        </w:tc>
      </w:tr>
      <w:tr w14:paraId="07038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5" w:hRule="atLeast"/>
          <w:jc w:val="center"/>
        </w:trPr>
        <w:tc>
          <w:tcPr>
            <w:tcW w:w="448" w:type="pct"/>
            <w:vMerge w:val="continue"/>
            <w:vAlign w:val="center"/>
          </w:tcPr>
          <w:p w14:paraId="0EC620B6">
            <w:pPr>
              <w:spacing w:line="400" w:lineRule="exact"/>
              <w:rPr>
                <w:rFonts w:cs="Droid Sans Fallback"/>
                <w:szCs w:val="21"/>
                <w:lang w:val="zh-CN" w:bidi="zh-CN"/>
              </w:rPr>
            </w:pPr>
          </w:p>
        </w:tc>
        <w:tc>
          <w:tcPr>
            <w:tcW w:w="546" w:type="pct"/>
            <w:vMerge w:val="continue"/>
            <w:vAlign w:val="center"/>
          </w:tcPr>
          <w:p w14:paraId="61E19B64">
            <w:pPr>
              <w:spacing w:line="400" w:lineRule="exact"/>
              <w:rPr>
                <w:rFonts w:cs="Droid Sans Fallback"/>
                <w:szCs w:val="21"/>
                <w:lang w:val="zh-CN" w:bidi="zh-CN"/>
              </w:rPr>
            </w:pPr>
          </w:p>
        </w:tc>
        <w:tc>
          <w:tcPr>
            <w:tcW w:w="1051" w:type="pct"/>
            <w:vAlign w:val="center"/>
          </w:tcPr>
          <w:p w14:paraId="27132ACA">
            <w:pPr>
              <w:snapToGrid w:val="0"/>
              <w:spacing w:line="400" w:lineRule="exact"/>
              <w:jc w:val="center"/>
              <w:rPr>
                <w:rFonts w:hint="eastAsia" w:ascii="宋体" w:hAnsi="宋体" w:cs="微软雅黑"/>
                <w:kern w:val="0"/>
                <w:szCs w:val="21"/>
              </w:rPr>
            </w:pPr>
            <w:r>
              <w:rPr>
                <w:rFonts w:hint="eastAsia" w:ascii="宋体" w:hAnsi="宋体" w:cs="宋体"/>
                <w:kern w:val="0"/>
                <w:szCs w:val="21"/>
                <w:lang w:bidi="ar"/>
              </w:rPr>
              <w:t>信誉要求</w:t>
            </w:r>
          </w:p>
        </w:tc>
        <w:tc>
          <w:tcPr>
            <w:tcW w:w="2953" w:type="pct"/>
            <w:vAlign w:val="center"/>
          </w:tcPr>
          <w:p w14:paraId="255D4A98">
            <w:pPr>
              <w:snapToGrid w:val="0"/>
              <w:spacing w:line="400" w:lineRule="exact"/>
              <w:rPr>
                <w:rFonts w:ascii="宋体" w:cs="微软雅黑"/>
                <w:spacing w:val="2"/>
                <w:kern w:val="0"/>
                <w:szCs w:val="21"/>
              </w:rPr>
            </w:pPr>
            <w:r>
              <w:rPr>
                <w:rFonts w:hint="eastAsia" w:ascii="宋体" w:hAnsi="宋体" w:cs="宋体"/>
                <w:kern w:val="0"/>
                <w:szCs w:val="21"/>
                <w:lang w:bidi="ar"/>
              </w:rPr>
              <w:t>符合第二章</w:t>
            </w:r>
            <w:r>
              <w:rPr>
                <w:rFonts w:hint="eastAsia" w:ascii="宋体" w:hAnsi="宋体" w:cs="宋体"/>
                <w:i/>
                <w:kern w:val="0"/>
                <w:szCs w:val="21"/>
                <w:lang w:bidi="ar"/>
              </w:rPr>
              <w:t>“</w:t>
            </w:r>
            <w:r>
              <w:rPr>
                <w:rFonts w:hint="eastAsia" w:ascii="宋体" w:hAnsi="宋体" w:cs="宋体"/>
                <w:kern w:val="0"/>
                <w:szCs w:val="21"/>
                <w:lang w:bidi="ar"/>
              </w:rPr>
              <w:t>比选申请人须知</w:t>
            </w:r>
            <w:r>
              <w:rPr>
                <w:rFonts w:hint="eastAsia" w:ascii="宋体" w:hAnsi="宋体" w:cs="宋体"/>
                <w:i/>
                <w:kern w:val="0"/>
                <w:szCs w:val="21"/>
                <w:lang w:bidi="ar"/>
              </w:rPr>
              <w:t>”</w:t>
            </w:r>
            <w:r>
              <w:rPr>
                <w:rFonts w:hint="eastAsia" w:ascii="宋体" w:hAnsi="宋体" w:cs="宋体"/>
                <w:kern w:val="0"/>
                <w:szCs w:val="21"/>
                <w:lang w:bidi="ar"/>
              </w:rPr>
              <w:t>第1.4.1项规定</w:t>
            </w:r>
          </w:p>
        </w:tc>
      </w:tr>
      <w:tr w14:paraId="6D150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5" w:hRule="atLeast"/>
          <w:jc w:val="center"/>
        </w:trPr>
        <w:tc>
          <w:tcPr>
            <w:tcW w:w="448" w:type="pct"/>
            <w:vMerge w:val="continue"/>
            <w:vAlign w:val="center"/>
          </w:tcPr>
          <w:p w14:paraId="2C630CA6">
            <w:pPr>
              <w:spacing w:line="400" w:lineRule="exact"/>
              <w:rPr>
                <w:rFonts w:cs="Droid Sans Fallback"/>
                <w:szCs w:val="21"/>
                <w:lang w:val="zh-CN" w:bidi="zh-CN"/>
              </w:rPr>
            </w:pPr>
          </w:p>
        </w:tc>
        <w:tc>
          <w:tcPr>
            <w:tcW w:w="546" w:type="pct"/>
            <w:vMerge w:val="continue"/>
            <w:vAlign w:val="center"/>
          </w:tcPr>
          <w:p w14:paraId="6EE90C7A">
            <w:pPr>
              <w:spacing w:line="400" w:lineRule="exact"/>
              <w:rPr>
                <w:rFonts w:cs="Droid Sans Fallback"/>
                <w:szCs w:val="21"/>
                <w:lang w:val="zh-CN" w:bidi="zh-CN"/>
              </w:rPr>
            </w:pPr>
          </w:p>
        </w:tc>
        <w:tc>
          <w:tcPr>
            <w:tcW w:w="1051" w:type="pct"/>
            <w:vAlign w:val="center"/>
          </w:tcPr>
          <w:p w14:paraId="7D908BCB">
            <w:pPr>
              <w:snapToGrid w:val="0"/>
              <w:spacing w:line="400" w:lineRule="exact"/>
              <w:jc w:val="center"/>
              <w:rPr>
                <w:rFonts w:hint="eastAsia" w:ascii="宋体" w:hAnsi="宋体" w:cs="微软雅黑"/>
                <w:kern w:val="0"/>
                <w:szCs w:val="21"/>
              </w:rPr>
            </w:pPr>
            <w:r>
              <w:rPr>
                <w:rFonts w:hint="eastAsia" w:ascii="宋体" w:hAnsi="宋体" w:cs="宋体"/>
                <w:kern w:val="0"/>
                <w:szCs w:val="21"/>
                <w:lang w:bidi="ar"/>
              </w:rPr>
              <w:t>其他要求</w:t>
            </w:r>
          </w:p>
        </w:tc>
        <w:tc>
          <w:tcPr>
            <w:tcW w:w="2953" w:type="pct"/>
            <w:vAlign w:val="center"/>
          </w:tcPr>
          <w:p w14:paraId="2D4FE51B">
            <w:pPr>
              <w:snapToGrid w:val="0"/>
              <w:spacing w:line="400" w:lineRule="exact"/>
              <w:rPr>
                <w:rFonts w:ascii="宋体" w:cs="微软雅黑"/>
                <w:spacing w:val="2"/>
                <w:kern w:val="0"/>
                <w:szCs w:val="21"/>
              </w:rPr>
            </w:pPr>
            <w:r>
              <w:rPr>
                <w:rFonts w:hint="eastAsia" w:ascii="宋体" w:hAnsi="宋体" w:cs="宋体"/>
                <w:kern w:val="0"/>
                <w:szCs w:val="21"/>
                <w:lang w:bidi="ar"/>
              </w:rPr>
              <w:t>符合第二章</w:t>
            </w:r>
            <w:r>
              <w:rPr>
                <w:rFonts w:hint="eastAsia" w:ascii="宋体" w:hAnsi="宋体" w:cs="宋体"/>
                <w:i/>
                <w:kern w:val="0"/>
                <w:szCs w:val="21"/>
                <w:lang w:bidi="ar"/>
              </w:rPr>
              <w:t>“</w:t>
            </w:r>
            <w:r>
              <w:rPr>
                <w:rFonts w:hint="eastAsia" w:ascii="宋体" w:hAnsi="宋体" w:cs="宋体"/>
                <w:kern w:val="0"/>
                <w:szCs w:val="21"/>
                <w:lang w:bidi="ar"/>
              </w:rPr>
              <w:t>比选申请人须知</w:t>
            </w:r>
            <w:r>
              <w:rPr>
                <w:rFonts w:hint="eastAsia" w:ascii="宋体" w:hAnsi="宋体" w:cs="宋体"/>
                <w:i/>
                <w:kern w:val="0"/>
                <w:szCs w:val="21"/>
                <w:lang w:bidi="ar"/>
              </w:rPr>
              <w:t>”</w:t>
            </w:r>
            <w:r>
              <w:rPr>
                <w:rFonts w:hint="eastAsia" w:ascii="宋体" w:hAnsi="宋体" w:cs="宋体"/>
                <w:kern w:val="0"/>
                <w:szCs w:val="21"/>
                <w:lang w:bidi="ar"/>
              </w:rPr>
              <w:t>第1.4.1项规定</w:t>
            </w:r>
          </w:p>
        </w:tc>
      </w:tr>
      <w:tr w14:paraId="03D92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5" w:hRule="atLeast"/>
          <w:jc w:val="center"/>
        </w:trPr>
        <w:tc>
          <w:tcPr>
            <w:tcW w:w="448" w:type="pct"/>
            <w:vMerge w:val="continue"/>
            <w:vAlign w:val="center"/>
          </w:tcPr>
          <w:p w14:paraId="5AE50910">
            <w:pPr>
              <w:spacing w:line="400" w:lineRule="exact"/>
              <w:rPr>
                <w:rFonts w:cs="Droid Sans Fallback"/>
                <w:szCs w:val="21"/>
                <w:lang w:val="zh-CN" w:bidi="zh-CN"/>
              </w:rPr>
            </w:pPr>
          </w:p>
        </w:tc>
        <w:tc>
          <w:tcPr>
            <w:tcW w:w="546" w:type="pct"/>
            <w:vMerge w:val="continue"/>
            <w:vAlign w:val="center"/>
          </w:tcPr>
          <w:p w14:paraId="1F99A46C">
            <w:pPr>
              <w:spacing w:line="400" w:lineRule="exact"/>
              <w:rPr>
                <w:rFonts w:cs="Droid Sans Fallback"/>
                <w:szCs w:val="21"/>
                <w:lang w:val="zh-CN" w:bidi="zh-CN"/>
              </w:rPr>
            </w:pPr>
          </w:p>
        </w:tc>
        <w:tc>
          <w:tcPr>
            <w:tcW w:w="1051" w:type="pct"/>
            <w:vAlign w:val="center"/>
          </w:tcPr>
          <w:p w14:paraId="64459581">
            <w:pPr>
              <w:snapToGrid w:val="0"/>
              <w:spacing w:line="400" w:lineRule="exact"/>
              <w:jc w:val="center"/>
              <w:rPr>
                <w:szCs w:val="21"/>
              </w:rPr>
            </w:pPr>
            <w:r>
              <w:rPr>
                <w:rFonts w:hint="eastAsia" w:ascii="宋体" w:hAnsi="宋体" w:cs="宋体"/>
                <w:kern w:val="0"/>
                <w:szCs w:val="21"/>
                <w:lang w:bidi="ar"/>
              </w:rPr>
              <w:t>联合体比选申请人</w:t>
            </w:r>
          </w:p>
        </w:tc>
        <w:tc>
          <w:tcPr>
            <w:tcW w:w="2953" w:type="pct"/>
            <w:vAlign w:val="center"/>
          </w:tcPr>
          <w:p w14:paraId="5C8560A2">
            <w:pPr>
              <w:snapToGrid w:val="0"/>
              <w:spacing w:line="400" w:lineRule="exact"/>
              <w:rPr>
                <w:szCs w:val="21"/>
              </w:rPr>
            </w:pPr>
            <w:r>
              <w:rPr>
                <w:rFonts w:hint="eastAsia" w:ascii="宋体" w:hAnsi="宋体" w:cs="宋体"/>
                <w:kern w:val="0"/>
                <w:szCs w:val="21"/>
                <w:lang w:bidi="ar"/>
              </w:rPr>
              <w:t>符合第二章</w:t>
            </w:r>
            <w:r>
              <w:rPr>
                <w:rFonts w:hint="eastAsia" w:ascii="宋体" w:hAnsi="宋体" w:cs="宋体"/>
                <w:i/>
                <w:kern w:val="0"/>
                <w:szCs w:val="21"/>
                <w:lang w:bidi="ar"/>
              </w:rPr>
              <w:t>“</w:t>
            </w:r>
            <w:r>
              <w:rPr>
                <w:rFonts w:hint="eastAsia" w:ascii="宋体" w:hAnsi="宋体" w:cs="宋体"/>
                <w:kern w:val="0"/>
                <w:szCs w:val="21"/>
                <w:lang w:bidi="ar"/>
              </w:rPr>
              <w:t>比选申请人须知</w:t>
            </w:r>
            <w:r>
              <w:rPr>
                <w:rFonts w:hint="eastAsia" w:ascii="宋体" w:hAnsi="宋体" w:cs="宋体"/>
                <w:i/>
                <w:kern w:val="0"/>
                <w:szCs w:val="21"/>
                <w:lang w:bidi="ar"/>
              </w:rPr>
              <w:t>”</w:t>
            </w:r>
            <w:r>
              <w:rPr>
                <w:rFonts w:hint="eastAsia" w:ascii="宋体" w:hAnsi="宋体" w:cs="宋体"/>
                <w:kern w:val="0"/>
                <w:szCs w:val="21"/>
                <w:lang w:bidi="ar"/>
              </w:rPr>
              <w:t>第1.4.2项规定</w:t>
            </w:r>
          </w:p>
        </w:tc>
      </w:tr>
      <w:tr w14:paraId="066FB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5" w:hRule="atLeast"/>
          <w:jc w:val="center"/>
        </w:trPr>
        <w:tc>
          <w:tcPr>
            <w:tcW w:w="448" w:type="pct"/>
            <w:vMerge w:val="continue"/>
            <w:vAlign w:val="center"/>
          </w:tcPr>
          <w:p w14:paraId="3BCD807E">
            <w:pPr>
              <w:spacing w:line="400" w:lineRule="exact"/>
              <w:rPr>
                <w:rFonts w:cs="Droid Sans Fallback"/>
                <w:szCs w:val="21"/>
                <w:lang w:val="zh-CN" w:bidi="zh-CN"/>
              </w:rPr>
            </w:pPr>
          </w:p>
        </w:tc>
        <w:tc>
          <w:tcPr>
            <w:tcW w:w="546" w:type="pct"/>
            <w:vMerge w:val="continue"/>
            <w:vAlign w:val="center"/>
          </w:tcPr>
          <w:p w14:paraId="55C737F1">
            <w:pPr>
              <w:spacing w:line="400" w:lineRule="exact"/>
              <w:rPr>
                <w:rFonts w:cs="Droid Sans Fallback"/>
                <w:szCs w:val="21"/>
                <w:lang w:val="zh-CN" w:bidi="zh-CN"/>
              </w:rPr>
            </w:pPr>
          </w:p>
        </w:tc>
        <w:tc>
          <w:tcPr>
            <w:tcW w:w="1051" w:type="pct"/>
            <w:vAlign w:val="center"/>
          </w:tcPr>
          <w:p w14:paraId="56B9EE0B">
            <w:pPr>
              <w:snapToGrid w:val="0"/>
              <w:spacing w:line="400" w:lineRule="exact"/>
              <w:jc w:val="center"/>
              <w:rPr>
                <w:szCs w:val="21"/>
              </w:rPr>
            </w:pPr>
            <w:r>
              <w:rPr>
                <w:rFonts w:hint="eastAsia" w:ascii="宋体" w:hAnsi="宋体" w:cs="宋体"/>
                <w:kern w:val="0"/>
                <w:szCs w:val="21"/>
                <w:lang w:bidi="ar"/>
              </w:rPr>
              <w:t>不存在禁止比选申请的情形</w:t>
            </w:r>
          </w:p>
        </w:tc>
        <w:tc>
          <w:tcPr>
            <w:tcW w:w="2953" w:type="pct"/>
            <w:vAlign w:val="center"/>
          </w:tcPr>
          <w:p w14:paraId="35EDFF80">
            <w:pPr>
              <w:snapToGrid w:val="0"/>
              <w:spacing w:line="400" w:lineRule="exact"/>
              <w:rPr>
                <w:szCs w:val="21"/>
              </w:rPr>
            </w:pPr>
            <w:r>
              <w:rPr>
                <w:rFonts w:hint="eastAsia" w:ascii="宋体" w:hAnsi="宋体" w:cs="宋体"/>
                <w:kern w:val="0"/>
                <w:szCs w:val="21"/>
                <w:lang w:bidi="ar"/>
              </w:rPr>
              <w:t>不存在第二章</w:t>
            </w:r>
            <w:r>
              <w:rPr>
                <w:rFonts w:hint="eastAsia" w:ascii="宋体" w:hAnsi="宋体" w:cs="宋体"/>
                <w:i/>
                <w:kern w:val="0"/>
                <w:szCs w:val="21"/>
                <w:lang w:bidi="ar"/>
              </w:rPr>
              <w:t>“</w:t>
            </w:r>
            <w:r>
              <w:rPr>
                <w:rFonts w:hint="eastAsia" w:ascii="宋体" w:hAnsi="宋体" w:cs="宋体"/>
                <w:kern w:val="0"/>
                <w:szCs w:val="21"/>
                <w:lang w:bidi="ar"/>
              </w:rPr>
              <w:t>比选申请人须知</w:t>
            </w:r>
            <w:r>
              <w:rPr>
                <w:rFonts w:hint="eastAsia" w:ascii="宋体" w:hAnsi="宋体" w:cs="宋体"/>
                <w:i/>
                <w:kern w:val="0"/>
                <w:szCs w:val="21"/>
                <w:lang w:bidi="ar"/>
              </w:rPr>
              <w:t>”</w:t>
            </w:r>
            <w:r>
              <w:rPr>
                <w:rFonts w:hint="eastAsia" w:ascii="宋体" w:hAnsi="宋体" w:cs="宋体"/>
                <w:kern w:val="0"/>
                <w:szCs w:val="21"/>
                <w:lang w:bidi="ar"/>
              </w:rPr>
              <w:t>第1.4.3项规定的任何一种情形</w:t>
            </w:r>
          </w:p>
        </w:tc>
      </w:tr>
      <w:tr w14:paraId="369E0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448" w:type="pct"/>
            <w:vMerge w:val="restart"/>
            <w:vAlign w:val="center"/>
          </w:tcPr>
          <w:p w14:paraId="064EEBCC">
            <w:pPr>
              <w:pStyle w:val="86"/>
              <w:spacing w:before="1" w:line="400" w:lineRule="exact"/>
              <w:ind w:left="-90" w:firstLine="84" w:firstLineChars="40"/>
              <w:jc w:val="center"/>
              <w:rPr>
                <w:rFonts w:hint="eastAsia" w:ascii="宋体" w:hAnsi="宋体" w:eastAsia="宋体"/>
                <w:sz w:val="21"/>
                <w:szCs w:val="21"/>
              </w:rPr>
            </w:pPr>
            <w:r>
              <w:rPr>
                <w:rFonts w:hint="eastAsia" w:ascii="宋体" w:hAnsi="宋体" w:eastAsia="宋体"/>
                <w:sz w:val="21"/>
                <w:szCs w:val="21"/>
              </w:rPr>
              <w:t>2.1.3</w:t>
            </w:r>
          </w:p>
        </w:tc>
        <w:tc>
          <w:tcPr>
            <w:tcW w:w="546" w:type="pct"/>
            <w:vMerge w:val="restart"/>
            <w:vAlign w:val="center"/>
          </w:tcPr>
          <w:p w14:paraId="1CB8A2F0">
            <w:pPr>
              <w:pStyle w:val="86"/>
              <w:spacing w:line="400" w:lineRule="exact"/>
              <w:ind w:left="209" w:leftChars="50" w:right="105" w:rightChars="50" w:hanging="104"/>
              <w:jc w:val="center"/>
              <w:rPr>
                <w:rFonts w:hint="eastAsia" w:ascii="宋体" w:hAnsi="宋体" w:eastAsia="宋体"/>
                <w:sz w:val="21"/>
                <w:szCs w:val="21"/>
              </w:rPr>
            </w:pPr>
            <w:r>
              <w:rPr>
                <w:rFonts w:hint="eastAsia" w:ascii="宋体" w:hAnsi="宋体" w:eastAsia="宋体"/>
                <w:sz w:val="21"/>
                <w:szCs w:val="21"/>
              </w:rPr>
              <w:t>响应性</w:t>
            </w:r>
          </w:p>
          <w:p w14:paraId="724FA302">
            <w:pPr>
              <w:pStyle w:val="86"/>
              <w:spacing w:line="400" w:lineRule="exact"/>
              <w:ind w:left="209" w:leftChars="50" w:right="105" w:rightChars="50" w:hanging="104"/>
              <w:jc w:val="center"/>
              <w:rPr>
                <w:rFonts w:hint="eastAsia" w:ascii="宋体" w:hAnsi="宋体" w:eastAsia="宋体"/>
                <w:sz w:val="21"/>
                <w:szCs w:val="21"/>
              </w:rPr>
            </w:pPr>
            <w:r>
              <w:rPr>
                <w:rFonts w:hint="eastAsia" w:ascii="宋体" w:hAnsi="宋体" w:eastAsia="宋体"/>
                <w:sz w:val="21"/>
                <w:szCs w:val="21"/>
              </w:rPr>
              <w:t>评审标</w:t>
            </w:r>
          </w:p>
          <w:p w14:paraId="742D6B0D">
            <w:pPr>
              <w:pStyle w:val="86"/>
              <w:spacing w:line="400" w:lineRule="exact"/>
              <w:ind w:left="209" w:leftChars="50" w:right="105" w:rightChars="50" w:hanging="104"/>
              <w:jc w:val="center"/>
              <w:rPr>
                <w:rFonts w:hint="eastAsia" w:ascii="宋体" w:hAnsi="宋体" w:eastAsia="宋体"/>
                <w:sz w:val="21"/>
                <w:szCs w:val="21"/>
              </w:rPr>
            </w:pPr>
            <w:r>
              <w:rPr>
                <w:rFonts w:hint="eastAsia" w:ascii="宋体" w:hAnsi="宋体" w:eastAsia="宋体"/>
                <w:sz w:val="21"/>
                <w:szCs w:val="21"/>
              </w:rPr>
              <w:t>准</w:t>
            </w:r>
          </w:p>
        </w:tc>
        <w:tc>
          <w:tcPr>
            <w:tcW w:w="1051" w:type="pct"/>
            <w:vAlign w:val="center"/>
          </w:tcPr>
          <w:p w14:paraId="0D70BE26">
            <w:pPr>
              <w:spacing w:line="400" w:lineRule="exact"/>
              <w:ind w:left="105" w:leftChars="50" w:right="105" w:rightChars="50"/>
              <w:jc w:val="center"/>
              <w:rPr>
                <w:szCs w:val="21"/>
              </w:rPr>
            </w:pPr>
            <w:r>
              <w:rPr>
                <w:rFonts w:hint="eastAsia" w:cs="宋体"/>
                <w:szCs w:val="21"/>
              </w:rPr>
              <w:t>比选申请报价</w:t>
            </w:r>
          </w:p>
        </w:tc>
        <w:tc>
          <w:tcPr>
            <w:tcW w:w="2953" w:type="pct"/>
            <w:vAlign w:val="center"/>
          </w:tcPr>
          <w:p w14:paraId="393B64FD">
            <w:pPr>
              <w:spacing w:line="400" w:lineRule="exact"/>
              <w:rPr>
                <w:szCs w:val="21"/>
              </w:rPr>
            </w:pPr>
            <w:r>
              <w:rPr>
                <w:rFonts w:hint="eastAsia"/>
                <w:szCs w:val="21"/>
              </w:rPr>
              <w:t>符合第二章“比选申请人须知”第 3.2 款规定</w:t>
            </w:r>
          </w:p>
        </w:tc>
      </w:tr>
      <w:tr w14:paraId="4363F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448" w:type="pct"/>
            <w:vMerge w:val="continue"/>
            <w:vAlign w:val="center"/>
          </w:tcPr>
          <w:p w14:paraId="674D3196">
            <w:pPr>
              <w:spacing w:line="400" w:lineRule="exact"/>
              <w:rPr>
                <w:rFonts w:cs="Droid Sans Fallback"/>
                <w:szCs w:val="21"/>
                <w:lang w:val="zh-CN" w:bidi="zh-CN"/>
              </w:rPr>
            </w:pPr>
          </w:p>
        </w:tc>
        <w:tc>
          <w:tcPr>
            <w:tcW w:w="546" w:type="pct"/>
            <w:vMerge w:val="continue"/>
            <w:vAlign w:val="center"/>
          </w:tcPr>
          <w:p w14:paraId="177442FA">
            <w:pPr>
              <w:spacing w:line="400" w:lineRule="exact"/>
              <w:rPr>
                <w:rFonts w:cs="Droid Sans Fallback"/>
                <w:szCs w:val="21"/>
                <w:lang w:val="zh-CN" w:bidi="zh-CN"/>
              </w:rPr>
            </w:pPr>
          </w:p>
        </w:tc>
        <w:tc>
          <w:tcPr>
            <w:tcW w:w="1051" w:type="pct"/>
            <w:vAlign w:val="center"/>
          </w:tcPr>
          <w:p w14:paraId="623A317B">
            <w:pPr>
              <w:spacing w:line="400" w:lineRule="exact"/>
              <w:ind w:left="105" w:leftChars="50" w:right="105" w:rightChars="50"/>
              <w:jc w:val="center"/>
              <w:rPr>
                <w:szCs w:val="21"/>
              </w:rPr>
            </w:pPr>
            <w:r>
              <w:rPr>
                <w:rFonts w:hint="eastAsia" w:cs="宋体"/>
                <w:szCs w:val="21"/>
              </w:rPr>
              <w:t>比选申请内容</w:t>
            </w:r>
          </w:p>
        </w:tc>
        <w:tc>
          <w:tcPr>
            <w:tcW w:w="2953" w:type="pct"/>
            <w:vAlign w:val="center"/>
          </w:tcPr>
          <w:p w14:paraId="6D893284">
            <w:pPr>
              <w:spacing w:line="400" w:lineRule="exact"/>
              <w:rPr>
                <w:szCs w:val="21"/>
              </w:rPr>
            </w:pPr>
            <w:r>
              <w:rPr>
                <w:rFonts w:hint="eastAsia"/>
                <w:szCs w:val="21"/>
              </w:rPr>
              <w:t>符合第二章“比选申请人须知”第 1.3.1 项规定</w:t>
            </w:r>
          </w:p>
        </w:tc>
      </w:tr>
      <w:tr w14:paraId="4D505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448" w:type="pct"/>
            <w:vMerge w:val="continue"/>
            <w:vAlign w:val="center"/>
          </w:tcPr>
          <w:p w14:paraId="6CC674D8">
            <w:pPr>
              <w:spacing w:line="400" w:lineRule="exact"/>
              <w:rPr>
                <w:rFonts w:cs="Droid Sans Fallback"/>
                <w:szCs w:val="21"/>
                <w:lang w:val="zh-CN" w:bidi="zh-CN"/>
              </w:rPr>
            </w:pPr>
          </w:p>
        </w:tc>
        <w:tc>
          <w:tcPr>
            <w:tcW w:w="546" w:type="pct"/>
            <w:vMerge w:val="continue"/>
            <w:vAlign w:val="center"/>
          </w:tcPr>
          <w:p w14:paraId="147D7590">
            <w:pPr>
              <w:spacing w:line="400" w:lineRule="exact"/>
              <w:rPr>
                <w:rFonts w:cs="Droid Sans Fallback"/>
                <w:szCs w:val="21"/>
                <w:lang w:val="zh-CN" w:bidi="zh-CN"/>
              </w:rPr>
            </w:pPr>
          </w:p>
        </w:tc>
        <w:tc>
          <w:tcPr>
            <w:tcW w:w="1051" w:type="pct"/>
            <w:vAlign w:val="center"/>
          </w:tcPr>
          <w:p w14:paraId="2C13C8CA">
            <w:pPr>
              <w:spacing w:line="400" w:lineRule="exact"/>
              <w:ind w:left="105" w:leftChars="50" w:right="105" w:rightChars="50"/>
              <w:jc w:val="center"/>
              <w:rPr>
                <w:szCs w:val="21"/>
              </w:rPr>
            </w:pPr>
            <w:r>
              <w:rPr>
                <w:rFonts w:hint="eastAsia"/>
                <w:szCs w:val="21"/>
              </w:rPr>
              <w:t>服务期限</w:t>
            </w:r>
          </w:p>
        </w:tc>
        <w:tc>
          <w:tcPr>
            <w:tcW w:w="2953" w:type="pct"/>
            <w:vAlign w:val="center"/>
          </w:tcPr>
          <w:p w14:paraId="0E0ABF0F">
            <w:pPr>
              <w:spacing w:line="400" w:lineRule="exact"/>
              <w:rPr>
                <w:szCs w:val="21"/>
              </w:rPr>
            </w:pPr>
            <w:r>
              <w:rPr>
                <w:rFonts w:hint="eastAsia"/>
                <w:szCs w:val="21"/>
              </w:rPr>
              <w:t>符合第二章“比选申请人须知”第 1.3.2 项规定</w:t>
            </w:r>
          </w:p>
        </w:tc>
      </w:tr>
      <w:tr w14:paraId="51860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448" w:type="pct"/>
            <w:vMerge w:val="continue"/>
            <w:vAlign w:val="center"/>
          </w:tcPr>
          <w:p w14:paraId="1DEBF78C">
            <w:pPr>
              <w:spacing w:line="400" w:lineRule="exact"/>
              <w:rPr>
                <w:rFonts w:cs="Droid Sans Fallback"/>
                <w:szCs w:val="21"/>
                <w:lang w:val="zh-CN" w:bidi="zh-CN"/>
              </w:rPr>
            </w:pPr>
          </w:p>
        </w:tc>
        <w:tc>
          <w:tcPr>
            <w:tcW w:w="546" w:type="pct"/>
            <w:vMerge w:val="continue"/>
            <w:vAlign w:val="center"/>
          </w:tcPr>
          <w:p w14:paraId="0084819E">
            <w:pPr>
              <w:spacing w:line="400" w:lineRule="exact"/>
              <w:rPr>
                <w:rFonts w:cs="Droid Sans Fallback"/>
                <w:szCs w:val="21"/>
                <w:lang w:val="zh-CN" w:bidi="zh-CN"/>
              </w:rPr>
            </w:pPr>
          </w:p>
        </w:tc>
        <w:tc>
          <w:tcPr>
            <w:tcW w:w="1051" w:type="pct"/>
            <w:vAlign w:val="center"/>
          </w:tcPr>
          <w:p w14:paraId="766D3002">
            <w:pPr>
              <w:spacing w:line="400" w:lineRule="exact"/>
              <w:ind w:left="105" w:leftChars="50" w:right="105" w:rightChars="50"/>
              <w:jc w:val="center"/>
              <w:rPr>
                <w:szCs w:val="21"/>
              </w:rPr>
            </w:pPr>
            <w:r>
              <w:rPr>
                <w:rFonts w:hint="eastAsia"/>
                <w:szCs w:val="21"/>
              </w:rPr>
              <w:t>服务地点</w:t>
            </w:r>
          </w:p>
        </w:tc>
        <w:tc>
          <w:tcPr>
            <w:tcW w:w="2953" w:type="pct"/>
            <w:vAlign w:val="center"/>
          </w:tcPr>
          <w:p w14:paraId="55D7C3F9">
            <w:pPr>
              <w:spacing w:line="400" w:lineRule="exact"/>
              <w:rPr>
                <w:szCs w:val="21"/>
              </w:rPr>
            </w:pPr>
            <w:r>
              <w:rPr>
                <w:rFonts w:hint="eastAsia"/>
                <w:szCs w:val="21"/>
              </w:rPr>
              <w:t>符合第二章“比选申请人须知”第 1.3.3 项规定</w:t>
            </w:r>
          </w:p>
        </w:tc>
      </w:tr>
      <w:tr w14:paraId="2E94E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448" w:type="pct"/>
            <w:vMerge w:val="continue"/>
            <w:vAlign w:val="center"/>
          </w:tcPr>
          <w:p w14:paraId="1DDE076C">
            <w:pPr>
              <w:spacing w:line="400" w:lineRule="exact"/>
              <w:rPr>
                <w:rFonts w:cs="Droid Sans Fallback"/>
                <w:szCs w:val="21"/>
                <w:lang w:val="zh-CN" w:bidi="zh-CN"/>
              </w:rPr>
            </w:pPr>
          </w:p>
        </w:tc>
        <w:tc>
          <w:tcPr>
            <w:tcW w:w="546" w:type="pct"/>
            <w:vMerge w:val="continue"/>
            <w:vAlign w:val="center"/>
          </w:tcPr>
          <w:p w14:paraId="69CF6C5C">
            <w:pPr>
              <w:spacing w:line="400" w:lineRule="exact"/>
              <w:rPr>
                <w:rFonts w:cs="Droid Sans Fallback"/>
                <w:szCs w:val="21"/>
                <w:lang w:val="zh-CN" w:bidi="zh-CN"/>
              </w:rPr>
            </w:pPr>
          </w:p>
        </w:tc>
        <w:tc>
          <w:tcPr>
            <w:tcW w:w="1051" w:type="pct"/>
            <w:vAlign w:val="center"/>
          </w:tcPr>
          <w:p w14:paraId="557CF31E">
            <w:pPr>
              <w:spacing w:line="400" w:lineRule="exact"/>
              <w:ind w:left="105" w:leftChars="50" w:right="105" w:rightChars="50"/>
              <w:jc w:val="center"/>
              <w:rPr>
                <w:rFonts w:cs="宋体"/>
                <w:szCs w:val="21"/>
              </w:rPr>
            </w:pPr>
            <w:r>
              <w:rPr>
                <w:rFonts w:hint="eastAsia" w:cs="宋体"/>
                <w:szCs w:val="21"/>
              </w:rPr>
              <w:t>质量要求</w:t>
            </w:r>
          </w:p>
        </w:tc>
        <w:tc>
          <w:tcPr>
            <w:tcW w:w="2953" w:type="pct"/>
            <w:vAlign w:val="center"/>
          </w:tcPr>
          <w:p w14:paraId="35879CBE">
            <w:pPr>
              <w:spacing w:line="400" w:lineRule="exact"/>
              <w:rPr>
                <w:szCs w:val="21"/>
              </w:rPr>
            </w:pPr>
            <w:r>
              <w:rPr>
                <w:rFonts w:hint="eastAsia"/>
                <w:szCs w:val="21"/>
              </w:rPr>
              <w:t>符合第二章“比选申请人须知”第</w:t>
            </w:r>
            <w:r>
              <w:rPr>
                <w:szCs w:val="21"/>
              </w:rPr>
              <w:t xml:space="preserve"> 1.3.4 项规定</w:t>
            </w:r>
          </w:p>
        </w:tc>
      </w:tr>
      <w:tr w14:paraId="75CE2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448" w:type="pct"/>
            <w:vMerge w:val="continue"/>
            <w:vAlign w:val="center"/>
          </w:tcPr>
          <w:p w14:paraId="2241F5A5">
            <w:pPr>
              <w:spacing w:line="400" w:lineRule="exact"/>
              <w:rPr>
                <w:rFonts w:cs="Droid Sans Fallback"/>
                <w:szCs w:val="21"/>
                <w:lang w:val="zh-CN" w:bidi="zh-CN"/>
              </w:rPr>
            </w:pPr>
          </w:p>
        </w:tc>
        <w:tc>
          <w:tcPr>
            <w:tcW w:w="546" w:type="pct"/>
            <w:vMerge w:val="continue"/>
            <w:vAlign w:val="center"/>
          </w:tcPr>
          <w:p w14:paraId="57797A2E">
            <w:pPr>
              <w:spacing w:line="400" w:lineRule="exact"/>
              <w:rPr>
                <w:rFonts w:cs="Droid Sans Fallback"/>
                <w:szCs w:val="21"/>
                <w:lang w:val="zh-CN" w:bidi="zh-CN"/>
              </w:rPr>
            </w:pPr>
          </w:p>
        </w:tc>
        <w:tc>
          <w:tcPr>
            <w:tcW w:w="1051" w:type="pct"/>
            <w:vAlign w:val="center"/>
          </w:tcPr>
          <w:p w14:paraId="6A511C3D">
            <w:pPr>
              <w:spacing w:line="400" w:lineRule="exact"/>
              <w:ind w:left="105" w:leftChars="50" w:right="105" w:rightChars="50"/>
              <w:jc w:val="center"/>
              <w:rPr>
                <w:szCs w:val="21"/>
              </w:rPr>
            </w:pPr>
            <w:r>
              <w:rPr>
                <w:rFonts w:hint="eastAsia" w:cs="宋体"/>
                <w:szCs w:val="21"/>
              </w:rPr>
              <w:t>比选申请有效期</w:t>
            </w:r>
          </w:p>
        </w:tc>
        <w:tc>
          <w:tcPr>
            <w:tcW w:w="2953" w:type="pct"/>
            <w:vAlign w:val="center"/>
          </w:tcPr>
          <w:p w14:paraId="44B52EB8">
            <w:pPr>
              <w:spacing w:line="400" w:lineRule="exact"/>
              <w:rPr>
                <w:szCs w:val="21"/>
              </w:rPr>
            </w:pPr>
            <w:r>
              <w:rPr>
                <w:rFonts w:hint="eastAsia"/>
                <w:szCs w:val="21"/>
              </w:rPr>
              <w:t>符合第二章“比选申请人须知”第 3.3.1 项规定</w:t>
            </w:r>
          </w:p>
        </w:tc>
      </w:tr>
      <w:tr w14:paraId="3178A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6" w:hRule="exact"/>
          <w:jc w:val="center"/>
        </w:trPr>
        <w:tc>
          <w:tcPr>
            <w:tcW w:w="448" w:type="pct"/>
            <w:vMerge w:val="continue"/>
            <w:vAlign w:val="center"/>
          </w:tcPr>
          <w:p w14:paraId="016895FD">
            <w:pPr>
              <w:spacing w:line="400" w:lineRule="exact"/>
              <w:rPr>
                <w:rFonts w:cs="Droid Sans Fallback"/>
                <w:szCs w:val="21"/>
                <w:lang w:val="zh-CN" w:bidi="zh-CN"/>
              </w:rPr>
            </w:pPr>
          </w:p>
        </w:tc>
        <w:tc>
          <w:tcPr>
            <w:tcW w:w="546" w:type="pct"/>
            <w:vMerge w:val="continue"/>
            <w:vAlign w:val="center"/>
          </w:tcPr>
          <w:p w14:paraId="244ECA60">
            <w:pPr>
              <w:spacing w:line="400" w:lineRule="exact"/>
              <w:rPr>
                <w:rFonts w:cs="Droid Sans Fallback"/>
                <w:szCs w:val="21"/>
                <w:lang w:val="zh-CN" w:bidi="zh-CN"/>
              </w:rPr>
            </w:pPr>
          </w:p>
        </w:tc>
        <w:tc>
          <w:tcPr>
            <w:tcW w:w="1051" w:type="pct"/>
            <w:vAlign w:val="center"/>
          </w:tcPr>
          <w:p w14:paraId="7DB698F1">
            <w:pPr>
              <w:pStyle w:val="86"/>
              <w:spacing w:before="80" w:line="400" w:lineRule="exact"/>
              <w:ind w:left="105" w:leftChars="50" w:right="105" w:rightChars="50"/>
              <w:jc w:val="center"/>
              <w:rPr>
                <w:rFonts w:hint="eastAsia" w:ascii="宋体" w:hAnsi="宋体" w:eastAsia="宋体"/>
                <w:sz w:val="21"/>
                <w:szCs w:val="21"/>
              </w:rPr>
            </w:pPr>
            <w:r>
              <w:rPr>
                <w:rFonts w:hint="eastAsia" w:ascii="宋体" w:hAnsi="宋体" w:eastAsia="宋体"/>
                <w:sz w:val="21"/>
                <w:szCs w:val="21"/>
              </w:rPr>
              <w:t>比选申请保证金</w:t>
            </w:r>
          </w:p>
        </w:tc>
        <w:tc>
          <w:tcPr>
            <w:tcW w:w="2953" w:type="pct"/>
            <w:vAlign w:val="center"/>
          </w:tcPr>
          <w:p w14:paraId="6116599C">
            <w:pPr>
              <w:spacing w:line="400" w:lineRule="exact"/>
              <w:rPr>
                <w:szCs w:val="21"/>
              </w:rPr>
            </w:pPr>
            <w:r>
              <w:rPr>
                <w:rFonts w:hint="eastAsia"/>
                <w:szCs w:val="21"/>
              </w:rPr>
              <w:t>符合第二章“比选申请人须知”第</w:t>
            </w:r>
            <w:r>
              <w:rPr>
                <w:szCs w:val="21"/>
              </w:rPr>
              <w:t xml:space="preserve"> 3.4.1 项规定</w:t>
            </w:r>
          </w:p>
        </w:tc>
      </w:tr>
      <w:tr w14:paraId="43828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8" w:hRule="exact"/>
          <w:jc w:val="center"/>
        </w:trPr>
        <w:tc>
          <w:tcPr>
            <w:tcW w:w="448" w:type="pct"/>
            <w:vMerge w:val="continue"/>
            <w:vAlign w:val="center"/>
          </w:tcPr>
          <w:p w14:paraId="7CDAFB95">
            <w:pPr>
              <w:spacing w:line="400" w:lineRule="exact"/>
              <w:rPr>
                <w:rFonts w:cs="Droid Sans Fallback"/>
                <w:szCs w:val="21"/>
                <w:lang w:val="zh-CN" w:bidi="zh-CN"/>
              </w:rPr>
            </w:pPr>
          </w:p>
        </w:tc>
        <w:tc>
          <w:tcPr>
            <w:tcW w:w="546" w:type="pct"/>
            <w:vMerge w:val="continue"/>
            <w:vAlign w:val="center"/>
          </w:tcPr>
          <w:p w14:paraId="77F271A5">
            <w:pPr>
              <w:spacing w:line="400" w:lineRule="exact"/>
              <w:rPr>
                <w:rFonts w:cs="Droid Sans Fallback"/>
                <w:szCs w:val="21"/>
                <w:lang w:val="zh-CN" w:bidi="zh-CN"/>
              </w:rPr>
            </w:pPr>
          </w:p>
        </w:tc>
        <w:tc>
          <w:tcPr>
            <w:tcW w:w="1051" w:type="pct"/>
            <w:vAlign w:val="center"/>
          </w:tcPr>
          <w:p w14:paraId="2AFEC426">
            <w:pPr>
              <w:pStyle w:val="86"/>
              <w:spacing w:before="80" w:line="400" w:lineRule="exact"/>
              <w:ind w:left="105" w:leftChars="50" w:right="105" w:rightChars="50"/>
              <w:jc w:val="center"/>
              <w:rPr>
                <w:rFonts w:hint="eastAsia" w:ascii="宋体" w:hAnsi="宋体" w:eastAsia="宋体"/>
                <w:sz w:val="21"/>
                <w:szCs w:val="21"/>
              </w:rPr>
            </w:pPr>
            <w:r>
              <w:rPr>
                <w:rFonts w:hint="eastAsia" w:ascii="宋体" w:hAnsi="宋体" w:eastAsia="宋体"/>
                <w:sz w:val="21"/>
                <w:szCs w:val="21"/>
              </w:rPr>
              <w:t>权利义务</w:t>
            </w:r>
          </w:p>
        </w:tc>
        <w:tc>
          <w:tcPr>
            <w:tcW w:w="2953" w:type="pct"/>
            <w:vAlign w:val="center"/>
          </w:tcPr>
          <w:p w14:paraId="0AB7AD5D">
            <w:pPr>
              <w:spacing w:line="400" w:lineRule="exact"/>
              <w:rPr>
                <w:szCs w:val="21"/>
              </w:rPr>
            </w:pPr>
            <w:r>
              <w:rPr>
                <w:rFonts w:hint="eastAsia"/>
                <w:szCs w:val="21"/>
              </w:rPr>
              <w:t>符合第二章“比选申请人须知”第 1.11.1 项规定和第四章“合同条款及格式”中的实质性要求和条件</w:t>
            </w:r>
          </w:p>
        </w:tc>
      </w:tr>
      <w:tr w14:paraId="43DF2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4" w:hRule="exact"/>
          <w:jc w:val="center"/>
        </w:trPr>
        <w:tc>
          <w:tcPr>
            <w:tcW w:w="448" w:type="pct"/>
            <w:vMerge w:val="continue"/>
            <w:vAlign w:val="center"/>
          </w:tcPr>
          <w:p w14:paraId="0294E91B">
            <w:pPr>
              <w:spacing w:line="400" w:lineRule="exact"/>
              <w:rPr>
                <w:rFonts w:cs="Droid Sans Fallback"/>
                <w:szCs w:val="21"/>
                <w:lang w:val="zh-CN" w:bidi="zh-CN"/>
              </w:rPr>
            </w:pPr>
          </w:p>
        </w:tc>
        <w:tc>
          <w:tcPr>
            <w:tcW w:w="546" w:type="pct"/>
            <w:vMerge w:val="continue"/>
            <w:vAlign w:val="center"/>
          </w:tcPr>
          <w:p w14:paraId="25BF705A">
            <w:pPr>
              <w:spacing w:line="400" w:lineRule="exact"/>
              <w:rPr>
                <w:rFonts w:cs="Droid Sans Fallback"/>
                <w:szCs w:val="21"/>
                <w:lang w:val="zh-CN" w:bidi="zh-CN"/>
              </w:rPr>
            </w:pPr>
          </w:p>
        </w:tc>
        <w:tc>
          <w:tcPr>
            <w:tcW w:w="1051" w:type="pct"/>
            <w:vAlign w:val="center"/>
          </w:tcPr>
          <w:p w14:paraId="3C45E15F">
            <w:pPr>
              <w:pStyle w:val="86"/>
              <w:spacing w:before="80" w:line="400" w:lineRule="exact"/>
              <w:ind w:left="105" w:leftChars="50" w:right="105" w:rightChars="50"/>
              <w:jc w:val="center"/>
              <w:rPr>
                <w:rFonts w:hint="eastAsia" w:ascii="宋体" w:hAnsi="宋体" w:eastAsia="宋体" w:cs="宋体"/>
                <w:spacing w:val="-7"/>
                <w:sz w:val="21"/>
              </w:rPr>
            </w:pPr>
            <w:r>
              <w:rPr>
                <w:rFonts w:hint="eastAsia" w:ascii="宋体" w:hAnsi="宋体" w:eastAsia="宋体"/>
                <w:sz w:val="21"/>
                <w:szCs w:val="21"/>
              </w:rPr>
              <w:t>服务内容</w:t>
            </w:r>
          </w:p>
        </w:tc>
        <w:tc>
          <w:tcPr>
            <w:tcW w:w="2953" w:type="pct"/>
            <w:vAlign w:val="center"/>
          </w:tcPr>
          <w:p w14:paraId="5FE3DE97">
            <w:pPr>
              <w:spacing w:line="400" w:lineRule="exact"/>
              <w:rPr>
                <w:szCs w:val="21"/>
              </w:rPr>
            </w:pPr>
            <w:r>
              <w:rPr>
                <w:rFonts w:hint="eastAsia"/>
                <w:szCs w:val="21"/>
              </w:rPr>
              <w:t>符合第五章“服务要求”中的实质性要求和条件</w:t>
            </w:r>
          </w:p>
        </w:tc>
      </w:tr>
      <w:tr w14:paraId="5F93E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5" w:hRule="atLeast"/>
          <w:jc w:val="center"/>
        </w:trPr>
        <w:tc>
          <w:tcPr>
            <w:tcW w:w="995" w:type="pct"/>
            <w:gridSpan w:val="2"/>
            <w:vAlign w:val="center"/>
          </w:tcPr>
          <w:p w14:paraId="6226FC23">
            <w:pPr>
              <w:pStyle w:val="86"/>
              <w:spacing w:line="400" w:lineRule="exact"/>
              <w:ind w:left="105" w:leftChars="50" w:right="105" w:rightChars="50"/>
              <w:jc w:val="center"/>
              <w:rPr>
                <w:rFonts w:hint="eastAsia" w:ascii="宋体" w:hAnsi="宋体" w:eastAsia="宋体"/>
                <w:b/>
                <w:sz w:val="21"/>
                <w:szCs w:val="21"/>
              </w:rPr>
            </w:pPr>
            <w:r>
              <w:rPr>
                <w:rFonts w:hint="eastAsia" w:ascii="宋体" w:hAnsi="宋体" w:eastAsia="宋体"/>
                <w:b/>
                <w:sz w:val="21"/>
                <w:szCs w:val="21"/>
              </w:rPr>
              <w:t>条款号</w:t>
            </w:r>
          </w:p>
        </w:tc>
        <w:tc>
          <w:tcPr>
            <w:tcW w:w="1051" w:type="pct"/>
            <w:vAlign w:val="center"/>
          </w:tcPr>
          <w:p w14:paraId="0CA3AAC7">
            <w:pPr>
              <w:pStyle w:val="86"/>
              <w:spacing w:line="400" w:lineRule="exact"/>
              <w:ind w:left="105" w:leftChars="50" w:right="105" w:rightChars="50"/>
              <w:jc w:val="center"/>
              <w:rPr>
                <w:rFonts w:hint="eastAsia" w:ascii="宋体" w:hAnsi="宋体" w:eastAsia="宋体"/>
                <w:b/>
                <w:sz w:val="21"/>
                <w:szCs w:val="21"/>
              </w:rPr>
            </w:pPr>
            <w:r>
              <w:rPr>
                <w:rFonts w:hint="eastAsia" w:ascii="宋体" w:hAnsi="宋体" w:eastAsia="宋体"/>
                <w:b/>
                <w:sz w:val="21"/>
                <w:szCs w:val="21"/>
              </w:rPr>
              <w:t>条款内容</w:t>
            </w:r>
          </w:p>
        </w:tc>
        <w:tc>
          <w:tcPr>
            <w:tcW w:w="2953" w:type="pct"/>
            <w:vAlign w:val="center"/>
          </w:tcPr>
          <w:p w14:paraId="7DDB4285">
            <w:pPr>
              <w:pStyle w:val="86"/>
              <w:spacing w:line="400" w:lineRule="exact"/>
              <w:ind w:left="105" w:leftChars="50" w:right="105" w:rightChars="50"/>
              <w:jc w:val="center"/>
              <w:rPr>
                <w:rFonts w:hint="eastAsia" w:ascii="宋体" w:hAnsi="宋体" w:eastAsia="宋体"/>
                <w:b/>
                <w:sz w:val="21"/>
                <w:szCs w:val="21"/>
              </w:rPr>
            </w:pPr>
            <w:r>
              <w:rPr>
                <w:rFonts w:hint="eastAsia" w:ascii="宋体" w:hAnsi="宋体" w:eastAsia="宋体"/>
                <w:b/>
                <w:sz w:val="21"/>
                <w:szCs w:val="21"/>
              </w:rPr>
              <w:t>编列内容</w:t>
            </w:r>
          </w:p>
        </w:tc>
      </w:tr>
      <w:tr w14:paraId="6B01C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73" w:hRule="atLeast"/>
          <w:jc w:val="center"/>
        </w:trPr>
        <w:tc>
          <w:tcPr>
            <w:tcW w:w="995" w:type="pct"/>
            <w:gridSpan w:val="2"/>
            <w:vAlign w:val="center"/>
          </w:tcPr>
          <w:p w14:paraId="48B66334">
            <w:pPr>
              <w:wordWrap w:val="0"/>
              <w:spacing w:line="360" w:lineRule="auto"/>
              <w:jc w:val="center"/>
              <w:rPr>
                <w:rFonts w:hint="eastAsia" w:ascii="宋体" w:hAnsi="宋体"/>
                <w:szCs w:val="21"/>
              </w:rPr>
            </w:pPr>
            <w:r>
              <w:rPr>
                <w:rFonts w:hint="eastAsia" w:ascii="宋体" w:hAnsi="宋体" w:cs="宋体"/>
                <w:sz w:val="24"/>
              </w:rPr>
              <w:t>类别</w:t>
            </w:r>
          </w:p>
        </w:tc>
        <w:tc>
          <w:tcPr>
            <w:tcW w:w="1051" w:type="pct"/>
            <w:vAlign w:val="center"/>
          </w:tcPr>
          <w:p w14:paraId="18089C42">
            <w:pPr>
              <w:wordWrap w:val="0"/>
              <w:spacing w:line="360" w:lineRule="auto"/>
              <w:jc w:val="center"/>
              <w:rPr>
                <w:rFonts w:hint="eastAsia" w:ascii="宋体" w:hAnsi="宋体"/>
                <w:szCs w:val="21"/>
              </w:rPr>
            </w:pPr>
            <w:r>
              <w:rPr>
                <w:rFonts w:hint="eastAsia" w:ascii="宋体" w:hAnsi="宋体" w:cs="宋体"/>
                <w:sz w:val="24"/>
              </w:rPr>
              <w:t>评审项目</w:t>
            </w:r>
          </w:p>
        </w:tc>
        <w:tc>
          <w:tcPr>
            <w:tcW w:w="2953" w:type="pct"/>
            <w:vAlign w:val="center"/>
          </w:tcPr>
          <w:p w14:paraId="1D5F45B4">
            <w:pPr>
              <w:wordWrap w:val="0"/>
              <w:spacing w:line="360" w:lineRule="auto"/>
              <w:jc w:val="center"/>
              <w:rPr>
                <w:szCs w:val="21"/>
              </w:rPr>
            </w:pPr>
            <w:r>
              <w:rPr>
                <w:rFonts w:hint="eastAsia" w:ascii="宋体" w:hAnsi="宋体" w:cs="宋体"/>
                <w:sz w:val="24"/>
              </w:rPr>
              <w:t>标准分</w:t>
            </w:r>
          </w:p>
        </w:tc>
      </w:tr>
      <w:tr w14:paraId="49089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1" w:hRule="atLeast"/>
          <w:jc w:val="center"/>
        </w:trPr>
        <w:tc>
          <w:tcPr>
            <w:tcW w:w="995" w:type="pct"/>
            <w:gridSpan w:val="2"/>
            <w:vAlign w:val="center"/>
          </w:tcPr>
          <w:p w14:paraId="3E398FAC">
            <w:pPr>
              <w:pStyle w:val="86"/>
              <w:spacing w:before="49" w:line="360" w:lineRule="auto"/>
              <w:jc w:val="center"/>
              <w:rPr>
                <w:rFonts w:hint="eastAsia" w:ascii="宋体" w:hAnsi="宋体"/>
                <w:sz w:val="24"/>
                <w:szCs w:val="24"/>
              </w:rPr>
            </w:pPr>
          </w:p>
          <w:p w14:paraId="41499306">
            <w:pPr>
              <w:pStyle w:val="86"/>
              <w:spacing w:before="49" w:line="360" w:lineRule="auto"/>
              <w:jc w:val="center"/>
              <w:rPr>
                <w:rFonts w:hint="eastAsia" w:ascii="宋体" w:hAnsi="宋体" w:cs="宋体"/>
                <w:sz w:val="24"/>
                <w:szCs w:val="24"/>
              </w:rPr>
            </w:pPr>
            <w:r>
              <w:rPr>
                <w:rFonts w:hint="eastAsia" w:ascii="宋体" w:hAnsi="宋体"/>
                <w:sz w:val="24"/>
                <w:szCs w:val="24"/>
              </w:rPr>
              <w:t>响应</w:t>
            </w:r>
            <w:r>
              <w:rPr>
                <w:rFonts w:hint="eastAsia" w:ascii="宋体" w:hAnsi="宋体" w:cs="宋体"/>
                <w:sz w:val="24"/>
                <w:szCs w:val="24"/>
              </w:rPr>
              <w:t>报价</w:t>
            </w:r>
          </w:p>
          <w:p w14:paraId="3E9A2958">
            <w:pPr>
              <w:pStyle w:val="86"/>
              <w:spacing w:before="49" w:line="360" w:lineRule="auto"/>
              <w:jc w:val="center"/>
              <w:rPr>
                <w:rFonts w:hint="eastAsia" w:ascii="宋体" w:hAnsi="宋体" w:eastAsia="宋体"/>
                <w:sz w:val="21"/>
                <w:szCs w:val="21"/>
              </w:rPr>
            </w:pPr>
          </w:p>
        </w:tc>
        <w:tc>
          <w:tcPr>
            <w:tcW w:w="1051" w:type="pct"/>
            <w:vAlign w:val="center"/>
          </w:tcPr>
          <w:p w14:paraId="3B30D87B">
            <w:pPr>
              <w:pStyle w:val="86"/>
              <w:spacing w:line="360" w:lineRule="auto"/>
              <w:jc w:val="center"/>
              <w:rPr>
                <w:rFonts w:hint="eastAsia" w:ascii="宋体" w:hAnsi="宋体" w:eastAsia="宋体"/>
                <w:sz w:val="21"/>
                <w:szCs w:val="21"/>
              </w:rPr>
            </w:pPr>
            <w:r>
              <w:rPr>
                <w:rFonts w:hint="eastAsia" w:ascii="宋体" w:hAnsi="宋体" w:cs="宋体"/>
                <w:sz w:val="24"/>
                <w:szCs w:val="24"/>
              </w:rPr>
              <w:t>报价分</w:t>
            </w:r>
          </w:p>
        </w:tc>
        <w:tc>
          <w:tcPr>
            <w:tcW w:w="2953" w:type="pct"/>
            <w:vAlign w:val="center"/>
          </w:tcPr>
          <w:p w14:paraId="5BEDB369">
            <w:pPr>
              <w:pStyle w:val="86"/>
              <w:spacing w:line="360" w:lineRule="auto"/>
              <w:jc w:val="center"/>
              <w:rPr>
                <w:rFonts w:hint="eastAsia"/>
                <w:szCs w:val="21"/>
              </w:rPr>
            </w:pPr>
            <w:r>
              <w:rPr>
                <w:rFonts w:hint="eastAsia" w:ascii="宋体" w:hAnsi="宋体" w:cs="宋体"/>
                <w:sz w:val="24"/>
                <w:szCs w:val="24"/>
                <w:lang w:val="en-US"/>
              </w:rPr>
              <w:t>30</w:t>
            </w:r>
          </w:p>
        </w:tc>
      </w:tr>
      <w:tr w14:paraId="7505D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2" w:hRule="atLeast"/>
          <w:jc w:val="center"/>
        </w:trPr>
        <w:tc>
          <w:tcPr>
            <w:tcW w:w="995" w:type="pct"/>
            <w:gridSpan w:val="2"/>
            <w:vMerge w:val="restart"/>
            <w:vAlign w:val="center"/>
          </w:tcPr>
          <w:p w14:paraId="6A7B4137">
            <w:pPr>
              <w:pStyle w:val="86"/>
              <w:spacing w:before="151" w:line="360" w:lineRule="auto"/>
              <w:ind w:left="119"/>
              <w:rPr>
                <w:rFonts w:hint="eastAsia" w:ascii="宋体" w:hAnsi="宋体" w:eastAsia="宋体"/>
                <w:sz w:val="21"/>
                <w:szCs w:val="21"/>
              </w:rPr>
            </w:pPr>
            <w:r>
              <w:rPr>
                <w:rFonts w:hint="eastAsia" w:ascii="宋体" w:hAnsi="宋体" w:cs="宋体"/>
                <w:sz w:val="24"/>
                <w:szCs w:val="24"/>
              </w:rPr>
              <w:t>总体实施方案</w:t>
            </w:r>
          </w:p>
        </w:tc>
        <w:tc>
          <w:tcPr>
            <w:tcW w:w="1051" w:type="pct"/>
            <w:vAlign w:val="center"/>
          </w:tcPr>
          <w:p w14:paraId="1581DABC">
            <w:pPr>
              <w:widowControl/>
              <w:spacing w:line="360" w:lineRule="auto"/>
              <w:jc w:val="center"/>
              <w:rPr>
                <w:rFonts w:hint="eastAsia" w:ascii="宋体" w:hAnsi="宋体"/>
                <w:szCs w:val="21"/>
              </w:rPr>
            </w:pPr>
            <w:r>
              <w:rPr>
                <w:rFonts w:hint="eastAsia" w:ascii="宋体" w:hAnsi="宋体" w:cs="宋体"/>
                <w:sz w:val="24"/>
              </w:rPr>
              <w:t>项目实施方案</w:t>
            </w:r>
          </w:p>
        </w:tc>
        <w:tc>
          <w:tcPr>
            <w:tcW w:w="2953" w:type="pct"/>
            <w:vAlign w:val="center"/>
          </w:tcPr>
          <w:p w14:paraId="31B12C86">
            <w:pPr>
              <w:widowControl/>
              <w:spacing w:line="360" w:lineRule="auto"/>
              <w:jc w:val="center"/>
              <w:rPr>
                <w:szCs w:val="21"/>
              </w:rPr>
            </w:pPr>
            <w:r>
              <w:rPr>
                <w:rFonts w:hint="eastAsia" w:ascii="宋体" w:hAnsi="宋体" w:cs="宋体"/>
                <w:sz w:val="24"/>
              </w:rPr>
              <w:t>30</w:t>
            </w:r>
          </w:p>
        </w:tc>
      </w:tr>
      <w:tr w14:paraId="1515D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2" w:hRule="atLeast"/>
          <w:jc w:val="center"/>
        </w:trPr>
        <w:tc>
          <w:tcPr>
            <w:tcW w:w="995" w:type="pct"/>
            <w:gridSpan w:val="2"/>
            <w:vMerge w:val="continue"/>
            <w:vAlign w:val="center"/>
          </w:tcPr>
          <w:p w14:paraId="7CE65A4C">
            <w:pPr>
              <w:spacing w:line="360" w:lineRule="auto"/>
              <w:rPr>
                <w:rFonts w:hint="eastAsia" w:ascii="宋体" w:hAnsi="宋体"/>
                <w:b/>
                <w:szCs w:val="21"/>
              </w:rPr>
            </w:pPr>
          </w:p>
        </w:tc>
        <w:tc>
          <w:tcPr>
            <w:tcW w:w="1051" w:type="pct"/>
            <w:vAlign w:val="center"/>
          </w:tcPr>
          <w:p w14:paraId="2C231D02">
            <w:pPr>
              <w:widowControl/>
              <w:spacing w:line="360" w:lineRule="auto"/>
              <w:jc w:val="center"/>
              <w:rPr>
                <w:rFonts w:hint="eastAsia" w:ascii="宋体" w:hAnsi="宋体"/>
                <w:b/>
                <w:szCs w:val="21"/>
              </w:rPr>
            </w:pPr>
            <w:r>
              <w:rPr>
                <w:rFonts w:hint="eastAsia" w:ascii="宋体" w:hAnsi="宋体" w:cs="宋体"/>
                <w:sz w:val="24"/>
              </w:rPr>
              <w:t>进度计划保证措施</w:t>
            </w:r>
          </w:p>
        </w:tc>
        <w:tc>
          <w:tcPr>
            <w:tcW w:w="2953" w:type="pct"/>
            <w:vAlign w:val="center"/>
          </w:tcPr>
          <w:p w14:paraId="5A1C91E5">
            <w:pPr>
              <w:widowControl/>
              <w:spacing w:line="360" w:lineRule="auto"/>
              <w:jc w:val="center"/>
              <w:rPr>
                <w:rFonts w:hint="eastAsia" w:ascii="宋体" w:hAnsi="宋体"/>
                <w:b/>
                <w:szCs w:val="21"/>
              </w:rPr>
            </w:pPr>
            <w:r>
              <w:rPr>
                <w:rFonts w:hint="eastAsia" w:ascii="宋体" w:hAnsi="宋体" w:cs="宋体"/>
                <w:sz w:val="24"/>
              </w:rPr>
              <w:t>10</w:t>
            </w:r>
          </w:p>
        </w:tc>
      </w:tr>
      <w:tr w14:paraId="02378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1" w:hRule="atLeast"/>
          <w:jc w:val="center"/>
        </w:trPr>
        <w:tc>
          <w:tcPr>
            <w:tcW w:w="995" w:type="pct"/>
            <w:gridSpan w:val="2"/>
            <w:vMerge w:val="continue"/>
            <w:vAlign w:val="center"/>
          </w:tcPr>
          <w:p w14:paraId="013BA606">
            <w:pPr>
              <w:spacing w:line="360" w:lineRule="auto"/>
              <w:jc w:val="center"/>
              <w:rPr>
                <w:rFonts w:hint="eastAsia" w:ascii="宋体" w:hAnsi="宋体"/>
                <w:szCs w:val="21"/>
              </w:rPr>
            </w:pPr>
          </w:p>
        </w:tc>
        <w:tc>
          <w:tcPr>
            <w:tcW w:w="1051" w:type="pct"/>
            <w:vAlign w:val="center"/>
          </w:tcPr>
          <w:p w14:paraId="685CE122">
            <w:pPr>
              <w:widowControl/>
              <w:spacing w:line="360" w:lineRule="auto"/>
              <w:jc w:val="center"/>
              <w:rPr>
                <w:kern w:val="0"/>
                <w:szCs w:val="21"/>
              </w:rPr>
            </w:pPr>
            <w:r>
              <w:rPr>
                <w:rFonts w:hint="eastAsia" w:ascii="宋体" w:hAnsi="宋体" w:cs="宋体"/>
                <w:sz w:val="24"/>
              </w:rPr>
              <w:t>人员配置</w:t>
            </w:r>
          </w:p>
        </w:tc>
        <w:tc>
          <w:tcPr>
            <w:tcW w:w="2953" w:type="pct"/>
            <w:vAlign w:val="center"/>
          </w:tcPr>
          <w:p w14:paraId="4E35D4F4">
            <w:pPr>
              <w:jc w:val="center"/>
              <w:rPr>
                <w:rFonts w:ascii="宋体" w:cs="微软雅黑"/>
                <w:kern w:val="0"/>
                <w:szCs w:val="21"/>
              </w:rPr>
            </w:pPr>
            <w:r>
              <w:rPr>
                <w:rFonts w:hint="eastAsia"/>
              </w:rPr>
              <w:t>15</w:t>
            </w:r>
          </w:p>
        </w:tc>
      </w:tr>
      <w:tr w14:paraId="38EC0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4" w:hRule="atLeast"/>
          <w:jc w:val="center"/>
        </w:trPr>
        <w:tc>
          <w:tcPr>
            <w:tcW w:w="995" w:type="pct"/>
            <w:gridSpan w:val="2"/>
            <w:vMerge w:val="continue"/>
          </w:tcPr>
          <w:p w14:paraId="27398C75">
            <w:pPr>
              <w:spacing w:line="360" w:lineRule="auto"/>
              <w:rPr>
                <w:rFonts w:cs="Droid Sans Fallback"/>
                <w:szCs w:val="21"/>
                <w:lang w:val="zh-CN" w:bidi="zh-CN"/>
              </w:rPr>
            </w:pPr>
          </w:p>
        </w:tc>
        <w:tc>
          <w:tcPr>
            <w:tcW w:w="1051" w:type="pct"/>
            <w:vAlign w:val="center"/>
          </w:tcPr>
          <w:p w14:paraId="65CE1F06">
            <w:pPr>
              <w:widowControl/>
              <w:spacing w:line="360" w:lineRule="auto"/>
              <w:jc w:val="center"/>
              <w:rPr>
                <w:kern w:val="0"/>
                <w:szCs w:val="21"/>
              </w:rPr>
            </w:pPr>
            <w:r>
              <w:rPr>
                <w:rFonts w:hint="eastAsia" w:ascii="宋体" w:hAnsi="宋体" w:cs="宋体"/>
                <w:sz w:val="24"/>
              </w:rPr>
              <w:t>服务承诺</w:t>
            </w:r>
          </w:p>
        </w:tc>
        <w:tc>
          <w:tcPr>
            <w:tcW w:w="2953" w:type="pct"/>
            <w:vAlign w:val="center"/>
          </w:tcPr>
          <w:p w14:paraId="2F8914B4">
            <w:pPr>
              <w:widowControl/>
              <w:spacing w:line="360" w:lineRule="auto"/>
              <w:jc w:val="center"/>
            </w:pPr>
            <w:r>
              <w:rPr>
                <w:rFonts w:hint="eastAsia" w:ascii="宋体" w:hAnsi="宋体" w:cs="宋体"/>
                <w:sz w:val="24"/>
              </w:rPr>
              <w:t>5</w:t>
            </w:r>
          </w:p>
        </w:tc>
      </w:tr>
      <w:tr w14:paraId="0E171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3" w:hRule="atLeast"/>
          <w:jc w:val="center"/>
        </w:trPr>
        <w:tc>
          <w:tcPr>
            <w:tcW w:w="995" w:type="pct"/>
            <w:gridSpan w:val="2"/>
            <w:vAlign w:val="center"/>
          </w:tcPr>
          <w:p w14:paraId="52473AFF">
            <w:pPr>
              <w:spacing w:line="360" w:lineRule="auto"/>
              <w:jc w:val="center"/>
            </w:pPr>
            <w:r>
              <w:rPr>
                <w:rFonts w:hint="eastAsia" w:ascii="宋体" w:hAnsi="宋体" w:cs="宋体"/>
                <w:sz w:val="24"/>
              </w:rPr>
              <w:t>业绩</w:t>
            </w:r>
          </w:p>
        </w:tc>
        <w:tc>
          <w:tcPr>
            <w:tcW w:w="1051" w:type="pct"/>
            <w:vAlign w:val="center"/>
          </w:tcPr>
          <w:p w14:paraId="11AF228E">
            <w:pPr>
              <w:widowControl/>
              <w:spacing w:line="360" w:lineRule="auto"/>
              <w:jc w:val="center"/>
            </w:pPr>
            <w:r>
              <w:rPr>
                <w:rFonts w:hint="eastAsia" w:ascii="宋体" w:hAnsi="宋体" w:cs="宋体"/>
                <w:sz w:val="24"/>
              </w:rPr>
              <w:t>类似业绩</w:t>
            </w:r>
          </w:p>
        </w:tc>
        <w:tc>
          <w:tcPr>
            <w:tcW w:w="2953" w:type="pct"/>
            <w:vAlign w:val="center"/>
          </w:tcPr>
          <w:p w14:paraId="06CD53DE">
            <w:pPr>
              <w:widowControl/>
              <w:spacing w:line="360" w:lineRule="auto"/>
              <w:jc w:val="center"/>
            </w:pPr>
            <w:r>
              <w:rPr>
                <w:rFonts w:hint="eastAsia" w:ascii="宋体" w:hAnsi="宋体" w:cs="宋体"/>
                <w:sz w:val="24"/>
              </w:rPr>
              <w:t>10</w:t>
            </w:r>
          </w:p>
        </w:tc>
      </w:tr>
    </w:tbl>
    <w:p w14:paraId="27628830">
      <w:pPr>
        <w:spacing w:line="400" w:lineRule="exact"/>
        <w:rPr>
          <w:b/>
          <w:bCs/>
        </w:rPr>
      </w:pPr>
      <w:r>
        <w:rPr>
          <w:rFonts w:hint="eastAsia"/>
          <w:b/>
          <w:bCs/>
        </w:rPr>
        <w:t>备注：</w:t>
      </w:r>
    </w:p>
    <w:p w14:paraId="0A0F61AC">
      <w:pPr>
        <w:spacing w:line="400" w:lineRule="exact"/>
        <w:rPr>
          <w:b/>
          <w:bCs/>
        </w:rPr>
      </w:pPr>
      <w:r>
        <w:rPr>
          <w:rFonts w:hint="eastAsia"/>
          <w:b/>
          <w:bCs/>
        </w:rPr>
        <w:t>1、以上评审过程中所需证明材料均须在比选申请文件中提供原件扫描件，并对提供资料的真实性负责。</w:t>
      </w:r>
    </w:p>
    <w:p w14:paraId="0B22BADC">
      <w:pPr>
        <w:spacing w:line="400" w:lineRule="exact"/>
        <w:rPr>
          <w:b/>
          <w:bCs/>
        </w:rPr>
      </w:pPr>
      <w:r>
        <w:rPr>
          <w:rFonts w:hint="eastAsia"/>
          <w:b/>
          <w:bCs/>
        </w:rPr>
        <w:t>2、各评委打分总分的算术平均值为</w:t>
      </w:r>
      <w:r>
        <w:rPr>
          <w:rFonts w:hint="eastAsia" w:ascii="宋体" w:cs="微软雅黑"/>
          <w:b/>
          <w:bCs/>
          <w:kern w:val="0"/>
          <w:szCs w:val="21"/>
        </w:rPr>
        <w:t>比选申请人</w:t>
      </w:r>
      <w:r>
        <w:rPr>
          <w:rFonts w:hint="eastAsia"/>
          <w:b/>
          <w:bCs/>
        </w:rPr>
        <w:t>的服务方案得分，每项内容中允许打一次分，保留两位小数，超出时打分无效；不合理或缺项得零分。</w:t>
      </w:r>
    </w:p>
    <w:p w14:paraId="4E674650">
      <w:pPr>
        <w:spacing w:line="400" w:lineRule="exact"/>
      </w:pPr>
      <w:r>
        <w:rPr>
          <w:rFonts w:hint="eastAsia"/>
          <w:b/>
          <w:bCs/>
        </w:rPr>
        <w:t>3、各评委所有评审项打分合计作为该评委的打分，所有评委打分的平均值作为最终得分。</w:t>
      </w:r>
    </w:p>
    <w:p w14:paraId="6B015456">
      <w:pPr>
        <w:widowControl/>
        <w:jc w:val="left"/>
      </w:pPr>
      <w:r>
        <w:br w:type="page"/>
      </w:r>
    </w:p>
    <w:p w14:paraId="2D0D48F3">
      <w:pPr>
        <w:pStyle w:val="68"/>
        <w:numPr>
          <w:ilvl w:val="0"/>
          <w:numId w:val="2"/>
        </w:numPr>
        <w:spacing w:before="158" w:after="158"/>
        <w:outlineLvl w:val="3"/>
        <w:rPr>
          <w:rFonts w:hint="eastAsia"/>
        </w:rPr>
      </w:pPr>
      <w:r>
        <w:rPr>
          <w:rFonts w:hint="eastAsia"/>
        </w:rPr>
        <w:t>评标方法</w:t>
      </w:r>
    </w:p>
    <w:p w14:paraId="71B466B8">
      <w:pPr>
        <w:spacing w:line="400" w:lineRule="exact"/>
        <w:ind w:firstLine="420" w:firstLineChars="200"/>
      </w:pPr>
      <w:r>
        <w:rPr>
          <w:rFonts w:hint="eastAsia"/>
        </w:rPr>
        <w:t>本次评标采用综合评估法。评审小组对满足比选文件实质性要求的比选申请文件，按照本章</w:t>
      </w:r>
      <w:r>
        <w:t xml:space="preserve">2.2 </w:t>
      </w:r>
      <w:r>
        <w:rPr>
          <w:rFonts w:hint="eastAsia"/>
        </w:rPr>
        <w:t>款规定的评分标准进行打分，并按得分由高到低顺序推荐中选候选人，或根据比选人授权直接确定中选人，但比选申请报价低于其成本的除外。综合评分相等时，以比选申请报价低的优先；比选申请报价也相等的，以技术得分高的优先；如果技术得分也相等，按照评标办法前附表的规定确定中选候选人顺序。</w:t>
      </w:r>
    </w:p>
    <w:p w14:paraId="30D595E2">
      <w:pPr>
        <w:pStyle w:val="68"/>
        <w:numPr>
          <w:ilvl w:val="0"/>
          <w:numId w:val="2"/>
        </w:numPr>
        <w:spacing w:before="158" w:after="158"/>
        <w:outlineLvl w:val="3"/>
        <w:rPr>
          <w:rFonts w:hint="eastAsia"/>
        </w:rPr>
      </w:pPr>
      <w:r>
        <w:rPr>
          <w:rFonts w:hint="eastAsia"/>
        </w:rPr>
        <w:t>评审标准</w:t>
      </w:r>
    </w:p>
    <w:p w14:paraId="0CE3CE74">
      <w:pPr>
        <w:pStyle w:val="70"/>
        <w:spacing w:before="317" w:after="317"/>
        <w:outlineLvl w:val="4"/>
        <w:rPr>
          <w:rFonts w:hint="eastAsia"/>
        </w:rPr>
      </w:pPr>
      <w:r>
        <w:t xml:space="preserve">2.1 </w:t>
      </w:r>
      <w:r>
        <w:rPr>
          <w:rFonts w:hint="eastAsia"/>
        </w:rPr>
        <w:t>初步评审标准</w:t>
      </w:r>
    </w:p>
    <w:p w14:paraId="1A73F955">
      <w:pPr>
        <w:spacing w:line="400" w:lineRule="exact"/>
        <w:ind w:firstLine="420" w:firstLineChars="200"/>
      </w:pPr>
      <w:r>
        <w:t xml:space="preserve">2.1.1 </w:t>
      </w:r>
      <w:r>
        <w:rPr>
          <w:rFonts w:hint="eastAsia"/>
        </w:rPr>
        <w:t>形式评审标准：见评标办法前附表。</w:t>
      </w:r>
    </w:p>
    <w:p w14:paraId="6E30E667">
      <w:pPr>
        <w:spacing w:line="400" w:lineRule="exact"/>
        <w:ind w:firstLine="420" w:firstLineChars="200"/>
      </w:pPr>
      <w:r>
        <w:t xml:space="preserve">2.1.2 </w:t>
      </w:r>
      <w:r>
        <w:rPr>
          <w:rFonts w:hint="eastAsia"/>
        </w:rPr>
        <w:t>资格评审标准：见评标办法前附表。</w:t>
      </w:r>
    </w:p>
    <w:p w14:paraId="6503E3EB">
      <w:pPr>
        <w:spacing w:line="400" w:lineRule="exact"/>
        <w:ind w:firstLine="420" w:firstLineChars="200"/>
      </w:pPr>
      <w:r>
        <w:t xml:space="preserve">2.1.3 </w:t>
      </w:r>
      <w:r>
        <w:rPr>
          <w:rFonts w:hint="eastAsia"/>
        </w:rPr>
        <w:t>响应性评审标准：见评标办法前附表。</w:t>
      </w:r>
    </w:p>
    <w:p w14:paraId="614B9ACA">
      <w:pPr>
        <w:pStyle w:val="70"/>
        <w:spacing w:before="317" w:after="317"/>
        <w:outlineLvl w:val="4"/>
        <w:rPr>
          <w:rFonts w:hint="eastAsia"/>
        </w:rPr>
      </w:pPr>
      <w:r>
        <w:t xml:space="preserve">2.2 </w:t>
      </w:r>
      <w:r>
        <w:rPr>
          <w:rFonts w:hint="eastAsia"/>
        </w:rPr>
        <w:t>分值构成与评分标准</w:t>
      </w:r>
    </w:p>
    <w:p w14:paraId="2C7E3138">
      <w:pPr>
        <w:spacing w:line="400" w:lineRule="exact"/>
        <w:ind w:firstLine="420" w:firstLineChars="200"/>
      </w:pPr>
      <w:r>
        <w:t xml:space="preserve">2.2.1 </w:t>
      </w:r>
      <w:r>
        <w:rPr>
          <w:rFonts w:hint="eastAsia"/>
        </w:rPr>
        <w:t>分值构成</w:t>
      </w:r>
    </w:p>
    <w:p w14:paraId="0032F229">
      <w:pPr>
        <w:spacing w:line="400" w:lineRule="exact"/>
        <w:ind w:firstLine="420" w:firstLineChars="200"/>
      </w:pPr>
      <w:r>
        <w:rPr>
          <w:rFonts w:hint="eastAsia"/>
        </w:rPr>
        <w:t>（</w:t>
      </w:r>
      <w:r>
        <w:t>1</w:t>
      </w:r>
      <w:r>
        <w:rPr>
          <w:rFonts w:hint="eastAsia"/>
        </w:rPr>
        <w:t>）商务部分：见评标办法前附表；</w:t>
      </w:r>
    </w:p>
    <w:p w14:paraId="3D80C6F1">
      <w:pPr>
        <w:spacing w:line="400" w:lineRule="exact"/>
        <w:ind w:firstLine="420" w:firstLineChars="200"/>
      </w:pPr>
      <w:r>
        <w:rPr>
          <w:rFonts w:hint="eastAsia"/>
        </w:rPr>
        <w:t>（</w:t>
      </w:r>
      <w:r>
        <w:t>2</w:t>
      </w:r>
      <w:r>
        <w:rPr>
          <w:rFonts w:hint="eastAsia"/>
        </w:rPr>
        <w:t>）技术部分：见评标办法前附表；</w:t>
      </w:r>
    </w:p>
    <w:p w14:paraId="105CE04D">
      <w:pPr>
        <w:spacing w:line="400" w:lineRule="exact"/>
        <w:ind w:firstLine="420" w:firstLineChars="200"/>
      </w:pPr>
      <w:r>
        <w:rPr>
          <w:rFonts w:hint="eastAsia"/>
        </w:rPr>
        <w:t>（</w:t>
      </w:r>
      <w:r>
        <w:t>3</w:t>
      </w:r>
      <w:r>
        <w:rPr>
          <w:rFonts w:hint="eastAsia"/>
        </w:rPr>
        <w:t>）比选申请报价：见评标办法前附表；</w:t>
      </w:r>
    </w:p>
    <w:p w14:paraId="5615962E">
      <w:pPr>
        <w:spacing w:line="400" w:lineRule="exact"/>
        <w:ind w:firstLine="420" w:firstLineChars="200"/>
      </w:pPr>
      <w:r>
        <w:rPr>
          <w:rFonts w:hint="eastAsia"/>
        </w:rPr>
        <w:t>（</w:t>
      </w:r>
      <w:r>
        <w:t>4</w:t>
      </w:r>
      <w:r>
        <w:rPr>
          <w:rFonts w:hint="eastAsia"/>
        </w:rPr>
        <w:t>）其他评分因素：见评标办法前附表（如有）。</w:t>
      </w:r>
    </w:p>
    <w:p w14:paraId="152F42FF">
      <w:pPr>
        <w:spacing w:line="400" w:lineRule="exact"/>
        <w:ind w:firstLine="420" w:firstLineChars="200"/>
      </w:pPr>
      <w:r>
        <w:t xml:space="preserve">2.2.2 </w:t>
      </w:r>
      <w:r>
        <w:rPr>
          <w:rFonts w:hint="eastAsia"/>
        </w:rPr>
        <w:t>评标基准价计算</w:t>
      </w:r>
    </w:p>
    <w:p w14:paraId="5129F3C6">
      <w:pPr>
        <w:spacing w:line="400" w:lineRule="exact"/>
        <w:ind w:firstLine="420" w:firstLineChars="200"/>
      </w:pPr>
      <w:r>
        <w:rPr>
          <w:rFonts w:hint="eastAsia"/>
        </w:rPr>
        <w:t>评标基准价计算方法：见评标办法前附表。</w:t>
      </w:r>
    </w:p>
    <w:p w14:paraId="5179C32D">
      <w:pPr>
        <w:spacing w:line="400" w:lineRule="exact"/>
        <w:ind w:firstLine="420" w:firstLineChars="200"/>
      </w:pPr>
      <w:r>
        <w:t>2.2.</w:t>
      </w:r>
      <w:r>
        <w:rPr>
          <w:rFonts w:hint="eastAsia"/>
        </w:rPr>
        <w:t>3比选申请报价的偏差率计算</w:t>
      </w:r>
    </w:p>
    <w:p w14:paraId="474183CB">
      <w:pPr>
        <w:spacing w:line="400" w:lineRule="exact"/>
        <w:ind w:firstLine="420" w:firstLineChars="200"/>
      </w:pPr>
      <w:r>
        <w:rPr>
          <w:rFonts w:hint="eastAsia"/>
        </w:rPr>
        <w:t>比选申请报价的偏差率计算公式：见评标办法前附表。</w:t>
      </w:r>
    </w:p>
    <w:p w14:paraId="3769D28C">
      <w:pPr>
        <w:spacing w:line="400" w:lineRule="exact"/>
        <w:ind w:firstLine="420" w:firstLineChars="200"/>
      </w:pPr>
      <w:r>
        <w:t>2.2.</w:t>
      </w:r>
      <w:r>
        <w:rPr>
          <w:rFonts w:hint="eastAsia"/>
        </w:rPr>
        <w:t>4评分标准</w:t>
      </w:r>
    </w:p>
    <w:p w14:paraId="71BF097E">
      <w:pPr>
        <w:spacing w:line="400" w:lineRule="exact"/>
        <w:ind w:firstLine="420" w:firstLineChars="200"/>
      </w:pPr>
      <w:r>
        <w:rPr>
          <w:rFonts w:hint="eastAsia"/>
        </w:rPr>
        <w:t>（</w:t>
      </w:r>
      <w:r>
        <w:t>1</w:t>
      </w:r>
      <w:r>
        <w:rPr>
          <w:rFonts w:hint="eastAsia"/>
        </w:rPr>
        <w:t>）商务评分标准：见评标办法前附表；</w:t>
      </w:r>
    </w:p>
    <w:p w14:paraId="48DC0F4C">
      <w:pPr>
        <w:spacing w:line="400" w:lineRule="exact"/>
        <w:ind w:firstLine="420" w:firstLineChars="200"/>
      </w:pPr>
      <w:r>
        <w:rPr>
          <w:rFonts w:hint="eastAsia"/>
        </w:rPr>
        <w:t>（</w:t>
      </w:r>
      <w:r>
        <w:t>2</w:t>
      </w:r>
      <w:r>
        <w:rPr>
          <w:rFonts w:hint="eastAsia"/>
        </w:rPr>
        <w:t>）技术评分标准：见评标办法前附表；</w:t>
      </w:r>
    </w:p>
    <w:p w14:paraId="3D43BF6F">
      <w:pPr>
        <w:spacing w:line="400" w:lineRule="exact"/>
        <w:ind w:firstLine="420" w:firstLineChars="200"/>
      </w:pPr>
      <w:r>
        <w:rPr>
          <w:rFonts w:hint="eastAsia"/>
        </w:rPr>
        <w:t>（</w:t>
      </w:r>
      <w:r>
        <w:t>3</w:t>
      </w:r>
      <w:r>
        <w:rPr>
          <w:rFonts w:hint="eastAsia"/>
        </w:rPr>
        <w:t>）比选申请报价评分标准：见评标办法前附表；</w:t>
      </w:r>
    </w:p>
    <w:p w14:paraId="6B13E395">
      <w:pPr>
        <w:spacing w:line="400" w:lineRule="exact"/>
        <w:ind w:firstLine="420" w:firstLineChars="200"/>
      </w:pPr>
      <w:r>
        <w:rPr>
          <w:rFonts w:hint="eastAsia"/>
        </w:rPr>
        <w:t>（</w:t>
      </w:r>
      <w:r>
        <w:t>4</w:t>
      </w:r>
      <w:r>
        <w:rPr>
          <w:rFonts w:hint="eastAsia"/>
        </w:rPr>
        <w:t>）其他因素评分标准：见评标办法前附表（如有）。</w:t>
      </w:r>
    </w:p>
    <w:p w14:paraId="750EB84C">
      <w:pPr>
        <w:pStyle w:val="68"/>
        <w:numPr>
          <w:ilvl w:val="0"/>
          <w:numId w:val="2"/>
        </w:numPr>
        <w:spacing w:before="158" w:after="158"/>
        <w:outlineLvl w:val="3"/>
        <w:rPr>
          <w:rFonts w:hint="eastAsia"/>
        </w:rPr>
      </w:pPr>
      <w:r>
        <w:rPr>
          <w:rFonts w:hint="eastAsia"/>
        </w:rPr>
        <w:t>评标程序</w:t>
      </w:r>
    </w:p>
    <w:p w14:paraId="50C12E79">
      <w:pPr>
        <w:pStyle w:val="70"/>
        <w:spacing w:before="317" w:after="317"/>
        <w:outlineLvl w:val="4"/>
        <w:rPr>
          <w:rFonts w:hint="eastAsia"/>
        </w:rPr>
      </w:pPr>
      <w:r>
        <w:t xml:space="preserve">3.1 </w:t>
      </w:r>
      <w:r>
        <w:rPr>
          <w:rFonts w:hint="eastAsia"/>
        </w:rPr>
        <w:t>初步评审</w:t>
      </w:r>
    </w:p>
    <w:p w14:paraId="1E20C355">
      <w:pPr>
        <w:spacing w:line="400" w:lineRule="exact"/>
        <w:ind w:firstLine="420" w:firstLineChars="200"/>
      </w:pPr>
      <w:r>
        <w:t xml:space="preserve">3.1.1 </w:t>
      </w:r>
      <w:r>
        <w:rPr>
          <w:rFonts w:hint="eastAsia"/>
        </w:rPr>
        <w:t>评审小组可以要求</w:t>
      </w:r>
      <w:r>
        <w:rPr>
          <w:rFonts w:hint="eastAsia" w:ascii="宋体" w:cs="微软雅黑"/>
          <w:kern w:val="0"/>
          <w:szCs w:val="21"/>
        </w:rPr>
        <w:t>比选申请人</w:t>
      </w:r>
      <w:r>
        <w:rPr>
          <w:rFonts w:hint="eastAsia"/>
        </w:rPr>
        <w:t>提交第二章</w:t>
      </w:r>
      <w:r>
        <w:t>“</w:t>
      </w:r>
      <w:r>
        <w:rPr>
          <w:rFonts w:hint="eastAsia"/>
        </w:rPr>
        <w:t>比选申请人须知</w:t>
      </w:r>
      <w:r>
        <w:t>”</w:t>
      </w:r>
      <w:r>
        <w:rPr>
          <w:rFonts w:hint="eastAsia"/>
        </w:rPr>
        <w:t>规定的有关证明和证件的原件，以便核验。评审小组依据本章第</w:t>
      </w:r>
      <w:r>
        <w:t xml:space="preserve"> 2.1 </w:t>
      </w:r>
      <w:r>
        <w:rPr>
          <w:rFonts w:hint="eastAsia"/>
        </w:rPr>
        <w:t>款规定的标准对比选申请文件进行初步评审。有一项不符合评审标准的，评审小组应当否决其比选申请。</w:t>
      </w:r>
    </w:p>
    <w:p w14:paraId="69F25284">
      <w:pPr>
        <w:spacing w:line="400" w:lineRule="exact"/>
        <w:ind w:firstLine="420" w:firstLineChars="200"/>
      </w:pPr>
      <w:r>
        <w:t xml:space="preserve">3.1.2 </w:t>
      </w:r>
      <w:r>
        <w:rPr>
          <w:rFonts w:hint="eastAsia"/>
        </w:rPr>
        <w:t>比选申请人有以下情形之一的，评审小组应当否决其比选申请：</w:t>
      </w:r>
    </w:p>
    <w:p w14:paraId="10548C77">
      <w:pPr>
        <w:spacing w:line="400" w:lineRule="exact"/>
        <w:ind w:firstLine="420" w:firstLineChars="200"/>
      </w:pPr>
      <w:r>
        <w:rPr>
          <w:rFonts w:hint="eastAsia"/>
        </w:rPr>
        <w:t>（</w:t>
      </w:r>
      <w:r>
        <w:t>1</w:t>
      </w:r>
      <w:r>
        <w:rPr>
          <w:rFonts w:hint="eastAsia"/>
        </w:rPr>
        <w:t>）比选申请文件没有对比选文件的实质性要求和条件作出响应，或者对比选文件的偏差超出比选文件规定的偏差范围或最高项数；</w:t>
      </w:r>
    </w:p>
    <w:p w14:paraId="169D6409">
      <w:pPr>
        <w:spacing w:line="400" w:lineRule="exact"/>
        <w:ind w:firstLine="420" w:firstLineChars="200"/>
      </w:pPr>
      <w:r>
        <w:rPr>
          <w:rFonts w:hint="eastAsia"/>
        </w:rPr>
        <w:t>（</w:t>
      </w:r>
      <w:r>
        <w:t>2</w:t>
      </w:r>
      <w:r>
        <w:rPr>
          <w:rFonts w:hint="eastAsia"/>
        </w:rPr>
        <w:t>）有串通比选申请、弄虚作假、行贿等违法行为。</w:t>
      </w:r>
    </w:p>
    <w:p w14:paraId="2F136697">
      <w:pPr>
        <w:spacing w:line="400" w:lineRule="exact"/>
        <w:ind w:firstLine="420" w:firstLineChars="200"/>
      </w:pPr>
      <w:r>
        <w:t xml:space="preserve">3.1.3 </w:t>
      </w:r>
      <w:r>
        <w:rPr>
          <w:rFonts w:hint="eastAsia"/>
        </w:rPr>
        <w:t>比选申请报价有算术错误及其他错误的，评审小组按以下原则要求比选申请人对比选申请报价进行修正，并要求比选申请人书面澄清确认。比选申请人拒不澄清确认的，评审小组应当否决其比选申请：</w:t>
      </w:r>
    </w:p>
    <w:p w14:paraId="165386F9">
      <w:pPr>
        <w:spacing w:line="400" w:lineRule="exact"/>
        <w:ind w:firstLine="420" w:firstLineChars="200"/>
      </w:pPr>
      <w:r>
        <w:rPr>
          <w:rFonts w:hint="eastAsia"/>
        </w:rPr>
        <w:t>（</w:t>
      </w:r>
      <w:r>
        <w:t>1</w:t>
      </w:r>
      <w:r>
        <w:rPr>
          <w:rFonts w:hint="eastAsia"/>
        </w:rPr>
        <w:t>）比选申请文件中的大写金额与小写金额不一致的，以大写金额为准；</w:t>
      </w:r>
    </w:p>
    <w:p w14:paraId="1D6DC950">
      <w:pPr>
        <w:spacing w:line="400" w:lineRule="exact"/>
        <w:ind w:firstLine="420" w:firstLineChars="200"/>
      </w:pPr>
      <w:r>
        <w:rPr>
          <w:rFonts w:hint="eastAsia"/>
        </w:rPr>
        <w:t>（</w:t>
      </w:r>
      <w:r>
        <w:t>2</w:t>
      </w:r>
      <w:r>
        <w:rPr>
          <w:rFonts w:hint="eastAsia"/>
        </w:rPr>
        <w:t>）总价金额与单价金额不一致的，以单价金额为准，但单价金额小数点有明显错误的除外；</w:t>
      </w:r>
    </w:p>
    <w:p w14:paraId="17D0C726">
      <w:pPr>
        <w:spacing w:line="400" w:lineRule="exact"/>
        <w:ind w:firstLine="420" w:firstLineChars="200"/>
      </w:pPr>
      <w:r>
        <w:rPr>
          <w:rFonts w:hint="eastAsia"/>
        </w:rPr>
        <w:t>（</w:t>
      </w:r>
      <w:r>
        <w:t>3</w:t>
      </w:r>
      <w:r>
        <w:rPr>
          <w:rFonts w:hint="eastAsia"/>
        </w:rPr>
        <w:t>）比选申请报价为各分项报价金额之和，比选申请报价与分项报价的合价不一致的，应以各分项合价累计数为准，修正比选申请报价；</w:t>
      </w:r>
    </w:p>
    <w:p w14:paraId="3F74C26A">
      <w:pPr>
        <w:spacing w:line="400" w:lineRule="exact"/>
        <w:ind w:firstLine="420" w:firstLineChars="200"/>
      </w:pPr>
      <w:r>
        <w:rPr>
          <w:rFonts w:hint="eastAsia"/>
        </w:rPr>
        <w:t>（</w:t>
      </w:r>
      <w:r>
        <w:t>4</w:t>
      </w:r>
      <w:r>
        <w:rPr>
          <w:rFonts w:hint="eastAsia"/>
        </w:rPr>
        <w:t>）如果分项报价中存在缺漏项，则视为缺漏项价格已包含在其他分项报价之中。</w:t>
      </w:r>
    </w:p>
    <w:p w14:paraId="7D532C87">
      <w:pPr>
        <w:pStyle w:val="70"/>
        <w:spacing w:before="317" w:after="317"/>
        <w:outlineLvl w:val="4"/>
        <w:rPr>
          <w:rFonts w:hint="eastAsia"/>
        </w:rPr>
      </w:pPr>
      <w:r>
        <w:t xml:space="preserve">3.2 </w:t>
      </w:r>
      <w:r>
        <w:rPr>
          <w:rFonts w:hint="eastAsia"/>
        </w:rPr>
        <w:t>详细评审</w:t>
      </w:r>
    </w:p>
    <w:p w14:paraId="7AE036F1">
      <w:pPr>
        <w:spacing w:line="400" w:lineRule="exact"/>
        <w:ind w:firstLine="420" w:firstLineChars="200"/>
      </w:pPr>
      <w:r>
        <w:t xml:space="preserve">3.2.1 </w:t>
      </w:r>
      <w:r>
        <w:rPr>
          <w:rFonts w:hint="eastAsia"/>
        </w:rPr>
        <w:t>评审小组按本章第</w:t>
      </w:r>
      <w:r>
        <w:t xml:space="preserve"> 2.2 </w:t>
      </w:r>
      <w:r>
        <w:rPr>
          <w:rFonts w:hint="eastAsia"/>
        </w:rPr>
        <w:t>款规定的量化因素和分值进行打分，并计算出综合评估得分。</w:t>
      </w:r>
    </w:p>
    <w:p w14:paraId="06A8BE28">
      <w:pPr>
        <w:spacing w:line="400" w:lineRule="exact"/>
        <w:ind w:firstLine="420" w:firstLineChars="200"/>
      </w:pPr>
      <w:r>
        <w:rPr>
          <w:rFonts w:hint="eastAsia"/>
        </w:rPr>
        <w:t>（</w:t>
      </w:r>
      <w:r>
        <w:t>1</w:t>
      </w:r>
      <w:r>
        <w:rPr>
          <w:rFonts w:hint="eastAsia"/>
        </w:rPr>
        <w:t>）按本章第</w:t>
      </w:r>
      <w:r>
        <w:t xml:space="preserve"> 2.2.4</w:t>
      </w:r>
      <w:r>
        <w:rPr>
          <w:rFonts w:hint="eastAsia"/>
        </w:rPr>
        <w:t>（</w:t>
      </w:r>
      <w:r>
        <w:t>1</w:t>
      </w:r>
      <w:r>
        <w:rPr>
          <w:rFonts w:hint="eastAsia"/>
        </w:rPr>
        <w:t>）目规定的评审因素和分值对商务部分计算出得分</w:t>
      </w:r>
      <w:r>
        <w:t xml:space="preserve"> A</w:t>
      </w:r>
      <w:r>
        <w:rPr>
          <w:rFonts w:hint="eastAsia"/>
        </w:rPr>
        <w:t>；</w:t>
      </w:r>
    </w:p>
    <w:p w14:paraId="1293A8BA">
      <w:pPr>
        <w:spacing w:line="400" w:lineRule="exact"/>
        <w:ind w:firstLine="420" w:firstLineChars="200"/>
      </w:pPr>
      <w:r>
        <w:rPr>
          <w:rFonts w:hint="eastAsia"/>
        </w:rPr>
        <w:t>（2）按本章第</w:t>
      </w:r>
      <w:r>
        <w:t xml:space="preserve"> 2.2.4</w:t>
      </w:r>
      <w:r>
        <w:rPr>
          <w:rFonts w:hint="eastAsia"/>
        </w:rPr>
        <w:t>（2）目规定的评审因素和分值对服务部分计算出得分B；</w:t>
      </w:r>
    </w:p>
    <w:p w14:paraId="45BC90C8">
      <w:pPr>
        <w:spacing w:line="400" w:lineRule="exact"/>
        <w:ind w:firstLine="420" w:firstLineChars="200"/>
      </w:pPr>
      <w:r>
        <w:rPr>
          <w:rFonts w:hint="eastAsia"/>
        </w:rPr>
        <w:t>（3）按本章第</w:t>
      </w:r>
      <w:r>
        <w:t xml:space="preserve"> 2.2.4</w:t>
      </w:r>
      <w:r>
        <w:rPr>
          <w:rFonts w:hint="eastAsia"/>
        </w:rPr>
        <w:t>（3）目规定的评审因素和分值对比选申请报价部分计算出得分C。</w:t>
      </w:r>
    </w:p>
    <w:p w14:paraId="6E0B1EBF">
      <w:pPr>
        <w:spacing w:line="400" w:lineRule="exact"/>
        <w:ind w:firstLine="420" w:firstLineChars="200"/>
      </w:pPr>
      <w:r>
        <w:t xml:space="preserve">3.2.2 </w:t>
      </w:r>
      <w:r>
        <w:rPr>
          <w:rFonts w:hint="eastAsia"/>
        </w:rPr>
        <w:t>评分分值计算保留小数点后两位，小数点后第三位</w:t>
      </w:r>
      <w:r>
        <w:t>“</w:t>
      </w:r>
      <w:r>
        <w:rPr>
          <w:rFonts w:hint="eastAsia"/>
        </w:rPr>
        <w:t>四舍五入</w:t>
      </w:r>
      <w:r>
        <w:t>”</w:t>
      </w:r>
      <w:r>
        <w:rPr>
          <w:rFonts w:hint="eastAsia"/>
        </w:rPr>
        <w:t>。</w:t>
      </w:r>
    </w:p>
    <w:p w14:paraId="3BA77A47">
      <w:pPr>
        <w:spacing w:line="400" w:lineRule="exact"/>
        <w:ind w:firstLine="420" w:firstLineChars="200"/>
      </w:pPr>
      <w:r>
        <w:t xml:space="preserve">3.2.3 </w:t>
      </w:r>
      <w:r>
        <w:rPr>
          <w:rFonts w:hint="eastAsia"/>
        </w:rPr>
        <w:t>比选申请人得分</w:t>
      </w:r>
      <w:r>
        <w:t>=A+B+C</w:t>
      </w:r>
      <w:r>
        <w:rPr>
          <w:rFonts w:hint="eastAsia"/>
        </w:rPr>
        <w:t>。</w:t>
      </w:r>
    </w:p>
    <w:p w14:paraId="230AB70F">
      <w:pPr>
        <w:spacing w:line="400" w:lineRule="exact"/>
        <w:ind w:firstLine="420" w:firstLineChars="200"/>
      </w:pPr>
      <w:r>
        <w:t xml:space="preserve">3.2.4 </w:t>
      </w:r>
      <w:r>
        <w:rPr>
          <w:rFonts w:hint="eastAsia"/>
        </w:rPr>
        <w:t>评审小组发现比选申请人的报价明显低于其他比选申请报价，使得其比选申请报价可能低于其个别成本的，应当要求该比选申请人作出书面说明并提供相应的证明材料。比选申请人不能合理说明或者不能提供相应证明材料的，评审小组应当认定该比选申请人以低于成本报价竞标，并否决其比选申请。</w:t>
      </w:r>
    </w:p>
    <w:p w14:paraId="6D1D75F1">
      <w:pPr>
        <w:spacing w:line="1" w:lineRule="exact"/>
      </w:pPr>
    </w:p>
    <w:p w14:paraId="1E4280EF">
      <w:pPr>
        <w:pStyle w:val="70"/>
        <w:spacing w:before="317" w:after="317"/>
        <w:outlineLvl w:val="4"/>
        <w:rPr>
          <w:rFonts w:hint="eastAsia"/>
        </w:rPr>
      </w:pPr>
      <w:r>
        <w:t xml:space="preserve">3.3 </w:t>
      </w:r>
      <w:r>
        <w:rPr>
          <w:rFonts w:hint="eastAsia"/>
        </w:rPr>
        <w:t>比选申请文件的澄清</w:t>
      </w:r>
    </w:p>
    <w:p w14:paraId="78591754">
      <w:pPr>
        <w:spacing w:line="400" w:lineRule="exact"/>
        <w:ind w:firstLine="420" w:firstLineChars="200"/>
      </w:pPr>
      <w:r>
        <w:t xml:space="preserve">3.3.1 </w:t>
      </w:r>
      <w:r>
        <w:rPr>
          <w:rFonts w:hint="eastAsia"/>
        </w:rPr>
        <w:t>在评标过程中，评审小组可以书面形式要求比选申请人对比选申请文件中含义不明确、对同类问题表述不一致或者有明显文字和计算错误的内容作必要的澄清、说明或补正。澄清、说明或补正应以书面方式进行。评审小组不接受比选申请人主动提出的澄清、说明或补正。</w:t>
      </w:r>
    </w:p>
    <w:p w14:paraId="0CE0EECD">
      <w:pPr>
        <w:spacing w:line="400" w:lineRule="exact"/>
        <w:ind w:firstLine="420" w:firstLineChars="200"/>
      </w:pPr>
      <w:r>
        <w:t xml:space="preserve">3.3.2 </w:t>
      </w:r>
      <w:r>
        <w:rPr>
          <w:rFonts w:hint="eastAsia"/>
        </w:rPr>
        <w:t>澄清、说明或补正不得超出比选申请文件的范围且不得改变比选申请文件的实质性内容，并构成比选申请文件的组成部分。</w:t>
      </w:r>
    </w:p>
    <w:p w14:paraId="2C35D690">
      <w:pPr>
        <w:spacing w:line="400" w:lineRule="exact"/>
        <w:ind w:firstLine="420" w:firstLineChars="200"/>
      </w:pPr>
      <w:r>
        <w:t xml:space="preserve">3.3.3 </w:t>
      </w:r>
      <w:r>
        <w:rPr>
          <w:rFonts w:hint="eastAsia"/>
        </w:rPr>
        <w:t>评审小组对比选申请人提交的澄清、说明或补正有疑问的，可以要求比选申请人进一步澄清、说明或补正，直至满足评审小组的要求。</w:t>
      </w:r>
    </w:p>
    <w:p w14:paraId="28750C9C">
      <w:pPr>
        <w:pStyle w:val="70"/>
        <w:spacing w:before="317" w:after="317"/>
        <w:outlineLvl w:val="4"/>
        <w:rPr>
          <w:rFonts w:ascii="Times New Roman" w:hAnsi="Times New Roman"/>
        </w:rPr>
      </w:pPr>
      <w:r>
        <w:t xml:space="preserve">3.4 </w:t>
      </w:r>
      <w:r>
        <w:rPr>
          <w:rFonts w:hint="eastAsia"/>
        </w:rPr>
        <w:t>评标结果</w:t>
      </w:r>
    </w:p>
    <w:p w14:paraId="2D717C4A">
      <w:pPr>
        <w:spacing w:line="400" w:lineRule="exact"/>
        <w:ind w:firstLine="420" w:firstLineChars="200"/>
      </w:pPr>
      <w:r>
        <w:t xml:space="preserve">3.4.1 </w:t>
      </w:r>
      <w:r>
        <w:rPr>
          <w:rFonts w:hint="eastAsia"/>
        </w:rPr>
        <w:t>除第二章</w:t>
      </w:r>
      <w:r>
        <w:t>“</w:t>
      </w:r>
      <w:r>
        <w:rPr>
          <w:rFonts w:hint="eastAsia"/>
        </w:rPr>
        <w:t>比选申请人须知</w:t>
      </w:r>
      <w:r>
        <w:t>”</w:t>
      </w:r>
      <w:r>
        <w:rPr>
          <w:rFonts w:hint="eastAsia"/>
        </w:rPr>
        <w:t>前附表授权直接确定中选人外，评审小组按照得分由高到低的顺序推荐中选候选人，并标明排序。</w:t>
      </w:r>
    </w:p>
    <w:p w14:paraId="75B9DE86">
      <w:pPr>
        <w:spacing w:line="400" w:lineRule="exact"/>
        <w:ind w:firstLine="420" w:firstLineChars="200"/>
      </w:pPr>
      <w:r>
        <w:t xml:space="preserve">3.4.2 </w:t>
      </w:r>
      <w:r>
        <w:rPr>
          <w:rFonts w:hint="eastAsia"/>
        </w:rPr>
        <w:t>评审小组完成评标后，应当向比选人提交书面评标报告和中选候选人名单。</w:t>
      </w:r>
    </w:p>
    <w:p w14:paraId="769AAAFF">
      <w:pPr>
        <w:spacing w:line="400" w:lineRule="exact"/>
        <w:ind w:firstLine="420" w:firstLineChars="200"/>
      </w:pPr>
    </w:p>
    <w:p w14:paraId="269EDD44">
      <w:pPr>
        <w:spacing w:line="400" w:lineRule="exact"/>
        <w:rPr>
          <w:rFonts w:ascii="楷体_GB2312" w:hAnsi="宋体" w:eastAsia="楷体_GB2312"/>
          <w:szCs w:val="21"/>
        </w:rPr>
      </w:pPr>
      <w:r>
        <w:rPr>
          <w:rFonts w:ascii="楷体_GB2312" w:hAnsi="宋体" w:eastAsia="楷体_GB2312"/>
          <w:szCs w:val="21"/>
        </w:rPr>
        <w:br w:type="page"/>
      </w:r>
    </w:p>
    <w:p w14:paraId="379B5172"/>
    <w:p w14:paraId="5C9050CA"/>
    <w:p w14:paraId="27782F13"/>
    <w:p w14:paraId="48B2AFA3"/>
    <w:p w14:paraId="0A08E1DA"/>
    <w:p w14:paraId="11CD0F50"/>
    <w:p w14:paraId="02D11C80"/>
    <w:p w14:paraId="2B3F02F6"/>
    <w:p w14:paraId="2B617482"/>
    <w:p w14:paraId="54BF613D"/>
    <w:p w14:paraId="4D023BF9"/>
    <w:p w14:paraId="69C39EFD"/>
    <w:p w14:paraId="10B74075"/>
    <w:p w14:paraId="6130753C"/>
    <w:p w14:paraId="1B0E697F"/>
    <w:p w14:paraId="12F1F9CB"/>
    <w:p w14:paraId="68088D40"/>
    <w:p w14:paraId="2B1FCC68"/>
    <w:p w14:paraId="7DF18ACB"/>
    <w:p w14:paraId="366685DB">
      <w:pPr>
        <w:pStyle w:val="37"/>
        <w:outlineLvl w:val="1"/>
        <w:rPr>
          <w:rFonts w:ascii="Times New Roman" w:hAnsi="Times New Roman"/>
          <w:bCs/>
          <w:kern w:val="2"/>
          <w:sz w:val="28"/>
          <w:szCs w:val="28"/>
        </w:rPr>
      </w:pPr>
      <w:r>
        <w:rPr>
          <w:rFonts w:hint="eastAsia" w:ascii="Times New Roman" w:hAnsi="Times New Roman"/>
          <w:bCs/>
          <w:kern w:val="2"/>
          <w:sz w:val="28"/>
          <w:szCs w:val="28"/>
        </w:rPr>
        <w:t xml:space="preserve"> </w:t>
      </w:r>
      <w:bookmarkStart w:id="22" w:name="_Toc23811"/>
      <w:r>
        <w:rPr>
          <w:rFonts w:hint="eastAsia" w:ascii="Times New Roman" w:hAnsi="Times New Roman"/>
          <w:bCs/>
          <w:kern w:val="2"/>
          <w:sz w:val="28"/>
          <w:szCs w:val="28"/>
        </w:rPr>
        <w:t>第四章 合同条款及格式</w:t>
      </w:r>
      <w:bookmarkEnd w:id="22"/>
    </w:p>
    <w:p w14:paraId="162A02FF">
      <w:pPr>
        <w:spacing w:line="400" w:lineRule="exact"/>
        <w:rPr>
          <w:rFonts w:ascii="楷体_GB2312" w:hAnsi="宋体" w:eastAsia="楷体_GB2312"/>
          <w:szCs w:val="21"/>
        </w:rPr>
      </w:pPr>
    </w:p>
    <w:p w14:paraId="64C19B58"/>
    <w:p w14:paraId="72716D56"/>
    <w:p w14:paraId="047C6B71"/>
    <w:p w14:paraId="34327072"/>
    <w:p w14:paraId="0E108734"/>
    <w:p w14:paraId="2B1F9BCD"/>
    <w:p w14:paraId="76A8CD01"/>
    <w:p w14:paraId="44CD8EC8"/>
    <w:p w14:paraId="1CEB6C65"/>
    <w:p w14:paraId="0EAA1B16"/>
    <w:p w14:paraId="2EDDDDE8"/>
    <w:p w14:paraId="1096C8A1"/>
    <w:p w14:paraId="039B7693"/>
    <w:p w14:paraId="7E208DB6"/>
    <w:p w14:paraId="41E974AE"/>
    <w:p w14:paraId="342E10E7"/>
    <w:p w14:paraId="664B31A7"/>
    <w:p w14:paraId="6DBCB54C"/>
    <w:p w14:paraId="7B841872"/>
    <w:p w14:paraId="15AAC6BA">
      <w:pPr>
        <w:sectPr>
          <w:footerReference r:id="rId12" w:type="default"/>
          <w:pgSz w:w="11906" w:h="16838"/>
          <w:pgMar w:top="1440" w:right="1797" w:bottom="1440" w:left="1797" w:header="851" w:footer="992" w:gutter="0"/>
          <w:pgNumType w:start="1"/>
          <w:cols w:space="720" w:num="1"/>
          <w:docGrid w:type="lines" w:linePitch="317" w:charSpace="0"/>
        </w:sectPr>
      </w:pPr>
    </w:p>
    <w:p w14:paraId="505475DC">
      <w:pPr>
        <w:widowControl/>
        <w:jc w:val="left"/>
        <w:rPr>
          <w:rFonts w:hint="eastAsia" w:ascii="黑体" w:hAnsi="黑体" w:eastAsia="黑体"/>
          <w:bCs/>
          <w:kern w:val="0"/>
          <w:sz w:val="32"/>
          <w:szCs w:val="32"/>
          <w:highlight w:val="yellow"/>
        </w:rPr>
      </w:pPr>
      <w:r>
        <w:rPr>
          <w:rFonts w:hint="eastAsia" w:ascii="黑体" w:hAnsi="黑体" w:eastAsia="黑体"/>
          <w:bCs/>
          <w:kern w:val="0"/>
          <w:sz w:val="32"/>
          <w:szCs w:val="32"/>
          <w:highlight w:val="yellow"/>
        </w:rPr>
        <w:t>合同编号：TJYZ-WT-2025-001</w:t>
      </w:r>
    </w:p>
    <w:p w14:paraId="533A46EC">
      <w:pPr>
        <w:spacing w:line="560" w:lineRule="exact"/>
        <w:rPr>
          <w:sz w:val="28"/>
        </w:rPr>
      </w:pPr>
    </w:p>
    <w:p w14:paraId="0C57CD4F">
      <w:pPr>
        <w:widowControl w:val="0"/>
        <w:spacing w:before="156" w:beforeLines="50" w:after="312" w:afterLines="100"/>
        <w:jc w:val="center"/>
        <w:rPr>
          <w:rFonts w:hint="eastAsia" w:ascii="Times New Roman" w:hAnsi="Times New Roman" w:eastAsia="黑体" w:cs="Calibri"/>
          <w:b/>
          <w:bCs/>
          <w:sz w:val="40"/>
          <w:szCs w:val="36"/>
        </w:rPr>
      </w:pPr>
      <w:r>
        <w:rPr>
          <w:rFonts w:hint="eastAsia" w:ascii="Times New Roman" w:hAnsi="Times New Roman" w:eastAsia="黑体" w:cs="Calibri"/>
          <w:b/>
          <w:bCs/>
          <w:sz w:val="40"/>
          <w:szCs w:val="36"/>
        </w:rPr>
        <w:t>天津永泽运营管理有限责任公司常年法律顾问合同</w:t>
      </w:r>
    </w:p>
    <w:p w14:paraId="7099DA6B">
      <w:pPr>
        <w:widowControl w:val="0"/>
        <w:spacing w:before="156" w:beforeLines="50" w:after="50"/>
        <w:ind w:firstLine="420" w:firstLineChars="200"/>
        <w:rPr>
          <w:rFonts w:ascii="Times New Roman" w:hAnsi="Times New Roman" w:eastAsia="宋体" w:cs="Calibri"/>
          <w:szCs w:val="24"/>
          <w:shd w:val="pct10" w:color="auto" w:fill="FFFFFF"/>
        </w:rPr>
      </w:pPr>
    </w:p>
    <w:p w14:paraId="6F50DE1F">
      <w:pPr>
        <w:widowControl w:val="0"/>
        <w:rPr>
          <w:rFonts w:ascii="Times New Roman" w:hAnsi="Times New Roman" w:eastAsia="黑体" w:cs="Calibri"/>
          <w:b/>
          <w:szCs w:val="24"/>
        </w:rPr>
      </w:pPr>
      <w:r>
        <w:rPr>
          <w:rFonts w:hint="eastAsia" w:ascii="Times New Roman" w:hAnsi="Times New Roman" w:eastAsia="黑体" w:cs="Calibri"/>
          <w:b/>
          <w:szCs w:val="24"/>
        </w:rPr>
        <w:t>委托方：天津永泽运营管理有限责任公司    （以下简称“甲方”）</w:t>
      </w:r>
    </w:p>
    <w:p w14:paraId="0063E6D7">
      <w:pPr>
        <w:widowControl w:val="0"/>
        <w:ind w:firstLine="420" w:firstLineChars="200"/>
        <w:rPr>
          <w:rFonts w:ascii="Times New Roman" w:hAnsi="Times New Roman" w:eastAsia="宋体" w:cs="Calibri"/>
          <w:szCs w:val="24"/>
        </w:rPr>
      </w:pPr>
      <w:r>
        <w:rPr>
          <w:rFonts w:hint="eastAsia" w:ascii="Times New Roman" w:hAnsi="Times New Roman" w:eastAsia="宋体" w:cs="Calibri"/>
          <w:szCs w:val="24"/>
        </w:rPr>
        <w:t xml:space="preserve">地  址：天津市北辰区天穆镇京津公路西滦水园内 </w:t>
      </w:r>
    </w:p>
    <w:p w14:paraId="59B393BF">
      <w:pPr>
        <w:widowControl w:val="0"/>
        <w:ind w:firstLine="420" w:firstLineChars="200"/>
        <w:rPr>
          <w:rFonts w:ascii="Times New Roman" w:hAnsi="Times New Roman" w:eastAsia="宋体" w:cs="Calibri"/>
          <w:szCs w:val="24"/>
        </w:rPr>
      </w:pPr>
      <w:r>
        <w:rPr>
          <w:rFonts w:hint="eastAsia" w:ascii="Times New Roman" w:hAnsi="Times New Roman" w:eastAsia="宋体" w:cs="Calibri"/>
          <w:szCs w:val="24"/>
        </w:rPr>
        <w:t xml:space="preserve">电  话：13821628079    </w:t>
      </w:r>
      <w:r>
        <w:rPr>
          <w:rFonts w:hint="eastAsia" w:ascii="Times New Roman" w:hAnsi="Times New Roman" w:eastAsia="宋体" w:cs="Calibri"/>
          <w:color w:val="FF0000"/>
          <w:szCs w:val="24"/>
        </w:rPr>
        <w:t xml:space="preserve">      </w:t>
      </w:r>
      <w:r>
        <w:rPr>
          <w:rFonts w:ascii="Times New Roman" w:hAnsi="Times New Roman" w:eastAsia="宋体" w:cs="Calibri"/>
          <w:color w:val="FF0000"/>
          <w:szCs w:val="24"/>
        </w:rPr>
        <w:t xml:space="preserve">     </w:t>
      </w:r>
      <w:r>
        <w:rPr>
          <w:rFonts w:hint="eastAsia" w:ascii="Times New Roman" w:hAnsi="Times New Roman" w:eastAsia="宋体" w:cs="Calibri"/>
          <w:szCs w:val="24"/>
        </w:rPr>
        <w:t>传真：</w:t>
      </w:r>
    </w:p>
    <w:p w14:paraId="70EADC0C">
      <w:pPr>
        <w:widowControl w:val="0"/>
        <w:ind w:left="420" w:leftChars="200" w:firstLine="411" w:firstLineChars="196"/>
        <w:rPr>
          <w:rFonts w:ascii="Times New Roman" w:hAnsi="Times New Roman" w:eastAsia="宋体" w:cs="Calibri"/>
          <w:szCs w:val="24"/>
        </w:rPr>
      </w:pPr>
    </w:p>
    <w:p w14:paraId="0FC403D5">
      <w:pPr>
        <w:widowControl w:val="0"/>
        <w:rPr>
          <w:rFonts w:ascii="Times New Roman" w:hAnsi="Times New Roman" w:eastAsia="黑体" w:cs="Calibri"/>
          <w:b/>
          <w:szCs w:val="24"/>
        </w:rPr>
      </w:pPr>
      <w:r>
        <w:rPr>
          <w:rFonts w:hint="eastAsia" w:ascii="Times New Roman" w:hAnsi="Times New Roman" w:eastAsia="黑体" w:cs="Calibri"/>
          <w:b/>
          <w:szCs w:val="24"/>
        </w:rPr>
        <w:t>受托方：</w:t>
      </w:r>
      <w:r>
        <w:rPr>
          <w:rFonts w:hint="eastAsia" w:eastAsia="黑体" w:cs="Calibri"/>
          <w:b/>
          <w:szCs w:val="24"/>
          <w:lang w:val="en-US" w:eastAsia="zh-CN"/>
        </w:rPr>
        <w:t xml:space="preserve">                       </w:t>
      </w:r>
      <w:r>
        <w:rPr>
          <w:rFonts w:hint="eastAsia" w:ascii="Times New Roman" w:hAnsi="Times New Roman" w:eastAsia="黑体" w:cs="Calibri"/>
          <w:b/>
          <w:szCs w:val="24"/>
        </w:rPr>
        <w:t xml:space="preserve">     </w:t>
      </w:r>
      <w:r>
        <w:rPr>
          <w:rFonts w:ascii="Times New Roman" w:hAnsi="Times New Roman" w:eastAsia="黑体" w:cs="Calibri"/>
          <w:b/>
          <w:szCs w:val="24"/>
        </w:rPr>
        <w:t xml:space="preserve">    </w:t>
      </w:r>
      <w:r>
        <w:rPr>
          <w:rFonts w:hint="eastAsia" w:ascii="Times New Roman" w:hAnsi="Times New Roman" w:eastAsia="黑体" w:cs="Calibri"/>
          <w:b/>
          <w:szCs w:val="24"/>
        </w:rPr>
        <w:t>（以下简称“乙方”）</w:t>
      </w:r>
    </w:p>
    <w:p w14:paraId="1323A99B">
      <w:pPr>
        <w:widowControl w:val="0"/>
        <w:ind w:firstLine="420" w:firstLineChars="200"/>
        <w:rPr>
          <w:rFonts w:hint="default" w:ascii="Times New Roman" w:hAnsi="Times New Roman" w:eastAsia="宋体" w:cs="Calibri"/>
          <w:szCs w:val="24"/>
          <w:lang w:val="en-US" w:eastAsia="zh-CN"/>
        </w:rPr>
      </w:pPr>
      <w:r>
        <w:rPr>
          <w:rFonts w:hint="eastAsia" w:ascii="Times New Roman" w:hAnsi="Times New Roman" w:eastAsia="宋体" w:cs="Calibri"/>
          <w:szCs w:val="24"/>
        </w:rPr>
        <w:t>地  址：</w:t>
      </w:r>
      <w:r>
        <w:rPr>
          <w:rFonts w:hint="eastAsia" w:cs="Calibri"/>
          <w:szCs w:val="24"/>
          <w:lang w:val="en-US" w:eastAsia="zh-CN"/>
        </w:rPr>
        <w:t xml:space="preserve">         </w:t>
      </w:r>
    </w:p>
    <w:p w14:paraId="643BE029">
      <w:pPr>
        <w:widowControl w:val="0"/>
        <w:ind w:firstLine="411" w:firstLineChars="196"/>
        <w:rPr>
          <w:rFonts w:hint="eastAsia" w:ascii="Times New Roman" w:hAnsi="Times New Roman" w:eastAsia="宋体" w:cs="Calibri"/>
          <w:szCs w:val="24"/>
          <w:lang w:eastAsia="zh-CN"/>
        </w:rPr>
      </w:pPr>
      <w:r>
        <w:rPr>
          <w:rFonts w:hint="eastAsia" w:ascii="Times New Roman" w:hAnsi="Times New Roman" w:eastAsia="宋体" w:cs="Calibri"/>
          <w:szCs w:val="24"/>
        </w:rPr>
        <w:t>电  话：</w:t>
      </w:r>
      <w:r>
        <w:rPr>
          <w:rFonts w:hint="eastAsia" w:cs="Calibri"/>
          <w:szCs w:val="24"/>
          <w:lang w:val="en-US" w:eastAsia="zh-CN"/>
        </w:rPr>
        <w:t xml:space="preserve"> </w:t>
      </w:r>
    </w:p>
    <w:p w14:paraId="09DD9690">
      <w:pPr>
        <w:widowControl w:val="0"/>
        <w:spacing w:before="156" w:beforeLines="50" w:after="50"/>
        <w:ind w:firstLine="411" w:firstLineChars="196"/>
        <w:rPr>
          <w:rFonts w:ascii="Times New Roman" w:hAnsi="Times New Roman" w:eastAsia="宋体" w:cs="Calibri"/>
          <w:szCs w:val="24"/>
        </w:rPr>
      </w:pPr>
      <w:r>
        <w:rPr>
          <w:rFonts w:hint="eastAsia" w:ascii="Times New Roman" w:hAnsi="Times New Roman" w:eastAsia="宋体" w:cs="Calibri"/>
          <w:szCs w:val="24"/>
        </w:rPr>
        <w:t>甲、乙双方遵循平等自愿、诚实信用原则，</w:t>
      </w:r>
      <w:r>
        <w:rPr>
          <w:rFonts w:ascii="Times New Roman" w:hAnsi="Times New Roman" w:eastAsia="宋体" w:cs="Calibri"/>
          <w:szCs w:val="24"/>
        </w:rPr>
        <w:t>根据</w:t>
      </w:r>
      <w:r>
        <w:rPr>
          <w:rFonts w:hint="eastAsia" w:ascii="Times New Roman" w:hAnsi="Times New Roman" w:eastAsia="宋体" w:cs="Calibri"/>
          <w:szCs w:val="24"/>
        </w:rPr>
        <w:t>《中华人民共和国民法典》、</w:t>
      </w:r>
      <w:r>
        <w:rPr>
          <w:rFonts w:ascii="Times New Roman" w:hAnsi="Times New Roman" w:eastAsia="宋体" w:cs="Calibri"/>
          <w:szCs w:val="24"/>
        </w:rPr>
        <w:t>《中华人民共和国律师法》及相关法律、法规</w:t>
      </w:r>
      <w:r>
        <w:rPr>
          <w:rFonts w:hint="eastAsia" w:ascii="Times New Roman" w:hAnsi="Times New Roman" w:eastAsia="宋体" w:cs="Calibri"/>
          <w:szCs w:val="24"/>
        </w:rPr>
        <w:t>、</w:t>
      </w:r>
      <w:r>
        <w:rPr>
          <w:rFonts w:ascii="Times New Roman" w:hAnsi="Times New Roman" w:eastAsia="宋体" w:cs="Calibri"/>
          <w:szCs w:val="24"/>
        </w:rPr>
        <w:t>规范性文件的规定，</w:t>
      </w:r>
      <w:r>
        <w:rPr>
          <w:rFonts w:hint="eastAsia" w:ascii="Times New Roman" w:hAnsi="Times New Roman" w:eastAsia="宋体" w:cs="Calibri"/>
          <w:szCs w:val="24"/>
        </w:rPr>
        <w:t>在平等互利的基础上，经友好协商，就乙方向甲方提供常年法律顾问服务的有关事项达成本合同如下，以兹共同遵守</w:t>
      </w:r>
      <w:r>
        <w:rPr>
          <w:rFonts w:ascii="Times New Roman" w:hAnsi="Times New Roman" w:eastAsia="宋体" w:cs="Calibri"/>
          <w:szCs w:val="24"/>
        </w:rPr>
        <w:t>。</w:t>
      </w:r>
    </w:p>
    <w:p w14:paraId="2B9D39B7">
      <w:pPr>
        <w:widowControl w:val="0"/>
        <w:ind w:firstLine="411" w:firstLineChars="196"/>
        <w:rPr>
          <w:rFonts w:ascii="Times New Roman" w:hAnsi="Times New Roman" w:eastAsia="宋体" w:cs="Calibri"/>
          <w:szCs w:val="24"/>
        </w:rPr>
      </w:pPr>
    </w:p>
    <w:p w14:paraId="3108C8DC">
      <w:pPr>
        <w:pStyle w:val="99"/>
        <w:widowControl w:val="0"/>
        <w:numPr>
          <w:ilvl w:val="0"/>
          <w:numId w:val="3"/>
        </w:numPr>
        <w:spacing w:before="156" w:beforeLines="50" w:after="156" w:afterLines="50"/>
        <w:ind w:firstLineChars="0"/>
        <w:rPr>
          <w:rFonts w:ascii="Times New Roman" w:hAnsi="Times New Roman" w:eastAsia="黑体" w:cs="Calibri"/>
          <w:b/>
          <w:bCs/>
          <w:sz w:val="30"/>
          <w:szCs w:val="30"/>
        </w:rPr>
      </w:pPr>
      <w:r>
        <w:rPr>
          <w:rFonts w:ascii="Times New Roman" w:hAnsi="Times New Roman" w:eastAsia="黑体" w:cs="Calibri"/>
          <w:b/>
          <w:bCs/>
          <w:sz w:val="30"/>
          <w:szCs w:val="30"/>
        </w:rPr>
        <w:t>特别条款</w:t>
      </w:r>
    </w:p>
    <w:p w14:paraId="26B11BDD">
      <w:pPr>
        <w:pStyle w:val="99"/>
        <w:widowControl w:val="0"/>
        <w:numPr>
          <w:ilvl w:val="1"/>
          <w:numId w:val="3"/>
        </w:numPr>
        <w:spacing w:before="156" w:beforeLines="50" w:after="156" w:afterLines="50"/>
        <w:ind w:firstLineChars="0"/>
        <w:rPr>
          <w:rFonts w:ascii="Times New Roman" w:hAnsi="Times New Roman" w:eastAsia="黑体" w:cs="Calibri"/>
          <w:b/>
          <w:bCs/>
          <w:sz w:val="30"/>
          <w:szCs w:val="30"/>
        </w:rPr>
      </w:pPr>
      <w:r>
        <w:rPr>
          <w:rFonts w:ascii="Times New Roman" w:hAnsi="Times New Roman" w:eastAsia="宋体" w:cs="Calibri"/>
          <w:b/>
          <w:bCs/>
          <w:szCs w:val="24"/>
        </w:rPr>
        <w:t>法律服务工作范围</w:t>
      </w:r>
    </w:p>
    <w:p w14:paraId="52A29E93">
      <w:pPr>
        <w:pStyle w:val="99"/>
        <w:widowControl w:val="0"/>
        <w:numPr>
          <w:ilvl w:val="2"/>
          <w:numId w:val="4"/>
        </w:numPr>
        <w:spacing w:before="156" w:beforeLines="50" w:after="156" w:afterLines="50"/>
        <w:ind w:firstLineChars="0"/>
        <w:rPr>
          <w:rFonts w:ascii="Times New Roman" w:hAnsi="Times New Roman" w:eastAsia="宋体" w:cs="Calibri"/>
          <w:szCs w:val="24"/>
        </w:rPr>
      </w:pPr>
      <w:r>
        <w:rPr>
          <w:rFonts w:hint="eastAsia" w:ascii="Times New Roman" w:hAnsi="Times New Roman" w:eastAsia="宋体" w:cs="Calibri"/>
          <w:szCs w:val="24"/>
        </w:rPr>
        <w:t>常规性法律顾问服务范围</w:t>
      </w:r>
    </w:p>
    <w:p w14:paraId="412E842D">
      <w:pPr>
        <w:pStyle w:val="99"/>
        <w:widowControl w:val="0"/>
        <w:numPr>
          <w:ilvl w:val="0"/>
          <w:numId w:val="5"/>
        </w:numPr>
        <w:spacing w:before="156" w:beforeLines="50" w:after="156" w:afterLines="50"/>
        <w:ind w:firstLineChars="0"/>
        <w:rPr>
          <w:rFonts w:ascii="Times New Roman" w:hAnsi="Times New Roman" w:eastAsia="宋体" w:cs="Calibri"/>
          <w:szCs w:val="24"/>
        </w:rPr>
      </w:pPr>
      <w:r>
        <w:rPr>
          <w:rFonts w:hint="eastAsia" w:ascii="Times New Roman" w:hAnsi="Times New Roman" w:eastAsia="宋体" w:cs="Calibri"/>
          <w:szCs w:val="24"/>
        </w:rPr>
        <w:t>就</w:t>
      </w:r>
      <w:r>
        <w:rPr>
          <w:rFonts w:hint="eastAsia" w:cs="Calibri"/>
          <w:szCs w:val="24"/>
          <w:lang w:eastAsia="zh-CN"/>
        </w:rPr>
        <w:t>委托方</w:t>
      </w:r>
      <w:r>
        <w:rPr>
          <w:rFonts w:hint="eastAsia" w:ascii="Times New Roman" w:hAnsi="Times New Roman" w:eastAsia="宋体" w:cs="Calibri"/>
          <w:szCs w:val="24"/>
        </w:rPr>
        <w:t>经营管理活动中涉及的有关法律问题，依法提供建议或出具书面咨询答复意见；</w:t>
      </w:r>
    </w:p>
    <w:p w14:paraId="689393CC">
      <w:pPr>
        <w:pStyle w:val="99"/>
        <w:widowControl w:val="0"/>
        <w:numPr>
          <w:ilvl w:val="0"/>
          <w:numId w:val="5"/>
        </w:numPr>
        <w:spacing w:before="156" w:beforeLines="50" w:after="156" w:afterLines="50"/>
        <w:ind w:firstLineChars="0"/>
        <w:rPr>
          <w:rFonts w:ascii="Times New Roman" w:hAnsi="Times New Roman" w:eastAsia="宋体" w:cs="Calibri"/>
          <w:szCs w:val="24"/>
        </w:rPr>
      </w:pPr>
      <w:r>
        <w:rPr>
          <w:rFonts w:hint="eastAsia" w:ascii="Times New Roman" w:hAnsi="Times New Roman" w:eastAsia="宋体" w:cs="Calibri"/>
          <w:szCs w:val="24"/>
        </w:rPr>
        <w:t>草拟、审查、修改</w:t>
      </w:r>
      <w:r>
        <w:rPr>
          <w:rFonts w:hint="eastAsia" w:cs="Calibri"/>
          <w:szCs w:val="24"/>
          <w:lang w:eastAsia="zh-CN"/>
        </w:rPr>
        <w:t>委托方</w:t>
      </w:r>
      <w:r>
        <w:rPr>
          <w:rFonts w:hint="eastAsia" w:ascii="Times New Roman" w:hAnsi="Times New Roman" w:eastAsia="宋体" w:cs="Calibri"/>
          <w:szCs w:val="24"/>
        </w:rPr>
        <w:t>对外签署的相关法律文件，使之符合中国现行法律规定；</w:t>
      </w:r>
    </w:p>
    <w:p w14:paraId="410FF9B6">
      <w:pPr>
        <w:pStyle w:val="99"/>
        <w:widowControl w:val="0"/>
        <w:numPr>
          <w:ilvl w:val="0"/>
          <w:numId w:val="5"/>
        </w:numPr>
        <w:spacing w:before="156" w:beforeLines="50" w:after="156" w:afterLines="50"/>
        <w:ind w:firstLineChars="0"/>
        <w:rPr>
          <w:rFonts w:ascii="Times New Roman" w:hAnsi="Times New Roman" w:eastAsia="宋体" w:cs="Calibri"/>
          <w:szCs w:val="24"/>
        </w:rPr>
      </w:pPr>
      <w:r>
        <w:rPr>
          <w:rFonts w:hint="eastAsia" w:ascii="Times New Roman" w:hAnsi="Times New Roman" w:eastAsia="宋体" w:cs="Calibri"/>
          <w:szCs w:val="24"/>
        </w:rPr>
        <w:t>草拟、审查、修改</w:t>
      </w:r>
      <w:r>
        <w:rPr>
          <w:rFonts w:hint="eastAsia" w:cs="Calibri"/>
          <w:szCs w:val="24"/>
          <w:lang w:eastAsia="zh-CN"/>
        </w:rPr>
        <w:t>委托方</w:t>
      </w:r>
      <w:r>
        <w:rPr>
          <w:rFonts w:hint="eastAsia" w:ascii="Times New Roman" w:hAnsi="Times New Roman" w:eastAsia="宋体" w:cs="Calibri"/>
          <w:szCs w:val="24"/>
        </w:rPr>
        <w:t>规章制度、法律性管理规定；协助建立健全</w:t>
      </w:r>
      <w:r>
        <w:rPr>
          <w:rFonts w:hint="eastAsia" w:cs="Calibri"/>
          <w:szCs w:val="24"/>
          <w:lang w:eastAsia="zh-CN"/>
        </w:rPr>
        <w:t>委托方</w:t>
      </w:r>
      <w:r>
        <w:rPr>
          <w:rFonts w:hint="eastAsia" w:ascii="Times New Roman" w:hAnsi="Times New Roman" w:eastAsia="宋体" w:cs="Calibri"/>
          <w:szCs w:val="24"/>
        </w:rPr>
        <w:t>法律风险防范体系及人事管理制度；</w:t>
      </w:r>
    </w:p>
    <w:p w14:paraId="54825578">
      <w:pPr>
        <w:pStyle w:val="99"/>
        <w:widowControl w:val="0"/>
        <w:numPr>
          <w:ilvl w:val="0"/>
          <w:numId w:val="5"/>
        </w:numPr>
        <w:spacing w:before="156" w:beforeLines="50" w:after="156" w:afterLines="50"/>
        <w:ind w:firstLineChars="0"/>
        <w:rPr>
          <w:rFonts w:ascii="Times New Roman" w:hAnsi="Times New Roman" w:eastAsia="宋体" w:cs="Calibri"/>
          <w:szCs w:val="24"/>
        </w:rPr>
      </w:pPr>
      <w:r>
        <w:rPr>
          <w:rFonts w:hint="eastAsia" w:ascii="Times New Roman" w:hAnsi="Times New Roman" w:eastAsia="宋体" w:cs="Calibri"/>
          <w:szCs w:val="24"/>
        </w:rPr>
        <w:t>帮助</w:t>
      </w:r>
      <w:r>
        <w:rPr>
          <w:rFonts w:hint="eastAsia" w:cs="Calibri"/>
          <w:szCs w:val="24"/>
          <w:lang w:eastAsia="zh-CN"/>
        </w:rPr>
        <w:t>委托方</w:t>
      </w:r>
      <w:r>
        <w:rPr>
          <w:rFonts w:hint="eastAsia" w:ascii="Times New Roman" w:hAnsi="Times New Roman" w:eastAsia="宋体" w:cs="Calibri"/>
          <w:szCs w:val="24"/>
        </w:rPr>
        <w:t>起草或审查重大合同或协议文本；</w:t>
      </w:r>
    </w:p>
    <w:p w14:paraId="486D16AD">
      <w:pPr>
        <w:pStyle w:val="99"/>
        <w:widowControl w:val="0"/>
        <w:numPr>
          <w:ilvl w:val="0"/>
          <w:numId w:val="5"/>
        </w:numPr>
        <w:spacing w:before="156" w:beforeLines="50" w:after="156" w:afterLines="50"/>
        <w:ind w:firstLineChars="0"/>
        <w:rPr>
          <w:rFonts w:ascii="Times New Roman" w:hAnsi="Times New Roman" w:eastAsia="宋体" w:cs="Calibri"/>
          <w:szCs w:val="24"/>
        </w:rPr>
      </w:pPr>
      <w:r>
        <w:rPr>
          <w:rFonts w:hint="eastAsia" w:ascii="Times New Roman" w:hAnsi="Times New Roman" w:eastAsia="宋体" w:cs="Calibri"/>
          <w:szCs w:val="24"/>
        </w:rPr>
        <w:t>协助重大经营管理活动的磋商与谈判，并提出建议或意见；</w:t>
      </w:r>
    </w:p>
    <w:p w14:paraId="50ACEF44">
      <w:pPr>
        <w:pStyle w:val="99"/>
        <w:widowControl w:val="0"/>
        <w:numPr>
          <w:ilvl w:val="0"/>
          <w:numId w:val="5"/>
        </w:numPr>
        <w:spacing w:before="156" w:beforeLines="50" w:after="156" w:afterLines="50"/>
        <w:ind w:firstLineChars="0"/>
        <w:rPr>
          <w:rFonts w:ascii="Times New Roman" w:hAnsi="Times New Roman" w:eastAsia="宋体" w:cs="Calibri"/>
          <w:szCs w:val="24"/>
        </w:rPr>
      </w:pPr>
      <w:r>
        <w:rPr>
          <w:rFonts w:hint="eastAsia" w:ascii="Times New Roman" w:hAnsi="Times New Roman" w:eastAsia="宋体" w:cs="Calibri"/>
          <w:szCs w:val="24"/>
        </w:rPr>
        <w:t>提供与</w:t>
      </w:r>
      <w:r>
        <w:rPr>
          <w:rFonts w:hint="eastAsia" w:cs="Calibri"/>
          <w:szCs w:val="24"/>
          <w:lang w:eastAsia="zh-CN"/>
        </w:rPr>
        <w:t>委托方</w:t>
      </w:r>
      <w:r>
        <w:rPr>
          <w:rFonts w:hint="eastAsia" w:ascii="Times New Roman" w:hAnsi="Times New Roman" w:eastAsia="宋体" w:cs="Calibri"/>
          <w:szCs w:val="24"/>
        </w:rPr>
        <w:t>业务相关的法律咨询、法律法规的信息，根据国家政策、法律的制定或修改，适时为</w:t>
      </w:r>
      <w:r>
        <w:rPr>
          <w:rFonts w:hint="eastAsia" w:cs="Calibri"/>
          <w:szCs w:val="24"/>
          <w:lang w:eastAsia="zh-CN"/>
        </w:rPr>
        <w:t>委托方</w:t>
      </w:r>
      <w:r>
        <w:rPr>
          <w:rFonts w:hint="eastAsia" w:ascii="Times New Roman" w:hAnsi="Times New Roman" w:eastAsia="宋体" w:cs="Calibri"/>
          <w:szCs w:val="24"/>
        </w:rPr>
        <w:t>提供可行性的法律建议，并帮助</w:t>
      </w:r>
      <w:r>
        <w:rPr>
          <w:rFonts w:hint="eastAsia" w:cs="Calibri"/>
          <w:szCs w:val="24"/>
          <w:lang w:eastAsia="zh-CN"/>
        </w:rPr>
        <w:t>委托方</w:t>
      </w:r>
      <w:r>
        <w:rPr>
          <w:rFonts w:hint="eastAsia" w:ascii="Times New Roman" w:hAnsi="Times New Roman" w:eastAsia="宋体" w:cs="Calibri"/>
          <w:szCs w:val="24"/>
        </w:rPr>
        <w:t>较好地理解该等法律法规；</w:t>
      </w:r>
    </w:p>
    <w:p w14:paraId="6B62C81F">
      <w:pPr>
        <w:pStyle w:val="99"/>
        <w:widowControl w:val="0"/>
        <w:numPr>
          <w:ilvl w:val="0"/>
          <w:numId w:val="5"/>
        </w:numPr>
        <w:spacing w:before="156" w:beforeLines="50" w:after="156" w:afterLines="50"/>
        <w:ind w:firstLineChars="0"/>
        <w:rPr>
          <w:rFonts w:ascii="Times New Roman" w:hAnsi="Times New Roman" w:eastAsia="宋体" w:cs="Calibri"/>
          <w:szCs w:val="24"/>
        </w:rPr>
      </w:pPr>
      <w:r>
        <w:rPr>
          <w:rFonts w:hint="eastAsia" w:ascii="Times New Roman" w:hAnsi="Times New Roman" w:eastAsia="宋体" w:cs="Calibri"/>
          <w:szCs w:val="24"/>
        </w:rPr>
        <w:t>以律师函方式为</w:t>
      </w:r>
      <w:r>
        <w:rPr>
          <w:rFonts w:hint="eastAsia" w:cs="Calibri"/>
          <w:szCs w:val="24"/>
          <w:lang w:eastAsia="zh-CN"/>
        </w:rPr>
        <w:t>委托方</w:t>
      </w:r>
      <w:r>
        <w:rPr>
          <w:rFonts w:hint="eastAsia" w:ascii="Times New Roman" w:hAnsi="Times New Roman" w:eastAsia="宋体" w:cs="Calibri"/>
          <w:szCs w:val="24"/>
        </w:rPr>
        <w:t>催收各类应收款项；</w:t>
      </w:r>
    </w:p>
    <w:p w14:paraId="1F6AD6DA">
      <w:pPr>
        <w:pStyle w:val="99"/>
        <w:widowControl w:val="0"/>
        <w:numPr>
          <w:ilvl w:val="0"/>
          <w:numId w:val="5"/>
        </w:numPr>
        <w:spacing w:before="156" w:beforeLines="50" w:after="156" w:afterLines="50"/>
        <w:ind w:firstLineChars="0"/>
        <w:rPr>
          <w:rFonts w:ascii="Times New Roman" w:hAnsi="Times New Roman" w:eastAsia="宋体" w:cs="Calibri"/>
          <w:szCs w:val="24"/>
        </w:rPr>
      </w:pPr>
      <w:r>
        <w:rPr>
          <w:rFonts w:hint="eastAsia" w:ascii="Times New Roman" w:hAnsi="Times New Roman" w:eastAsia="宋体" w:cs="Calibri"/>
          <w:szCs w:val="24"/>
        </w:rPr>
        <w:t>根据甲方实际需求，不定期对甲方有关部门人员进行专项业务法律培训；</w:t>
      </w:r>
    </w:p>
    <w:p w14:paraId="61228FEE">
      <w:pPr>
        <w:pStyle w:val="99"/>
        <w:widowControl w:val="0"/>
        <w:numPr>
          <w:ilvl w:val="0"/>
          <w:numId w:val="5"/>
        </w:numPr>
        <w:spacing w:before="156" w:beforeLines="50" w:after="156" w:afterLines="50"/>
        <w:ind w:firstLineChars="0"/>
        <w:rPr>
          <w:rFonts w:ascii="Times New Roman" w:hAnsi="Times New Roman" w:eastAsia="宋体" w:cs="Calibri"/>
          <w:szCs w:val="24"/>
        </w:rPr>
      </w:pPr>
      <w:r>
        <w:rPr>
          <w:rFonts w:hint="eastAsia" w:ascii="Times New Roman" w:hAnsi="Times New Roman" w:eastAsia="宋体" w:cs="Calibri"/>
          <w:szCs w:val="24"/>
        </w:rPr>
        <w:t>其他</w:t>
      </w:r>
      <w:r>
        <w:rPr>
          <w:rFonts w:hint="eastAsia" w:cs="Calibri"/>
          <w:szCs w:val="24"/>
          <w:lang w:eastAsia="zh-CN"/>
        </w:rPr>
        <w:t>委托方</w:t>
      </w:r>
      <w:r>
        <w:rPr>
          <w:rFonts w:hint="eastAsia" w:ascii="Times New Roman" w:hAnsi="Times New Roman" w:eastAsia="宋体" w:cs="Calibri"/>
          <w:szCs w:val="24"/>
        </w:rPr>
        <w:t>所需相关常年法律顾问服务。</w:t>
      </w:r>
    </w:p>
    <w:p w14:paraId="1C5A99C4">
      <w:pPr>
        <w:pStyle w:val="99"/>
        <w:widowControl w:val="0"/>
        <w:numPr>
          <w:ilvl w:val="0"/>
          <w:numId w:val="5"/>
        </w:numPr>
        <w:spacing w:before="156" w:beforeLines="50" w:after="156" w:afterLines="50"/>
        <w:ind w:firstLineChars="0"/>
        <w:rPr>
          <w:rFonts w:hint="eastAsia" w:ascii="Times New Roman" w:hAnsi="Times New Roman" w:eastAsia="宋体" w:cs="Calibri"/>
          <w:szCs w:val="24"/>
          <w:lang w:val="en-US" w:eastAsia="zh-CN"/>
        </w:rPr>
      </w:pPr>
      <w:r>
        <w:rPr>
          <w:rFonts w:hint="eastAsia" w:ascii="Times New Roman" w:hAnsi="Times New Roman" w:eastAsia="宋体" w:cs="Calibri"/>
          <w:szCs w:val="24"/>
          <w:lang w:val="en-US" w:eastAsia="zh-CN"/>
        </w:rPr>
        <w:t>进行法律培训、讲座2次；</w:t>
      </w:r>
    </w:p>
    <w:p w14:paraId="60C4EA88">
      <w:pPr>
        <w:pStyle w:val="99"/>
        <w:widowControl w:val="0"/>
        <w:numPr>
          <w:ilvl w:val="0"/>
          <w:numId w:val="5"/>
        </w:numPr>
        <w:spacing w:before="156" w:beforeLines="50" w:after="156" w:afterLines="50"/>
        <w:ind w:firstLineChars="0"/>
        <w:rPr>
          <w:rFonts w:hint="eastAsia" w:ascii="Times New Roman" w:hAnsi="Times New Roman" w:eastAsia="宋体" w:cs="Calibri"/>
          <w:szCs w:val="24"/>
          <w:lang w:val="en-US" w:eastAsia="zh-CN"/>
        </w:rPr>
      </w:pPr>
      <w:r>
        <w:rPr>
          <w:rFonts w:hint="eastAsia" w:ascii="Times New Roman" w:hAnsi="Times New Roman" w:eastAsia="宋体" w:cs="Calibri"/>
          <w:szCs w:val="24"/>
          <w:lang w:val="en-US" w:eastAsia="zh-CN"/>
        </w:rPr>
        <w:t>定期将新颁布的法律、法规以及与上述公司生产经营相关的规范性文件进行收集、整理；</w:t>
      </w:r>
    </w:p>
    <w:p w14:paraId="01AFDBBD">
      <w:pPr>
        <w:pStyle w:val="99"/>
        <w:widowControl w:val="0"/>
        <w:numPr>
          <w:ilvl w:val="2"/>
          <w:numId w:val="4"/>
        </w:numPr>
        <w:spacing w:before="156" w:beforeLines="50" w:after="156" w:afterLines="50"/>
        <w:ind w:firstLineChars="0"/>
        <w:rPr>
          <w:rFonts w:ascii="Times New Roman" w:hAnsi="Times New Roman" w:eastAsia="宋体" w:cs="Calibri"/>
          <w:szCs w:val="24"/>
        </w:rPr>
      </w:pPr>
      <w:r>
        <w:rPr>
          <w:rFonts w:hint="eastAsia" w:ascii="Times New Roman" w:hAnsi="Times New Roman" w:eastAsia="宋体" w:cs="Calibri"/>
          <w:szCs w:val="24"/>
        </w:rPr>
        <w:t>诉讼、仲裁、调解案件代理服务</w:t>
      </w:r>
    </w:p>
    <w:p w14:paraId="1A862507">
      <w:pPr>
        <w:pStyle w:val="99"/>
        <w:widowControl w:val="0"/>
        <w:spacing w:before="156" w:beforeLines="50" w:after="156" w:afterLines="50"/>
        <w:ind w:left="1418" w:firstLine="0" w:firstLineChars="0"/>
        <w:rPr>
          <w:rFonts w:ascii="Times New Roman" w:hAnsi="Times New Roman" w:eastAsia="宋体" w:cs="Calibri"/>
          <w:szCs w:val="24"/>
        </w:rPr>
      </w:pPr>
      <w:r>
        <w:rPr>
          <w:rFonts w:hint="eastAsia" w:ascii="Times New Roman" w:hAnsi="Times New Roman" w:eastAsia="宋体" w:cs="Calibri"/>
          <w:szCs w:val="24"/>
        </w:rPr>
        <w:t>如甲方可能涉及诉讼、仲裁案件，乙方将特派与诉争案件有关的最专业的律师，对案件进行分析，了解收集全部证据材料的方向，派人进行及时跟进，尽量采用和解的方式解决。如必须诉讼或仲裁，乙方将研究确定最佳诉讼、仲裁方案，调动各种力量，切实维护甲方的合法利益。</w:t>
      </w:r>
    </w:p>
    <w:p w14:paraId="743A5C55">
      <w:pPr>
        <w:pStyle w:val="99"/>
        <w:widowControl w:val="0"/>
        <w:spacing w:before="156" w:beforeLines="50" w:after="156" w:afterLines="50"/>
        <w:ind w:firstLineChars="0"/>
        <w:rPr>
          <w:rFonts w:ascii="Times New Roman" w:hAnsi="Times New Roman" w:eastAsia="宋体" w:cs="Calibri"/>
          <w:szCs w:val="24"/>
        </w:rPr>
      </w:pPr>
      <w:r>
        <w:rPr>
          <w:rFonts w:hint="eastAsia" w:ascii="Times New Roman" w:hAnsi="Times New Roman" w:eastAsia="宋体" w:cs="Calibri"/>
          <w:szCs w:val="24"/>
        </w:rPr>
        <w:t xml:space="preserve">    </w:t>
      </w:r>
      <w:r>
        <w:rPr>
          <w:rFonts w:hint="eastAsia" w:ascii="Times New Roman" w:hAnsi="Times New Roman" w:eastAsia="宋体" w:cs="Calibri"/>
          <w:b/>
          <w:szCs w:val="24"/>
        </w:rPr>
        <w:t xml:space="preserve">1.1.3 </w:t>
      </w:r>
      <w:r>
        <w:rPr>
          <w:rFonts w:hint="eastAsia" w:ascii="Times New Roman" w:hAnsi="Times New Roman" w:eastAsia="宋体" w:cs="Calibri"/>
          <w:szCs w:val="24"/>
        </w:rPr>
        <w:t>委托方控股股东法律事务</w:t>
      </w:r>
    </w:p>
    <w:p w14:paraId="58C6D317">
      <w:pPr>
        <w:pStyle w:val="99"/>
        <w:widowControl w:val="0"/>
        <w:spacing w:before="156" w:beforeLines="50" w:after="156" w:afterLines="50"/>
        <w:ind w:left="1418" w:firstLine="0" w:firstLineChars="0"/>
        <w:rPr>
          <w:rFonts w:ascii="Times New Roman" w:hAnsi="Times New Roman" w:eastAsia="宋体" w:cs="Calibri"/>
          <w:szCs w:val="24"/>
        </w:rPr>
      </w:pPr>
      <w:r>
        <w:rPr>
          <w:rFonts w:ascii="Times New Roman" w:hAnsi="Times New Roman" w:eastAsia="宋体" w:cs="Calibri"/>
          <w:szCs w:val="24"/>
        </w:rPr>
        <w:t>经双方协商同意，乙方的服务范围包括甲方控股股东永定河流域（天津）运营管理有限公司</w:t>
      </w:r>
      <w:r>
        <w:rPr>
          <w:rFonts w:hint="eastAsia" w:cs="Calibri"/>
          <w:szCs w:val="24"/>
          <w:lang w:eastAsia="zh-CN"/>
        </w:rPr>
        <w:t>，</w:t>
      </w:r>
      <w:r>
        <w:rPr>
          <w:rFonts w:hint="eastAsia" w:cs="Calibri"/>
          <w:szCs w:val="24"/>
          <w:lang w:val="en-US" w:eastAsia="zh-CN"/>
        </w:rPr>
        <w:t>以及同级公司</w:t>
      </w:r>
      <w:r>
        <w:rPr>
          <w:rFonts w:ascii="Times New Roman" w:hAnsi="Times New Roman" w:eastAsia="宋体" w:cs="Calibri"/>
          <w:szCs w:val="24"/>
        </w:rPr>
        <w:t>永定河流域（天津）运营管理有限公司</w:t>
      </w:r>
      <w:r>
        <w:rPr>
          <w:rFonts w:hint="eastAsia" w:cs="Calibri"/>
          <w:szCs w:val="24"/>
          <w:lang w:val="en-US" w:eastAsia="zh-CN"/>
        </w:rPr>
        <w:t>蓟州区分公司</w:t>
      </w:r>
      <w:r>
        <w:rPr>
          <w:rFonts w:ascii="Times New Roman" w:hAnsi="Times New Roman" w:eastAsia="宋体" w:cs="Calibri"/>
          <w:szCs w:val="24"/>
        </w:rPr>
        <w:t>的法律事务。</w:t>
      </w:r>
    </w:p>
    <w:p w14:paraId="5521B537">
      <w:pPr>
        <w:pStyle w:val="99"/>
        <w:widowControl w:val="0"/>
        <w:numPr>
          <w:ilvl w:val="1"/>
          <w:numId w:val="4"/>
        </w:numPr>
        <w:spacing w:before="156" w:beforeLines="50" w:after="156" w:afterLines="50"/>
        <w:ind w:firstLineChars="0"/>
        <w:rPr>
          <w:rFonts w:ascii="Times New Roman" w:hAnsi="Times New Roman" w:eastAsia="宋体" w:cs="Calibri"/>
          <w:b/>
          <w:bCs/>
          <w:szCs w:val="24"/>
        </w:rPr>
      </w:pPr>
      <w:r>
        <w:rPr>
          <w:rFonts w:hint="eastAsia" w:ascii="Times New Roman" w:hAnsi="Times New Roman" w:eastAsia="宋体" w:cs="Calibri"/>
          <w:b/>
          <w:bCs/>
          <w:szCs w:val="24"/>
        </w:rPr>
        <w:t>法律服务方式</w:t>
      </w:r>
    </w:p>
    <w:p w14:paraId="6C0A4360">
      <w:pPr>
        <w:pStyle w:val="99"/>
        <w:widowControl w:val="0"/>
        <w:numPr>
          <w:ilvl w:val="2"/>
          <w:numId w:val="4"/>
        </w:numPr>
        <w:spacing w:before="156" w:beforeLines="50" w:after="156" w:afterLines="50"/>
        <w:ind w:firstLineChars="0"/>
        <w:rPr>
          <w:rFonts w:ascii="Times New Roman" w:hAnsi="Times New Roman" w:eastAsia="宋体" w:cs="Calibri"/>
          <w:szCs w:val="24"/>
        </w:rPr>
      </w:pPr>
      <w:r>
        <w:rPr>
          <w:rFonts w:hint="eastAsia" w:ascii="Times New Roman" w:hAnsi="Times New Roman" w:eastAsia="宋体" w:cs="Calibri"/>
          <w:szCs w:val="24"/>
        </w:rPr>
        <w:t>在法律顾问服务期间内，乙方应按本合同第1</w:t>
      </w:r>
      <w:r>
        <w:rPr>
          <w:rFonts w:ascii="Times New Roman" w:hAnsi="Times New Roman" w:eastAsia="宋体" w:cs="Calibri"/>
          <w:szCs w:val="24"/>
        </w:rPr>
        <w:t>.1.1</w:t>
      </w:r>
      <w:r>
        <w:rPr>
          <w:rFonts w:hint="eastAsia" w:ascii="Times New Roman" w:hAnsi="Times New Roman" w:eastAsia="宋体" w:cs="Calibri"/>
          <w:szCs w:val="24"/>
        </w:rPr>
        <w:t>条的约定以及甲方的实际需求，向甲方提供法律咨询及专业的法律服务。法定休息日、节假日期间需提供咨询与服务的，甲方应事先与乙方指定联系人协商确定办公时间与方式。</w:t>
      </w:r>
    </w:p>
    <w:p w14:paraId="617836FF">
      <w:pPr>
        <w:pStyle w:val="99"/>
        <w:widowControl w:val="0"/>
        <w:numPr>
          <w:ilvl w:val="2"/>
          <w:numId w:val="4"/>
        </w:numPr>
        <w:spacing w:before="156" w:beforeLines="50" w:after="156" w:afterLines="50"/>
        <w:ind w:firstLineChars="0"/>
        <w:rPr>
          <w:rFonts w:ascii="Times New Roman" w:hAnsi="Times New Roman" w:eastAsia="宋体" w:cs="Calibri"/>
          <w:szCs w:val="24"/>
        </w:rPr>
      </w:pPr>
      <w:r>
        <w:rPr>
          <w:rFonts w:hint="eastAsia" w:ascii="Times New Roman" w:hAnsi="Times New Roman" w:eastAsia="宋体" w:cs="Calibri"/>
          <w:szCs w:val="24"/>
        </w:rPr>
        <w:t>在乙方办公地点或甲方指定地点接受甲方工作人员现场咨询。</w:t>
      </w:r>
    </w:p>
    <w:p w14:paraId="2E5852E5">
      <w:pPr>
        <w:pStyle w:val="99"/>
        <w:widowControl w:val="0"/>
        <w:numPr>
          <w:ilvl w:val="2"/>
          <w:numId w:val="4"/>
        </w:numPr>
        <w:spacing w:before="156" w:beforeLines="50" w:after="156" w:afterLines="50"/>
        <w:ind w:firstLineChars="0"/>
        <w:rPr>
          <w:rFonts w:ascii="Times New Roman" w:hAnsi="Times New Roman" w:eastAsia="宋体" w:cs="Calibri"/>
          <w:szCs w:val="24"/>
        </w:rPr>
      </w:pPr>
      <w:r>
        <w:rPr>
          <w:rFonts w:hint="eastAsia" w:ascii="Times New Roman" w:hAnsi="Times New Roman" w:eastAsia="宋体" w:cs="Calibri"/>
          <w:szCs w:val="24"/>
        </w:rPr>
        <w:t>乙方将通过邮件/会议/电话咨询、出具法律意见书、律师见证、律师函、列席重要会议、参与谈判等多种形式为甲方提供及时服务。</w:t>
      </w:r>
    </w:p>
    <w:p w14:paraId="5671B929">
      <w:pPr>
        <w:pStyle w:val="99"/>
        <w:widowControl w:val="0"/>
        <w:numPr>
          <w:ilvl w:val="1"/>
          <w:numId w:val="4"/>
        </w:numPr>
        <w:spacing w:before="156" w:beforeLines="50" w:after="156" w:afterLines="50"/>
        <w:ind w:firstLineChars="0"/>
        <w:rPr>
          <w:rFonts w:ascii="Times New Roman" w:hAnsi="Times New Roman" w:eastAsia="宋体" w:cs="Calibri"/>
          <w:szCs w:val="24"/>
        </w:rPr>
      </w:pPr>
      <w:r>
        <w:rPr>
          <w:rFonts w:ascii="Times New Roman" w:hAnsi="Times New Roman" w:eastAsia="宋体" w:cs="Calibri"/>
          <w:b/>
          <w:bCs/>
          <w:szCs w:val="24"/>
        </w:rPr>
        <w:t>指派律师</w:t>
      </w:r>
    </w:p>
    <w:p w14:paraId="76D5A2A3">
      <w:pPr>
        <w:pStyle w:val="99"/>
        <w:widowControl w:val="0"/>
        <w:numPr>
          <w:ilvl w:val="2"/>
          <w:numId w:val="4"/>
        </w:numPr>
        <w:spacing w:before="156" w:beforeLines="50" w:after="156" w:afterLines="50"/>
        <w:ind w:firstLineChars="0"/>
        <w:rPr>
          <w:rFonts w:ascii="Times New Roman" w:hAnsi="Times New Roman" w:eastAsia="宋体" w:cs="Calibri"/>
          <w:szCs w:val="24"/>
        </w:rPr>
      </w:pPr>
      <w:r>
        <w:rPr>
          <w:rFonts w:ascii="Times New Roman" w:hAnsi="Times New Roman" w:eastAsia="宋体" w:cs="Calibri"/>
          <w:szCs w:val="24"/>
        </w:rPr>
        <w:t>乙方指派合伙人</w:t>
      </w:r>
      <w:r>
        <w:rPr>
          <w:rFonts w:hint="eastAsia" w:ascii="Times New Roman" w:hAnsi="Times New Roman" w:eastAsia="宋体" w:cs="Calibri"/>
          <w:szCs w:val="24"/>
          <w:u w:val="single"/>
        </w:rPr>
        <w:t xml:space="preserve"> </w:t>
      </w:r>
      <w:r>
        <w:rPr>
          <w:rFonts w:ascii="Times New Roman" w:hAnsi="Times New Roman" w:eastAsia="宋体" w:cs="Calibri"/>
          <w:szCs w:val="24"/>
          <w:u w:val="single"/>
        </w:rPr>
        <w:t xml:space="preserve"> </w:t>
      </w:r>
      <w:r>
        <w:rPr>
          <w:rFonts w:hint="eastAsia" w:cs="Calibri"/>
          <w:szCs w:val="24"/>
          <w:u w:val="single"/>
          <w:lang w:val="en-US" w:eastAsia="zh-CN"/>
        </w:rPr>
        <w:t xml:space="preserve"> </w:t>
      </w:r>
      <w:r>
        <w:rPr>
          <w:rFonts w:ascii="Times New Roman" w:hAnsi="Times New Roman" w:eastAsia="宋体" w:cs="Calibri"/>
          <w:szCs w:val="24"/>
          <w:u w:val="single"/>
        </w:rPr>
        <w:t xml:space="preserve"> </w:t>
      </w:r>
      <w:r>
        <w:rPr>
          <w:rFonts w:hint="eastAsia" w:ascii="Times New Roman" w:hAnsi="Times New Roman" w:eastAsia="宋体" w:cs="Calibri"/>
          <w:szCs w:val="24"/>
          <w:u w:val="single"/>
        </w:rPr>
        <w:t xml:space="preserve">  </w:t>
      </w:r>
      <w:r>
        <w:rPr>
          <w:rFonts w:ascii="Times New Roman" w:hAnsi="Times New Roman" w:eastAsia="宋体" w:cs="Calibri"/>
          <w:szCs w:val="24"/>
        </w:rPr>
        <w:t>律师（</w:t>
      </w:r>
      <w:r>
        <w:rPr>
          <w:rFonts w:hint="eastAsia" w:ascii="Times New Roman" w:hAnsi="Times New Roman" w:eastAsia="宋体" w:cs="Calibri"/>
          <w:szCs w:val="24"/>
        </w:rPr>
        <w:t>合伙人律师</w:t>
      </w:r>
      <w:r>
        <w:rPr>
          <w:rFonts w:ascii="Times New Roman" w:hAnsi="Times New Roman" w:eastAsia="宋体" w:cs="Calibri"/>
          <w:szCs w:val="24"/>
        </w:rPr>
        <w:t>，负责整体工作的协调和组织及问题的及时解决）</w:t>
      </w:r>
      <w:r>
        <w:rPr>
          <w:rFonts w:hint="eastAsia" w:ascii="Times New Roman" w:hAnsi="Times New Roman" w:eastAsia="宋体" w:cs="Calibri"/>
          <w:szCs w:val="24"/>
          <w:u w:val="single"/>
        </w:rPr>
        <w:t xml:space="preserve"> </w:t>
      </w:r>
      <w:r>
        <w:rPr>
          <w:rFonts w:hint="eastAsia" w:cs="Calibri"/>
          <w:szCs w:val="24"/>
          <w:u w:val="single"/>
          <w:lang w:val="en-US" w:eastAsia="zh-CN"/>
        </w:rPr>
        <w:t xml:space="preserve">         </w:t>
      </w:r>
      <w:r>
        <w:rPr>
          <w:rFonts w:hint="eastAsia" w:ascii="Times New Roman" w:hAnsi="Times New Roman" w:eastAsia="宋体" w:cs="Calibri"/>
          <w:szCs w:val="24"/>
        </w:rPr>
        <w:t>组成提供</w:t>
      </w:r>
      <w:r>
        <w:rPr>
          <w:rFonts w:ascii="Times New Roman" w:hAnsi="Times New Roman" w:eastAsia="宋体" w:cs="Calibri"/>
          <w:szCs w:val="24"/>
        </w:rPr>
        <w:t>本</w:t>
      </w:r>
      <w:r>
        <w:rPr>
          <w:rFonts w:hint="eastAsia" w:ascii="Times New Roman" w:hAnsi="Times New Roman" w:eastAsia="宋体" w:cs="Calibri"/>
          <w:szCs w:val="24"/>
        </w:rPr>
        <w:t>合同项下</w:t>
      </w:r>
      <w:r>
        <w:rPr>
          <w:rFonts w:ascii="Times New Roman" w:hAnsi="Times New Roman" w:eastAsia="宋体" w:cs="Calibri"/>
          <w:szCs w:val="24"/>
        </w:rPr>
        <w:t>法律服务的顾问团队（以下简称“经办律师”）。</w:t>
      </w:r>
    </w:p>
    <w:p w14:paraId="6D12830D">
      <w:pPr>
        <w:pStyle w:val="99"/>
        <w:widowControl w:val="0"/>
        <w:numPr>
          <w:ilvl w:val="1"/>
          <w:numId w:val="4"/>
        </w:numPr>
        <w:spacing w:before="156" w:beforeLines="50" w:after="156" w:afterLines="50"/>
        <w:ind w:firstLineChars="0"/>
        <w:rPr>
          <w:rFonts w:ascii="Times New Roman" w:hAnsi="Times New Roman" w:eastAsia="宋体" w:cs="Calibri"/>
          <w:b/>
          <w:szCs w:val="24"/>
        </w:rPr>
      </w:pPr>
      <w:r>
        <w:rPr>
          <w:rFonts w:hint="eastAsia" w:ascii="Times New Roman" w:hAnsi="Times New Roman" w:eastAsia="宋体" w:cs="Calibri"/>
          <w:b/>
          <w:szCs w:val="24"/>
        </w:rPr>
        <w:t>律师费</w:t>
      </w:r>
    </w:p>
    <w:p w14:paraId="1F34B37D">
      <w:pPr>
        <w:pStyle w:val="99"/>
        <w:widowControl w:val="0"/>
        <w:numPr>
          <w:ilvl w:val="2"/>
          <w:numId w:val="4"/>
        </w:numPr>
        <w:spacing w:before="156" w:beforeLines="50" w:after="156" w:afterLines="50"/>
        <w:ind w:firstLineChars="0"/>
        <w:rPr>
          <w:rFonts w:ascii="Times New Roman" w:hAnsi="Times New Roman" w:eastAsia="宋体" w:cs="Calibri"/>
          <w:szCs w:val="24"/>
        </w:rPr>
      </w:pPr>
      <w:r>
        <w:rPr>
          <w:rFonts w:hint="eastAsia" w:ascii="Times New Roman" w:hAnsi="Times New Roman" w:eastAsia="宋体" w:cs="Calibri"/>
          <w:szCs w:val="24"/>
        </w:rPr>
        <w:t>常年法律顾问服务费用</w:t>
      </w:r>
    </w:p>
    <w:p w14:paraId="2A83C622">
      <w:pPr>
        <w:pStyle w:val="99"/>
        <w:widowControl w:val="0"/>
        <w:spacing w:before="156" w:beforeLines="50" w:after="156" w:afterLines="50"/>
        <w:ind w:left="1418" w:firstLine="0" w:firstLineChars="0"/>
        <w:rPr>
          <w:rFonts w:ascii="Times New Roman" w:hAnsi="Times New Roman" w:eastAsia="宋体" w:cs="Calibri"/>
          <w:szCs w:val="24"/>
        </w:rPr>
      </w:pPr>
      <w:r>
        <w:rPr>
          <w:rFonts w:hint="eastAsia" w:ascii="Times New Roman" w:hAnsi="Times New Roman" w:eastAsia="宋体" w:cs="Calibri"/>
          <w:szCs w:val="24"/>
        </w:rPr>
        <w:t>经双方议定，对于本合同第1</w:t>
      </w:r>
      <w:r>
        <w:rPr>
          <w:rFonts w:ascii="Times New Roman" w:hAnsi="Times New Roman" w:eastAsia="宋体" w:cs="Calibri"/>
          <w:szCs w:val="24"/>
        </w:rPr>
        <w:t>.1.1</w:t>
      </w:r>
      <w:r>
        <w:rPr>
          <w:rFonts w:hint="eastAsia" w:ascii="Times New Roman" w:hAnsi="Times New Roman" w:eastAsia="宋体" w:cs="Calibri"/>
          <w:szCs w:val="24"/>
        </w:rPr>
        <w:t>条约定的常规性法律事务的服务事项，甲方向乙方支付法律顾问服务费</w:t>
      </w:r>
      <w:r>
        <w:rPr>
          <w:rFonts w:hint="eastAsia" w:cs="Calibri"/>
          <w:szCs w:val="24"/>
          <w:lang w:eastAsia="zh-CN"/>
        </w:rPr>
        <w:t>（</w:t>
      </w:r>
      <w:r>
        <w:rPr>
          <w:rFonts w:hint="eastAsia" w:cs="Calibri"/>
          <w:szCs w:val="24"/>
          <w:lang w:val="en-US" w:eastAsia="zh-CN"/>
        </w:rPr>
        <w:t>含税</w:t>
      </w:r>
      <w:r>
        <w:rPr>
          <w:rFonts w:hint="eastAsia" w:cs="Calibri"/>
          <w:szCs w:val="24"/>
          <w:lang w:eastAsia="zh-CN"/>
        </w:rPr>
        <w:t>）</w:t>
      </w:r>
      <w:r>
        <w:rPr>
          <w:rFonts w:hint="eastAsia" w:ascii="Times New Roman" w:hAnsi="Times New Roman" w:eastAsia="宋体" w:cs="Calibri"/>
          <w:szCs w:val="24"/>
        </w:rPr>
        <w:t>为</w:t>
      </w:r>
      <w:r>
        <w:rPr>
          <w:rFonts w:ascii="Times New Roman" w:hAnsi="Times New Roman" w:eastAsia="宋体" w:cs="Calibri"/>
          <w:szCs w:val="24"/>
        </w:rPr>
        <w:t>人民币</w:t>
      </w:r>
      <w:r>
        <w:rPr>
          <w:rFonts w:hint="eastAsia" w:ascii="Times New Roman" w:hAnsi="Times New Roman" w:eastAsia="宋体" w:cs="Calibri"/>
          <w:szCs w:val="24"/>
          <w:u w:val="single"/>
        </w:rPr>
        <w:t xml:space="preserve"> </w:t>
      </w:r>
      <w:r>
        <w:rPr>
          <w:rFonts w:hint="eastAsia" w:cs="Calibri"/>
          <w:szCs w:val="24"/>
          <w:u w:val="single"/>
          <w:lang w:val="en-US" w:eastAsia="zh-CN"/>
        </w:rPr>
        <w:t xml:space="preserve">   </w:t>
      </w:r>
      <w:r>
        <w:rPr>
          <w:rFonts w:hint="eastAsia" w:ascii="Times New Roman" w:hAnsi="Times New Roman" w:eastAsia="宋体" w:cs="Calibri"/>
          <w:szCs w:val="24"/>
          <w:u w:val="single"/>
        </w:rPr>
        <w:t xml:space="preserve"> </w:t>
      </w:r>
      <w:r>
        <w:rPr>
          <w:rFonts w:ascii="Times New Roman" w:hAnsi="Times New Roman" w:eastAsia="宋体" w:cs="Calibri"/>
          <w:szCs w:val="24"/>
        </w:rPr>
        <w:t>万元整</w:t>
      </w:r>
      <w:r>
        <w:rPr>
          <w:rFonts w:hint="eastAsia" w:ascii="Times New Roman" w:hAnsi="Times New Roman" w:eastAsia="宋体" w:cs="Calibri"/>
          <w:szCs w:val="24"/>
        </w:rPr>
        <w:t>/年</w:t>
      </w:r>
      <w:r>
        <w:rPr>
          <w:rFonts w:ascii="Times New Roman" w:hAnsi="Times New Roman" w:eastAsia="宋体" w:cs="Calibri"/>
          <w:szCs w:val="24"/>
        </w:rPr>
        <w:t>（</w:t>
      </w:r>
      <w:r>
        <w:rPr>
          <w:rFonts w:hint="eastAsia" w:ascii="Times New Roman" w:hAnsi="Times New Roman" w:eastAsia="宋体" w:cs="Calibri"/>
          <w:szCs w:val="24"/>
        </w:rPr>
        <w:t>￥：</w:t>
      </w:r>
      <w:r>
        <w:rPr>
          <w:rFonts w:ascii="Times New Roman" w:hAnsi="Times New Roman" w:eastAsia="宋体" w:cs="Calibri"/>
          <w:szCs w:val="24"/>
        </w:rPr>
        <w:t>/年）</w:t>
      </w:r>
      <w:r>
        <w:rPr>
          <w:rFonts w:hint="eastAsia" w:ascii="Times New Roman" w:hAnsi="Times New Roman" w:eastAsia="宋体" w:cs="Calibri"/>
          <w:szCs w:val="24"/>
          <w:lang w:eastAsia="zh-CN"/>
        </w:rPr>
        <w:t>，</w:t>
      </w:r>
      <w:r>
        <w:rPr>
          <w:rFonts w:hint="eastAsia" w:ascii="Times New Roman" w:hAnsi="Times New Roman" w:eastAsia="宋体" w:cs="Calibri"/>
          <w:szCs w:val="24"/>
          <w:lang w:val="en-US" w:eastAsia="zh-CN"/>
        </w:rPr>
        <w:t xml:space="preserve">税率 </w:t>
      </w:r>
      <w:r>
        <w:rPr>
          <w:rFonts w:hint="eastAsia" w:cs="Calibri"/>
          <w:szCs w:val="24"/>
          <w:lang w:val="en-US" w:eastAsia="zh-CN"/>
        </w:rPr>
        <w:t xml:space="preserve"> </w:t>
      </w:r>
      <w:r>
        <w:rPr>
          <w:rFonts w:hint="eastAsia" w:ascii="Times New Roman" w:hAnsi="Times New Roman" w:eastAsia="宋体" w:cs="Calibri"/>
          <w:szCs w:val="24"/>
          <w:lang w:val="en-US" w:eastAsia="zh-CN"/>
        </w:rPr>
        <w:t>%，税金为人民币</w:t>
      </w:r>
      <w:r>
        <w:rPr>
          <w:rFonts w:hint="eastAsia" w:cs="Calibri"/>
          <w:szCs w:val="24"/>
          <w:lang w:val="en-US" w:eastAsia="zh-CN"/>
        </w:rPr>
        <w:t xml:space="preserve">  </w:t>
      </w:r>
      <w:r>
        <w:rPr>
          <w:rFonts w:hint="eastAsia" w:ascii="Times New Roman" w:hAnsi="Times New Roman" w:eastAsia="宋体" w:cs="Calibri"/>
          <w:szCs w:val="24"/>
          <w:lang w:val="en-US" w:eastAsia="zh-CN"/>
        </w:rPr>
        <w:t>元</w:t>
      </w:r>
      <w:r>
        <w:rPr>
          <w:rFonts w:hint="eastAsia" w:ascii="Times New Roman" w:hAnsi="Times New Roman" w:eastAsia="宋体" w:cs="Calibri"/>
          <w:szCs w:val="24"/>
        </w:rPr>
        <w:t>（大写：</w:t>
      </w:r>
      <w:r>
        <w:rPr>
          <w:rFonts w:hint="eastAsia" w:ascii="Times New Roman" w:hAnsi="Times New Roman" w:eastAsia="宋体" w:cs="Calibri"/>
          <w:szCs w:val="24"/>
          <w:lang w:val="en-US" w:eastAsia="zh-CN"/>
        </w:rPr>
        <w:t>叁仟玖佰贰拾元柒角玖分</w:t>
      </w:r>
      <w:r>
        <w:rPr>
          <w:rFonts w:hint="eastAsia" w:ascii="Times New Roman" w:hAnsi="Times New Roman" w:eastAsia="宋体" w:cs="Calibri"/>
          <w:szCs w:val="24"/>
        </w:rPr>
        <w:t>）。</w:t>
      </w:r>
    </w:p>
    <w:p w14:paraId="50104796">
      <w:pPr>
        <w:pStyle w:val="99"/>
        <w:widowControl w:val="0"/>
        <w:spacing w:before="156" w:beforeLines="50" w:after="156" w:afterLines="50"/>
        <w:ind w:left="1418" w:firstLine="0" w:firstLineChars="0"/>
        <w:rPr>
          <w:rFonts w:ascii="Times New Roman" w:hAnsi="Times New Roman" w:eastAsia="宋体" w:cs="Calibri"/>
          <w:szCs w:val="24"/>
        </w:rPr>
      </w:pPr>
      <w:r>
        <w:rPr>
          <w:rFonts w:hint="eastAsia" w:ascii="Times New Roman" w:hAnsi="Times New Roman" w:eastAsia="宋体" w:cs="Calibri"/>
          <w:szCs w:val="24"/>
        </w:rPr>
        <w:t>以上常年法律顾问服务费用已包含乙方提供常规性法律顾问服务所需的所有费用（包括但不限于差旅费、食宿费、复印费等），由乙方包干使用。</w:t>
      </w:r>
    </w:p>
    <w:p w14:paraId="211CB347">
      <w:pPr>
        <w:pStyle w:val="99"/>
        <w:widowControl w:val="0"/>
        <w:spacing w:before="156" w:beforeLines="50" w:after="156" w:afterLines="50"/>
        <w:ind w:left="1418" w:firstLine="0" w:firstLineChars="0"/>
        <w:jc w:val="left"/>
        <w:rPr>
          <w:rFonts w:ascii="Times New Roman" w:hAnsi="Times New Roman" w:eastAsia="宋体" w:cs="Calibri"/>
          <w:szCs w:val="24"/>
        </w:rPr>
      </w:pPr>
      <w:r>
        <w:rPr>
          <w:rFonts w:hint="eastAsia" w:ascii="Times New Roman" w:hAnsi="Times New Roman" w:eastAsia="宋体" w:cs="Calibri"/>
          <w:szCs w:val="24"/>
        </w:rPr>
        <w:t>常年法律顾问服务的期限为：自</w:t>
      </w:r>
      <w:r>
        <w:rPr>
          <w:rFonts w:ascii="Times New Roman" w:hAnsi="Times New Roman" w:eastAsia="宋体" w:cs="Calibri"/>
          <w:szCs w:val="24"/>
          <w:u w:val="single"/>
        </w:rPr>
        <w:t xml:space="preserve"> </w:t>
      </w:r>
      <w:r>
        <w:rPr>
          <w:rFonts w:hint="eastAsia" w:cs="Calibri"/>
          <w:szCs w:val="24"/>
          <w:u w:val="single"/>
          <w:lang w:val="en-US" w:eastAsia="zh-CN"/>
        </w:rPr>
        <w:t xml:space="preserve">  </w:t>
      </w:r>
      <w:r>
        <w:rPr>
          <w:rFonts w:ascii="Times New Roman" w:hAnsi="Times New Roman" w:eastAsia="宋体" w:cs="Calibri"/>
          <w:szCs w:val="24"/>
          <w:u w:val="single"/>
        </w:rPr>
        <w:t xml:space="preserve"> </w:t>
      </w:r>
      <w:r>
        <w:rPr>
          <w:rFonts w:hint="eastAsia" w:ascii="Times New Roman" w:hAnsi="Times New Roman" w:eastAsia="宋体" w:cs="Calibri"/>
          <w:szCs w:val="24"/>
        </w:rPr>
        <w:t>年</w:t>
      </w:r>
      <w:r>
        <w:rPr>
          <w:rFonts w:ascii="Times New Roman" w:hAnsi="Times New Roman" w:eastAsia="宋体" w:cs="Calibri"/>
          <w:szCs w:val="24"/>
          <w:u w:val="single"/>
        </w:rPr>
        <w:t xml:space="preserve"> </w:t>
      </w:r>
      <w:r>
        <w:rPr>
          <w:rFonts w:hint="eastAsia" w:cs="Calibri"/>
          <w:szCs w:val="24"/>
          <w:u w:val="single"/>
          <w:lang w:val="en-US" w:eastAsia="zh-CN"/>
        </w:rPr>
        <w:t xml:space="preserve">  </w:t>
      </w:r>
      <w:r>
        <w:rPr>
          <w:rFonts w:ascii="Times New Roman" w:hAnsi="Times New Roman" w:eastAsia="宋体" w:cs="Calibri"/>
          <w:szCs w:val="24"/>
          <w:u w:val="single"/>
        </w:rPr>
        <w:t xml:space="preserve"> </w:t>
      </w:r>
      <w:r>
        <w:rPr>
          <w:rFonts w:hint="eastAsia" w:ascii="Times New Roman" w:hAnsi="Times New Roman" w:eastAsia="宋体" w:cs="Calibri"/>
          <w:szCs w:val="24"/>
        </w:rPr>
        <w:t>月</w:t>
      </w:r>
      <w:r>
        <w:rPr>
          <w:rFonts w:ascii="Times New Roman" w:hAnsi="Times New Roman" w:eastAsia="宋体" w:cs="Calibri"/>
          <w:szCs w:val="24"/>
          <w:u w:val="single"/>
        </w:rPr>
        <w:t xml:space="preserve"> </w:t>
      </w:r>
      <w:r>
        <w:rPr>
          <w:rFonts w:hint="eastAsia" w:cs="Calibri"/>
          <w:szCs w:val="24"/>
          <w:u w:val="single"/>
          <w:lang w:val="en-US" w:eastAsia="zh-CN"/>
        </w:rPr>
        <w:t xml:space="preserve">  </w:t>
      </w:r>
      <w:r>
        <w:rPr>
          <w:rFonts w:ascii="Times New Roman" w:hAnsi="Times New Roman" w:eastAsia="宋体" w:cs="Calibri"/>
          <w:szCs w:val="24"/>
          <w:u w:val="single"/>
        </w:rPr>
        <w:t xml:space="preserve">  </w:t>
      </w:r>
      <w:r>
        <w:rPr>
          <w:rFonts w:hint="eastAsia" w:ascii="Times New Roman" w:hAnsi="Times New Roman" w:eastAsia="宋体" w:cs="Calibri"/>
          <w:szCs w:val="24"/>
        </w:rPr>
        <w:t>日起至</w:t>
      </w:r>
      <w:r>
        <w:rPr>
          <w:rFonts w:ascii="Times New Roman" w:hAnsi="Times New Roman" w:eastAsia="宋体" w:cs="Calibri"/>
          <w:szCs w:val="24"/>
          <w:u w:val="single"/>
        </w:rPr>
        <w:t xml:space="preserve"> </w:t>
      </w:r>
      <w:r>
        <w:rPr>
          <w:rFonts w:hint="eastAsia" w:cs="Calibri"/>
          <w:szCs w:val="24"/>
          <w:u w:val="single"/>
          <w:lang w:val="en-US" w:eastAsia="zh-CN"/>
        </w:rPr>
        <w:t xml:space="preserve">   </w:t>
      </w:r>
      <w:r>
        <w:rPr>
          <w:rFonts w:ascii="Times New Roman" w:hAnsi="Times New Roman" w:eastAsia="宋体" w:cs="Calibri"/>
          <w:szCs w:val="24"/>
          <w:u w:val="single"/>
        </w:rPr>
        <w:t xml:space="preserve">   </w:t>
      </w:r>
      <w:r>
        <w:rPr>
          <w:rFonts w:hint="eastAsia" w:ascii="Times New Roman" w:hAnsi="Times New Roman" w:eastAsia="宋体" w:cs="Calibri"/>
          <w:szCs w:val="24"/>
        </w:rPr>
        <w:t>年</w:t>
      </w:r>
      <w:r>
        <w:rPr>
          <w:rFonts w:ascii="Times New Roman" w:hAnsi="Times New Roman" w:eastAsia="宋体" w:cs="Calibri"/>
          <w:szCs w:val="24"/>
          <w:u w:val="single"/>
        </w:rPr>
        <w:t xml:space="preserve">  </w:t>
      </w:r>
      <w:r>
        <w:rPr>
          <w:rFonts w:hint="eastAsia" w:cs="Calibri"/>
          <w:szCs w:val="24"/>
          <w:u w:val="single"/>
          <w:lang w:val="en-US" w:eastAsia="zh-CN"/>
        </w:rPr>
        <w:t xml:space="preserve">  </w:t>
      </w:r>
      <w:r>
        <w:rPr>
          <w:rFonts w:ascii="Times New Roman" w:hAnsi="Times New Roman" w:eastAsia="宋体" w:cs="Calibri"/>
          <w:szCs w:val="24"/>
          <w:u w:val="single"/>
        </w:rPr>
        <w:t xml:space="preserve">  </w:t>
      </w:r>
      <w:r>
        <w:rPr>
          <w:rFonts w:hint="eastAsia" w:ascii="Times New Roman" w:hAnsi="Times New Roman" w:eastAsia="宋体" w:cs="Calibri"/>
          <w:szCs w:val="24"/>
        </w:rPr>
        <w:t>月</w:t>
      </w:r>
      <w:r>
        <w:rPr>
          <w:rFonts w:ascii="Times New Roman" w:hAnsi="Times New Roman" w:eastAsia="宋体" w:cs="Calibri"/>
          <w:szCs w:val="24"/>
          <w:u w:val="single"/>
        </w:rPr>
        <w:t xml:space="preserve">  </w:t>
      </w:r>
      <w:r>
        <w:rPr>
          <w:rFonts w:hint="eastAsia" w:cs="Calibri"/>
          <w:szCs w:val="24"/>
          <w:u w:val="single"/>
          <w:lang w:val="en-US" w:eastAsia="zh-CN"/>
        </w:rPr>
        <w:t xml:space="preserve">  </w:t>
      </w:r>
      <w:r>
        <w:rPr>
          <w:rFonts w:ascii="Times New Roman" w:hAnsi="Times New Roman" w:eastAsia="宋体" w:cs="Calibri"/>
          <w:szCs w:val="24"/>
          <w:u w:val="single"/>
        </w:rPr>
        <w:t xml:space="preserve">  </w:t>
      </w:r>
      <w:r>
        <w:rPr>
          <w:rFonts w:hint="eastAsia" w:ascii="Times New Roman" w:hAnsi="Times New Roman" w:eastAsia="宋体" w:cs="Calibri"/>
          <w:szCs w:val="24"/>
        </w:rPr>
        <w:t>日止。</w:t>
      </w:r>
    </w:p>
    <w:p w14:paraId="496C91F9">
      <w:pPr>
        <w:pStyle w:val="99"/>
        <w:widowControl w:val="0"/>
        <w:numPr>
          <w:ilvl w:val="2"/>
          <w:numId w:val="4"/>
        </w:numPr>
        <w:spacing w:before="156" w:beforeLines="50" w:after="156" w:afterLines="50"/>
        <w:ind w:firstLineChars="0"/>
        <w:rPr>
          <w:rFonts w:ascii="Times New Roman" w:hAnsi="Times New Roman" w:eastAsia="宋体" w:cs="Calibri"/>
          <w:b/>
          <w:szCs w:val="24"/>
        </w:rPr>
      </w:pPr>
      <w:r>
        <w:rPr>
          <w:rFonts w:hint="eastAsia" w:ascii="Times New Roman" w:hAnsi="Times New Roman" w:eastAsia="宋体" w:cs="Calibri"/>
          <w:szCs w:val="24"/>
        </w:rPr>
        <w:t>专项非诉讼法律服务费用</w:t>
      </w:r>
    </w:p>
    <w:p w14:paraId="60C168B4">
      <w:pPr>
        <w:pStyle w:val="99"/>
        <w:widowControl w:val="0"/>
        <w:spacing w:before="156" w:beforeLines="50" w:after="156" w:afterLines="50"/>
        <w:ind w:left="1418" w:firstLine="0" w:firstLineChars="0"/>
        <w:rPr>
          <w:rFonts w:ascii="Times New Roman" w:hAnsi="Times New Roman" w:eastAsia="宋体" w:cs="Calibri"/>
          <w:szCs w:val="24"/>
        </w:rPr>
      </w:pPr>
      <w:r>
        <w:rPr>
          <w:rFonts w:hint="eastAsia" w:ascii="Times New Roman" w:hAnsi="Times New Roman" w:eastAsia="宋体" w:cs="Calibri"/>
          <w:szCs w:val="24"/>
        </w:rPr>
        <w:t>甲方需乙方提供本合同第1.1.2条约定的专项非诉讼法律事务时，乙方应予以优先安排。甲乙双方需另行签署专项委托代理合同，具体收费标准可参考以下标准，由双方议定。</w:t>
      </w:r>
    </w:p>
    <w:p w14:paraId="1AC07710">
      <w:pPr>
        <w:pStyle w:val="99"/>
        <w:widowControl w:val="0"/>
        <w:numPr>
          <w:ilvl w:val="3"/>
          <w:numId w:val="4"/>
        </w:numPr>
        <w:spacing w:before="156" w:beforeLines="50" w:after="156" w:afterLines="50"/>
        <w:ind w:firstLineChars="0"/>
        <w:rPr>
          <w:rFonts w:ascii="Times New Roman" w:hAnsi="Times New Roman" w:eastAsia="宋体" w:cs="Calibri"/>
          <w:szCs w:val="24"/>
        </w:rPr>
      </w:pPr>
      <w:r>
        <w:rPr>
          <w:rFonts w:hint="eastAsia" w:ascii="Times New Roman" w:hAnsi="Times New Roman" w:eastAsia="宋体" w:cs="Calibri"/>
          <w:szCs w:val="24"/>
        </w:rPr>
        <w:t>按件收费</w:t>
      </w:r>
    </w:p>
    <w:p w14:paraId="1B3031B9">
      <w:pPr>
        <w:pStyle w:val="99"/>
        <w:widowControl w:val="0"/>
        <w:spacing w:before="156" w:beforeLines="50" w:after="156" w:afterLines="50"/>
        <w:ind w:left="1984" w:firstLine="0" w:firstLineChars="0"/>
        <w:rPr>
          <w:rFonts w:ascii="Times New Roman" w:hAnsi="Times New Roman" w:eastAsia="宋体" w:cs="Calibri"/>
          <w:szCs w:val="24"/>
        </w:rPr>
      </w:pPr>
      <w:r>
        <w:rPr>
          <w:rFonts w:hint="eastAsia" w:ascii="Times New Roman" w:hAnsi="Times New Roman" w:eastAsia="宋体" w:cs="Calibri"/>
          <w:szCs w:val="24"/>
        </w:rPr>
        <w:t>根据专项法律事务的项目类别、工作量、标的金额、难易程度和市场行情等综合因素，由双方协商确定固定收费金额。</w:t>
      </w:r>
    </w:p>
    <w:p w14:paraId="4BCA693E">
      <w:pPr>
        <w:pStyle w:val="99"/>
        <w:widowControl w:val="0"/>
        <w:numPr>
          <w:ilvl w:val="3"/>
          <w:numId w:val="4"/>
        </w:numPr>
        <w:spacing w:before="156" w:beforeLines="50" w:after="156" w:afterLines="50"/>
        <w:ind w:firstLineChars="0"/>
        <w:rPr>
          <w:rFonts w:ascii="Times New Roman" w:hAnsi="Times New Roman" w:eastAsia="宋体" w:cs="Calibri"/>
          <w:szCs w:val="24"/>
        </w:rPr>
      </w:pPr>
      <w:r>
        <w:rPr>
          <w:rFonts w:hint="eastAsia" w:ascii="Times New Roman" w:hAnsi="Times New Roman" w:eastAsia="宋体" w:cs="Calibri"/>
          <w:szCs w:val="24"/>
        </w:rPr>
        <w:t>计时收费</w:t>
      </w:r>
    </w:p>
    <w:p w14:paraId="1B65411E">
      <w:pPr>
        <w:pStyle w:val="99"/>
        <w:widowControl w:val="0"/>
        <w:spacing w:before="156" w:beforeLines="50" w:after="156" w:afterLines="50"/>
        <w:ind w:left="1984" w:firstLine="0" w:firstLineChars="0"/>
        <w:rPr>
          <w:rFonts w:ascii="Times New Roman" w:hAnsi="Times New Roman" w:eastAsia="宋体" w:cs="Calibri"/>
          <w:szCs w:val="24"/>
        </w:rPr>
      </w:pPr>
      <w:r>
        <w:rPr>
          <w:rFonts w:hint="eastAsia" w:ascii="Times New Roman" w:hAnsi="Times New Roman" w:eastAsia="宋体" w:cs="Calibri"/>
          <w:szCs w:val="24"/>
        </w:rPr>
        <w:t>甲方可与乙方协商，按照如下费率以及律师法律服务实际发生的有效工作小时数收费：</w:t>
      </w:r>
    </w:p>
    <w:tbl>
      <w:tblPr>
        <w:tblStyle w:val="40"/>
        <w:tblpPr w:leftFromText="180" w:rightFromText="180" w:vertAnchor="text" w:horzAnchor="margin" w:tblpXSpec="center" w:tblpY="170"/>
        <w:tblW w:w="927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881"/>
        <w:gridCol w:w="2399"/>
        <w:gridCol w:w="3995"/>
      </w:tblGrid>
      <w:tr w14:paraId="186AF5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881" w:type="dxa"/>
            <w:shd w:val="clear" w:color="auto" w:fill="D8D8D8" w:themeFill="background1" w:themeFillShade="D9"/>
            <w:vAlign w:val="center"/>
          </w:tcPr>
          <w:p w14:paraId="69DBE94E">
            <w:pPr>
              <w:widowControl w:val="0"/>
              <w:autoSpaceDE w:val="0"/>
              <w:autoSpaceDN w:val="0"/>
              <w:adjustRightInd w:val="0"/>
              <w:spacing w:line="240" w:lineRule="auto"/>
              <w:jc w:val="center"/>
              <w:rPr>
                <w:rFonts w:ascii="Times New Roman" w:hAnsi="Times New Roman" w:eastAsia="宋体" w:cs="Times New Roman"/>
                <w:szCs w:val="24"/>
              </w:rPr>
            </w:pPr>
            <w:r>
              <w:rPr>
                <w:rFonts w:hint="eastAsia" w:ascii="Times New Roman" w:hAnsi="Times New Roman" w:eastAsia="宋体" w:cs="Times New Roman"/>
                <w:szCs w:val="24"/>
              </w:rPr>
              <w:t>付费项目</w:t>
            </w:r>
          </w:p>
        </w:tc>
        <w:tc>
          <w:tcPr>
            <w:tcW w:w="2399" w:type="dxa"/>
            <w:shd w:val="clear" w:color="auto" w:fill="D8D8D8" w:themeFill="background1" w:themeFillShade="D9"/>
            <w:vAlign w:val="center"/>
          </w:tcPr>
          <w:p w14:paraId="7A7AA488">
            <w:pPr>
              <w:widowControl w:val="0"/>
              <w:autoSpaceDE w:val="0"/>
              <w:autoSpaceDN w:val="0"/>
              <w:adjustRightInd w:val="0"/>
              <w:spacing w:line="240" w:lineRule="auto"/>
              <w:jc w:val="center"/>
              <w:rPr>
                <w:rFonts w:ascii="Times New Roman" w:hAnsi="Times New Roman" w:eastAsia="宋体" w:cs="Times New Roman"/>
                <w:szCs w:val="24"/>
              </w:rPr>
            </w:pPr>
            <w:r>
              <w:rPr>
                <w:rFonts w:hint="eastAsia" w:ascii="Times New Roman" w:hAnsi="Times New Roman" w:eastAsia="宋体" w:cs="Times New Roman"/>
                <w:szCs w:val="24"/>
              </w:rPr>
              <w:t>付费标准</w:t>
            </w:r>
          </w:p>
        </w:tc>
        <w:tc>
          <w:tcPr>
            <w:tcW w:w="3995" w:type="dxa"/>
            <w:shd w:val="clear" w:color="auto" w:fill="D8D8D8" w:themeFill="background1" w:themeFillShade="D9"/>
            <w:vAlign w:val="center"/>
          </w:tcPr>
          <w:p w14:paraId="26C663E9">
            <w:pPr>
              <w:widowControl w:val="0"/>
              <w:autoSpaceDE w:val="0"/>
              <w:autoSpaceDN w:val="0"/>
              <w:adjustRightInd w:val="0"/>
              <w:spacing w:line="240" w:lineRule="auto"/>
              <w:jc w:val="center"/>
              <w:rPr>
                <w:rFonts w:ascii="Times New Roman" w:hAnsi="Times New Roman" w:eastAsia="宋体" w:cs="Times New Roman"/>
                <w:szCs w:val="24"/>
              </w:rPr>
            </w:pPr>
            <w:r>
              <w:rPr>
                <w:rFonts w:hint="eastAsia" w:ascii="Times New Roman" w:hAnsi="Times New Roman" w:eastAsia="宋体" w:cs="Times New Roman"/>
                <w:szCs w:val="24"/>
              </w:rPr>
              <w:t>备注</w:t>
            </w:r>
          </w:p>
        </w:tc>
      </w:tr>
      <w:tr w14:paraId="209F6C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5" w:hRule="atLeast"/>
          <w:jc w:val="center"/>
        </w:trPr>
        <w:tc>
          <w:tcPr>
            <w:tcW w:w="2881" w:type="dxa"/>
            <w:vAlign w:val="center"/>
          </w:tcPr>
          <w:p w14:paraId="3366E165">
            <w:pPr>
              <w:widowControl w:val="0"/>
              <w:autoSpaceDE w:val="0"/>
              <w:autoSpaceDN w:val="0"/>
              <w:adjustRightInd w:val="0"/>
              <w:spacing w:line="240" w:lineRule="auto"/>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高级合伙人律师</w:t>
            </w:r>
          </w:p>
        </w:tc>
        <w:tc>
          <w:tcPr>
            <w:tcW w:w="2399" w:type="dxa"/>
            <w:vAlign w:val="center"/>
          </w:tcPr>
          <w:p w14:paraId="03794F90">
            <w:pPr>
              <w:widowControl w:val="0"/>
              <w:autoSpaceDE w:val="0"/>
              <w:autoSpaceDN w:val="0"/>
              <w:adjustRightInd w:val="0"/>
              <w:spacing w:line="240" w:lineRule="auto"/>
              <w:jc w:val="center"/>
              <w:rPr>
                <w:rFonts w:ascii="Times New Roman" w:hAnsi="Times New Roman" w:eastAsia="宋体" w:cs="Times New Roman"/>
                <w:sz w:val="21"/>
                <w:szCs w:val="21"/>
              </w:rPr>
            </w:pPr>
          </w:p>
        </w:tc>
        <w:tc>
          <w:tcPr>
            <w:tcW w:w="3995" w:type="dxa"/>
            <w:vMerge w:val="restart"/>
            <w:vAlign w:val="center"/>
          </w:tcPr>
          <w:p w14:paraId="6D8E3DDD">
            <w:pPr>
              <w:widowControl w:val="0"/>
              <w:autoSpaceDE w:val="0"/>
              <w:autoSpaceDN w:val="0"/>
              <w:adjustRightInd w:val="0"/>
              <w:spacing w:line="240" w:lineRule="auto"/>
              <w:jc w:val="center"/>
              <w:rPr>
                <w:rFonts w:ascii="Times New Roman" w:hAnsi="Times New Roman" w:eastAsia="宋体" w:cs="Times New Roman"/>
                <w:sz w:val="21"/>
                <w:szCs w:val="21"/>
              </w:rPr>
            </w:pPr>
          </w:p>
        </w:tc>
      </w:tr>
      <w:tr w14:paraId="197FB4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3" w:hRule="atLeast"/>
          <w:jc w:val="center"/>
        </w:trPr>
        <w:tc>
          <w:tcPr>
            <w:tcW w:w="2881" w:type="dxa"/>
            <w:vAlign w:val="center"/>
          </w:tcPr>
          <w:p w14:paraId="75357A40">
            <w:pPr>
              <w:widowControl w:val="0"/>
              <w:autoSpaceDE w:val="0"/>
              <w:autoSpaceDN w:val="0"/>
              <w:adjustRightInd w:val="0"/>
              <w:spacing w:line="240" w:lineRule="auto"/>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律师</w:t>
            </w:r>
          </w:p>
        </w:tc>
        <w:tc>
          <w:tcPr>
            <w:tcW w:w="2399" w:type="dxa"/>
            <w:vAlign w:val="center"/>
          </w:tcPr>
          <w:p w14:paraId="5AAF0641">
            <w:pPr>
              <w:widowControl w:val="0"/>
              <w:autoSpaceDE w:val="0"/>
              <w:autoSpaceDN w:val="0"/>
              <w:adjustRightInd w:val="0"/>
              <w:spacing w:line="240" w:lineRule="auto"/>
              <w:jc w:val="center"/>
              <w:rPr>
                <w:rFonts w:ascii="Times New Roman" w:hAnsi="Times New Roman" w:eastAsia="宋体" w:cs="Times New Roman"/>
                <w:sz w:val="21"/>
                <w:szCs w:val="21"/>
              </w:rPr>
            </w:pPr>
          </w:p>
        </w:tc>
        <w:tc>
          <w:tcPr>
            <w:tcW w:w="3995" w:type="dxa"/>
            <w:vMerge w:val="continue"/>
            <w:vAlign w:val="center"/>
          </w:tcPr>
          <w:p w14:paraId="640E084D">
            <w:pPr>
              <w:widowControl w:val="0"/>
              <w:autoSpaceDE w:val="0"/>
              <w:autoSpaceDN w:val="0"/>
              <w:adjustRightInd w:val="0"/>
              <w:spacing w:line="240" w:lineRule="auto"/>
              <w:jc w:val="center"/>
              <w:rPr>
                <w:rFonts w:ascii="Times New Roman" w:hAnsi="Times New Roman" w:eastAsia="宋体" w:cs="Times New Roman"/>
                <w:sz w:val="21"/>
                <w:szCs w:val="21"/>
              </w:rPr>
            </w:pPr>
          </w:p>
        </w:tc>
      </w:tr>
      <w:tr w14:paraId="0BFED8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8" w:hRule="atLeast"/>
          <w:jc w:val="center"/>
        </w:trPr>
        <w:tc>
          <w:tcPr>
            <w:tcW w:w="2881" w:type="dxa"/>
            <w:vAlign w:val="center"/>
          </w:tcPr>
          <w:p w14:paraId="6A763FF1">
            <w:pPr>
              <w:widowControl w:val="0"/>
              <w:autoSpaceDE w:val="0"/>
              <w:autoSpaceDN w:val="0"/>
              <w:adjustRightInd w:val="0"/>
              <w:spacing w:line="240" w:lineRule="auto"/>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助理律师</w:t>
            </w:r>
          </w:p>
        </w:tc>
        <w:tc>
          <w:tcPr>
            <w:tcW w:w="2399" w:type="dxa"/>
            <w:vAlign w:val="center"/>
          </w:tcPr>
          <w:p w14:paraId="6DF29577">
            <w:pPr>
              <w:widowControl w:val="0"/>
              <w:autoSpaceDE w:val="0"/>
              <w:autoSpaceDN w:val="0"/>
              <w:adjustRightInd w:val="0"/>
              <w:spacing w:line="240" w:lineRule="auto"/>
              <w:jc w:val="center"/>
              <w:rPr>
                <w:rFonts w:ascii="Times New Roman" w:hAnsi="Times New Roman" w:eastAsia="宋体" w:cs="Times New Roman"/>
                <w:sz w:val="21"/>
                <w:szCs w:val="21"/>
              </w:rPr>
            </w:pPr>
          </w:p>
        </w:tc>
        <w:tc>
          <w:tcPr>
            <w:tcW w:w="3995" w:type="dxa"/>
            <w:vMerge w:val="continue"/>
            <w:vAlign w:val="center"/>
          </w:tcPr>
          <w:p w14:paraId="37D4316D">
            <w:pPr>
              <w:widowControl w:val="0"/>
              <w:autoSpaceDE w:val="0"/>
              <w:autoSpaceDN w:val="0"/>
              <w:adjustRightInd w:val="0"/>
              <w:spacing w:line="240" w:lineRule="auto"/>
              <w:jc w:val="center"/>
              <w:rPr>
                <w:rFonts w:ascii="Times New Roman" w:hAnsi="Times New Roman" w:eastAsia="宋体" w:cs="Times New Roman"/>
                <w:sz w:val="21"/>
                <w:szCs w:val="21"/>
              </w:rPr>
            </w:pPr>
          </w:p>
        </w:tc>
      </w:tr>
      <w:tr w14:paraId="746AFD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881" w:type="dxa"/>
            <w:vAlign w:val="center"/>
          </w:tcPr>
          <w:p w14:paraId="1D89451B">
            <w:pPr>
              <w:widowControl w:val="0"/>
              <w:autoSpaceDE w:val="0"/>
              <w:autoSpaceDN w:val="0"/>
              <w:adjustRightInd w:val="0"/>
              <w:spacing w:line="240" w:lineRule="auto"/>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修改法律文书</w:t>
            </w:r>
          </w:p>
        </w:tc>
        <w:tc>
          <w:tcPr>
            <w:tcW w:w="2399" w:type="dxa"/>
            <w:vAlign w:val="center"/>
          </w:tcPr>
          <w:p w14:paraId="29885A94">
            <w:pPr>
              <w:widowControl w:val="0"/>
              <w:autoSpaceDE w:val="0"/>
              <w:autoSpaceDN w:val="0"/>
              <w:adjustRightInd w:val="0"/>
              <w:spacing w:line="240" w:lineRule="auto"/>
              <w:jc w:val="center"/>
              <w:rPr>
                <w:rFonts w:ascii="Times New Roman" w:hAnsi="Times New Roman" w:eastAsia="宋体" w:cs="Times New Roman"/>
                <w:sz w:val="21"/>
                <w:szCs w:val="21"/>
              </w:rPr>
            </w:pPr>
          </w:p>
        </w:tc>
        <w:tc>
          <w:tcPr>
            <w:tcW w:w="3995" w:type="dxa"/>
            <w:vMerge w:val="restart"/>
            <w:vAlign w:val="center"/>
          </w:tcPr>
          <w:p w14:paraId="6F14022E">
            <w:pPr>
              <w:widowControl w:val="0"/>
              <w:autoSpaceDE w:val="0"/>
              <w:autoSpaceDN w:val="0"/>
              <w:adjustRightInd w:val="0"/>
              <w:spacing w:line="240" w:lineRule="auto"/>
              <w:jc w:val="center"/>
              <w:rPr>
                <w:rFonts w:ascii="Times New Roman" w:hAnsi="Times New Roman" w:eastAsia="宋体" w:cs="Times New Roman"/>
                <w:sz w:val="21"/>
                <w:szCs w:val="21"/>
              </w:rPr>
            </w:pPr>
          </w:p>
        </w:tc>
      </w:tr>
      <w:tr w14:paraId="3E50B9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881" w:type="dxa"/>
            <w:vAlign w:val="center"/>
          </w:tcPr>
          <w:p w14:paraId="6201A814">
            <w:pPr>
              <w:widowControl w:val="0"/>
              <w:autoSpaceDE w:val="0"/>
              <w:autoSpaceDN w:val="0"/>
              <w:adjustRightInd w:val="0"/>
              <w:spacing w:line="240" w:lineRule="auto"/>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起草法律文书</w:t>
            </w:r>
          </w:p>
        </w:tc>
        <w:tc>
          <w:tcPr>
            <w:tcW w:w="2399" w:type="dxa"/>
            <w:vAlign w:val="center"/>
          </w:tcPr>
          <w:p w14:paraId="37AF2408">
            <w:pPr>
              <w:widowControl w:val="0"/>
              <w:autoSpaceDE w:val="0"/>
              <w:autoSpaceDN w:val="0"/>
              <w:adjustRightInd w:val="0"/>
              <w:spacing w:line="240" w:lineRule="auto"/>
              <w:jc w:val="center"/>
              <w:rPr>
                <w:rFonts w:ascii="Times New Roman" w:hAnsi="Times New Roman" w:eastAsia="宋体" w:cs="Times New Roman"/>
                <w:sz w:val="21"/>
                <w:szCs w:val="21"/>
              </w:rPr>
            </w:pPr>
          </w:p>
        </w:tc>
        <w:tc>
          <w:tcPr>
            <w:tcW w:w="3995" w:type="dxa"/>
            <w:vMerge w:val="continue"/>
            <w:vAlign w:val="center"/>
          </w:tcPr>
          <w:p w14:paraId="109CD581">
            <w:pPr>
              <w:widowControl w:val="0"/>
              <w:autoSpaceDE w:val="0"/>
              <w:autoSpaceDN w:val="0"/>
              <w:adjustRightInd w:val="0"/>
              <w:spacing w:line="240" w:lineRule="auto"/>
              <w:jc w:val="center"/>
              <w:rPr>
                <w:rFonts w:ascii="Times New Roman" w:hAnsi="Times New Roman" w:eastAsia="宋体" w:cs="Times New Roman"/>
                <w:sz w:val="21"/>
                <w:szCs w:val="21"/>
              </w:rPr>
            </w:pPr>
          </w:p>
        </w:tc>
      </w:tr>
      <w:tr w14:paraId="61B703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881" w:type="dxa"/>
            <w:vAlign w:val="center"/>
          </w:tcPr>
          <w:p w14:paraId="1EF8BB02">
            <w:pPr>
              <w:widowControl w:val="0"/>
              <w:autoSpaceDE w:val="0"/>
              <w:autoSpaceDN w:val="0"/>
              <w:adjustRightInd w:val="0"/>
              <w:spacing w:line="240" w:lineRule="auto"/>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翻译文书</w:t>
            </w:r>
          </w:p>
        </w:tc>
        <w:tc>
          <w:tcPr>
            <w:tcW w:w="2399" w:type="dxa"/>
            <w:vAlign w:val="center"/>
          </w:tcPr>
          <w:p w14:paraId="3A054B9D">
            <w:pPr>
              <w:widowControl w:val="0"/>
              <w:autoSpaceDE w:val="0"/>
              <w:autoSpaceDN w:val="0"/>
              <w:adjustRightInd w:val="0"/>
              <w:spacing w:line="240" w:lineRule="auto"/>
              <w:jc w:val="center"/>
              <w:rPr>
                <w:rFonts w:ascii="Times New Roman" w:hAnsi="Times New Roman" w:eastAsia="宋体" w:cs="Times New Roman"/>
                <w:sz w:val="21"/>
                <w:szCs w:val="21"/>
              </w:rPr>
            </w:pPr>
          </w:p>
        </w:tc>
        <w:tc>
          <w:tcPr>
            <w:tcW w:w="3995" w:type="dxa"/>
            <w:vMerge w:val="continue"/>
            <w:vAlign w:val="center"/>
          </w:tcPr>
          <w:p w14:paraId="529F360A">
            <w:pPr>
              <w:widowControl w:val="0"/>
              <w:autoSpaceDE w:val="0"/>
              <w:autoSpaceDN w:val="0"/>
              <w:adjustRightInd w:val="0"/>
              <w:spacing w:line="240" w:lineRule="auto"/>
              <w:jc w:val="center"/>
              <w:rPr>
                <w:rFonts w:ascii="Times New Roman" w:hAnsi="Times New Roman" w:eastAsia="宋体" w:cs="Times New Roman"/>
                <w:sz w:val="21"/>
                <w:szCs w:val="21"/>
              </w:rPr>
            </w:pPr>
          </w:p>
        </w:tc>
      </w:tr>
      <w:tr w14:paraId="609C31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881" w:type="dxa"/>
            <w:vAlign w:val="center"/>
          </w:tcPr>
          <w:p w14:paraId="37EB3F32">
            <w:pPr>
              <w:widowControl w:val="0"/>
              <w:autoSpaceDE w:val="0"/>
              <w:autoSpaceDN w:val="0"/>
              <w:adjustRightInd w:val="0"/>
              <w:spacing w:line="240" w:lineRule="auto"/>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路途时间</w:t>
            </w:r>
          </w:p>
        </w:tc>
        <w:tc>
          <w:tcPr>
            <w:tcW w:w="2399" w:type="dxa"/>
            <w:vAlign w:val="center"/>
          </w:tcPr>
          <w:p w14:paraId="21697EA5">
            <w:pPr>
              <w:widowControl w:val="0"/>
              <w:autoSpaceDE w:val="0"/>
              <w:autoSpaceDN w:val="0"/>
              <w:adjustRightInd w:val="0"/>
              <w:spacing w:line="240" w:lineRule="auto"/>
              <w:jc w:val="center"/>
              <w:rPr>
                <w:rFonts w:ascii="Times New Roman" w:hAnsi="Times New Roman" w:eastAsia="宋体" w:cs="Times New Roman"/>
                <w:sz w:val="21"/>
                <w:szCs w:val="21"/>
              </w:rPr>
            </w:pPr>
          </w:p>
        </w:tc>
        <w:tc>
          <w:tcPr>
            <w:tcW w:w="3995" w:type="dxa"/>
            <w:vAlign w:val="center"/>
          </w:tcPr>
          <w:p w14:paraId="5DFF7001">
            <w:pPr>
              <w:widowControl w:val="0"/>
              <w:autoSpaceDE w:val="0"/>
              <w:autoSpaceDN w:val="0"/>
              <w:adjustRightInd w:val="0"/>
              <w:spacing w:line="240" w:lineRule="auto"/>
              <w:jc w:val="center"/>
              <w:rPr>
                <w:rFonts w:ascii="Times New Roman" w:hAnsi="Times New Roman" w:eastAsia="宋体" w:cs="Times New Roman"/>
                <w:sz w:val="21"/>
                <w:szCs w:val="21"/>
              </w:rPr>
            </w:pPr>
          </w:p>
        </w:tc>
      </w:tr>
      <w:tr w14:paraId="335E23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881" w:type="dxa"/>
            <w:vAlign w:val="center"/>
          </w:tcPr>
          <w:p w14:paraId="572D9589">
            <w:pPr>
              <w:widowControl w:val="0"/>
              <w:autoSpaceDE w:val="0"/>
              <w:autoSpaceDN w:val="0"/>
              <w:adjustRightInd w:val="0"/>
              <w:spacing w:line="240" w:lineRule="auto"/>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特别说明</w:t>
            </w:r>
          </w:p>
        </w:tc>
        <w:tc>
          <w:tcPr>
            <w:tcW w:w="6394" w:type="dxa"/>
            <w:gridSpan w:val="2"/>
            <w:vAlign w:val="center"/>
          </w:tcPr>
          <w:p w14:paraId="7650C709">
            <w:pPr>
              <w:widowControl w:val="0"/>
              <w:autoSpaceDE w:val="0"/>
              <w:autoSpaceDN w:val="0"/>
              <w:adjustRightInd w:val="0"/>
              <w:spacing w:line="240" w:lineRule="auto"/>
              <w:jc w:val="center"/>
              <w:rPr>
                <w:rFonts w:ascii="Times New Roman" w:hAnsi="Times New Roman" w:eastAsia="宋体" w:cs="Times New Roman"/>
                <w:sz w:val="21"/>
                <w:szCs w:val="21"/>
              </w:rPr>
            </w:pPr>
          </w:p>
        </w:tc>
      </w:tr>
    </w:tbl>
    <w:p w14:paraId="12B520AC">
      <w:pPr>
        <w:pStyle w:val="99"/>
        <w:widowControl w:val="0"/>
        <w:spacing w:before="156" w:beforeLines="50" w:after="156" w:afterLines="50"/>
        <w:ind w:left="1418" w:firstLine="0" w:firstLineChars="0"/>
        <w:rPr>
          <w:rFonts w:ascii="Times New Roman" w:hAnsi="Times New Roman" w:eastAsia="宋体" w:cs="Calibri"/>
          <w:szCs w:val="24"/>
        </w:rPr>
      </w:pPr>
      <w:r>
        <w:rPr>
          <w:rFonts w:hint="eastAsia" w:ascii="Times New Roman" w:hAnsi="Times New Roman" w:eastAsia="宋体" w:cs="Calibri"/>
          <w:szCs w:val="24"/>
        </w:rPr>
        <w:t>注：① 乙方应定期向甲方提交工作记录单，写明工作事项、工作时间、时间统计、费率和账单，经甲方确认后作为结算依据。</w:t>
      </w:r>
    </w:p>
    <w:p w14:paraId="57E6975F">
      <w:pPr>
        <w:pStyle w:val="99"/>
        <w:widowControl w:val="0"/>
        <w:spacing w:before="156" w:beforeLines="50" w:after="156" w:afterLines="50"/>
        <w:ind w:left="1418" w:firstLine="0" w:firstLineChars="0"/>
        <w:rPr>
          <w:rFonts w:ascii="Times New Roman" w:hAnsi="Times New Roman" w:eastAsia="宋体" w:cs="Calibri"/>
          <w:szCs w:val="24"/>
        </w:rPr>
      </w:pPr>
      <w:r>
        <w:rPr>
          <w:rFonts w:hint="eastAsia" w:ascii="Times New Roman" w:hAnsi="Times New Roman" w:eastAsia="宋体" w:cs="Calibri"/>
          <w:szCs w:val="24"/>
        </w:rPr>
        <w:t>② 律师通过各种服务方式提供服务，不足半小时的按半小时计算，不足一小时按一小时计算。</w:t>
      </w:r>
    </w:p>
    <w:p w14:paraId="36A14353">
      <w:pPr>
        <w:pStyle w:val="99"/>
        <w:widowControl w:val="0"/>
        <w:numPr>
          <w:ilvl w:val="2"/>
          <w:numId w:val="4"/>
        </w:numPr>
        <w:spacing w:before="156" w:beforeLines="50" w:after="156" w:afterLines="50"/>
        <w:ind w:firstLineChars="0"/>
        <w:rPr>
          <w:rFonts w:ascii="Times New Roman" w:hAnsi="Times New Roman" w:eastAsia="宋体" w:cs="Calibri"/>
          <w:szCs w:val="24"/>
        </w:rPr>
      </w:pPr>
      <w:r>
        <w:rPr>
          <w:rFonts w:hint="eastAsia" w:ascii="Times New Roman" w:hAnsi="Times New Roman" w:eastAsia="宋体" w:cs="Calibri"/>
          <w:szCs w:val="24"/>
        </w:rPr>
        <w:t>诉讼、仲裁法律服务费用</w:t>
      </w:r>
    </w:p>
    <w:p w14:paraId="6CF0ADC7">
      <w:pPr>
        <w:pStyle w:val="99"/>
        <w:widowControl w:val="0"/>
        <w:numPr>
          <w:ilvl w:val="3"/>
          <w:numId w:val="4"/>
        </w:numPr>
        <w:spacing w:before="156" w:beforeLines="50" w:after="156" w:afterLines="50"/>
        <w:ind w:firstLineChars="0"/>
        <w:rPr>
          <w:rFonts w:ascii="Times New Roman" w:hAnsi="Times New Roman" w:eastAsia="宋体" w:cs="Calibri"/>
          <w:szCs w:val="24"/>
        </w:rPr>
      </w:pPr>
      <w:r>
        <w:rPr>
          <w:rFonts w:ascii="Times New Roman" w:hAnsi="Times New Roman" w:eastAsia="宋体" w:cs="Calibri"/>
          <w:szCs w:val="24"/>
        </w:rPr>
        <w:t>按件收费</w:t>
      </w:r>
    </w:p>
    <w:p w14:paraId="726F6553">
      <w:pPr>
        <w:pStyle w:val="99"/>
        <w:widowControl w:val="0"/>
        <w:spacing w:before="156" w:beforeLines="50" w:after="156" w:afterLines="50"/>
        <w:ind w:left="1984" w:firstLine="0" w:firstLineChars="0"/>
        <w:rPr>
          <w:rFonts w:ascii="Times New Roman" w:hAnsi="Times New Roman" w:eastAsia="宋体" w:cs="Calibri"/>
          <w:szCs w:val="24"/>
        </w:rPr>
      </w:pPr>
      <w:r>
        <w:rPr>
          <w:rFonts w:hint="eastAsia" w:ascii="Times New Roman" w:hAnsi="Times New Roman" w:eastAsia="宋体" w:cs="Calibri"/>
          <w:szCs w:val="24"/>
        </w:rPr>
        <w:t>对于不涉及财产关系的案件，收费标准为</w:t>
      </w:r>
      <w:r>
        <w:rPr>
          <w:rFonts w:hint="eastAsia" w:cs="Calibri"/>
          <w:szCs w:val="24"/>
          <w:lang w:val="en-US" w:eastAsia="zh-CN"/>
        </w:rPr>
        <w:t xml:space="preserve">   </w:t>
      </w:r>
      <w:r>
        <w:rPr>
          <w:rFonts w:hint="eastAsia" w:ascii="Times New Roman" w:hAnsi="Times New Roman" w:eastAsia="宋体" w:cs="Calibri"/>
          <w:szCs w:val="24"/>
        </w:rPr>
        <w:t>元/件。</w:t>
      </w:r>
    </w:p>
    <w:p w14:paraId="33ECD519">
      <w:pPr>
        <w:pStyle w:val="99"/>
        <w:widowControl w:val="0"/>
        <w:numPr>
          <w:ilvl w:val="3"/>
          <w:numId w:val="4"/>
        </w:numPr>
        <w:spacing w:before="156" w:beforeLines="50" w:after="156" w:afterLines="50"/>
        <w:ind w:firstLineChars="0"/>
        <w:rPr>
          <w:rFonts w:ascii="Times New Roman" w:hAnsi="Times New Roman" w:eastAsia="宋体" w:cs="Calibri"/>
          <w:szCs w:val="24"/>
        </w:rPr>
      </w:pPr>
      <w:r>
        <w:rPr>
          <w:rFonts w:hint="eastAsia" w:ascii="Times New Roman" w:hAnsi="Times New Roman" w:eastAsia="宋体" w:cs="Calibri"/>
          <w:szCs w:val="24"/>
        </w:rPr>
        <w:t>按标的收费</w:t>
      </w:r>
    </w:p>
    <w:p w14:paraId="21D17F17">
      <w:pPr>
        <w:pStyle w:val="99"/>
        <w:widowControl w:val="0"/>
        <w:spacing w:before="156" w:beforeLines="50" w:after="156" w:afterLines="50"/>
        <w:ind w:left="1984" w:firstLine="0" w:firstLineChars="0"/>
        <w:rPr>
          <w:rFonts w:ascii="Times New Roman" w:hAnsi="Times New Roman" w:eastAsia="宋体" w:cs="Calibri"/>
          <w:szCs w:val="24"/>
        </w:rPr>
      </w:pPr>
      <w:r>
        <w:rPr>
          <w:rFonts w:hint="eastAsia" w:ascii="Times New Roman" w:hAnsi="Times New Roman" w:eastAsia="宋体" w:cs="Calibri"/>
          <w:szCs w:val="24"/>
        </w:rPr>
        <w:t>涉及财产关系的案件，乙方将按照天津市律师行业收费标准，给予优惠计收律师代理费用</w:t>
      </w:r>
      <w:r>
        <w:rPr>
          <w:rFonts w:ascii="Times New Roman" w:hAnsi="Times New Roman" w:eastAsia="宋体" w:cs="Calibri"/>
          <w:szCs w:val="24"/>
        </w:rPr>
        <w:t>，</w:t>
      </w:r>
      <w:r>
        <w:rPr>
          <w:rFonts w:hint="eastAsia" w:ascii="Times New Roman" w:hAnsi="Times New Roman" w:eastAsia="宋体" w:cs="Calibri"/>
          <w:szCs w:val="24"/>
        </w:rPr>
        <w:t>具体</w:t>
      </w:r>
      <w:r>
        <w:rPr>
          <w:rFonts w:ascii="Times New Roman" w:hAnsi="Times New Roman" w:eastAsia="宋体" w:cs="Calibri"/>
          <w:szCs w:val="24"/>
        </w:rPr>
        <w:t>优惠标准双方届时协商</w:t>
      </w:r>
      <w:r>
        <w:rPr>
          <w:rFonts w:hint="eastAsia" w:ascii="Times New Roman" w:hAnsi="Times New Roman" w:eastAsia="宋体" w:cs="Calibri"/>
          <w:szCs w:val="24"/>
        </w:rPr>
        <w:t>。</w:t>
      </w:r>
    </w:p>
    <w:p w14:paraId="4B887454">
      <w:pPr>
        <w:pStyle w:val="99"/>
        <w:widowControl w:val="0"/>
        <w:numPr>
          <w:ilvl w:val="3"/>
          <w:numId w:val="4"/>
        </w:numPr>
        <w:spacing w:before="156" w:beforeLines="50" w:after="156" w:afterLines="50"/>
        <w:ind w:firstLineChars="0"/>
        <w:rPr>
          <w:rFonts w:ascii="Times New Roman" w:hAnsi="Times New Roman" w:eastAsia="宋体" w:cs="Calibri"/>
          <w:szCs w:val="24"/>
        </w:rPr>
      </w:pPr>
      <w:r>
        <w:rPr>
          <w:rFonts w:hint="eastAsia" w:ascii="Times New Roman" w:hAnsi="Times New Roman" w:eastAsia="宋体" w:cs="Calibri"/>
          <w:szCs w:val="24"/>
        </w:rPr>
        <w:t>风险代理</w:t>
      </w:r>
    </w:p>
    <w:p w14:paraId="777F8D94">
      <w:pPr>
        <w:pStyle w:val="99"/>
        <w:widowControl w:val="0"/>
        <w:numPr>
          <w:ilvl w:val="255"/>
          <w:numId w:val="0"/>
        </w:numPr>
        <w:spacing w:before="156" w:beforeLines="50" w:after="156" w:afterLines="50"/>
        <w:ind w:left="1984"/>
        <w:rPr>
          <w:rFonts w:ascii="Times New Roman" w:hAnsi="Times New Roman" w:eastAsia="宋体" w:cs="Calibri"/>
          <w:b/>
          <w:szCs w:val="24"/>
        </w:rPr>
      </w:pPr>
      <w:r>
        <w:rPr>
          <w:rFonts w:hint="eastAsia" w:ascii="Times New Roman" w:hAnsi="Times New Roman" w:eastAsia="宋体" w:cs="Calibri"/>
          <w:szCs w:val="24"/>
        </w:rPr>
        <w:t>乙方在代理需由其前期减免收费、费用投入并承担案件代理结果的风险的法律服务业务时，可与甲方协商确定以案件结果为依据的收费标准及收费总额。</w:t>
      </w:r>
    </w:p>
    <w:p w14:paraId="542B255F">
      <w:pPr>
        <w:pStyle w:val="99"/>
        <w:widowControl w:val="0"/>
        <w:numPr>
          <w:ilvl w:val="1"/>
          <w:numId w:val="4"/>
        </w:numPr>
        <w:spacing w:before="156" w:beforeLines="50" w:after="156" w:afterLines="50"/>
        <w:ind w:firstLineChars="0"/>
        <w:rPr>
          <w:rFonts w:ascii="Times New Roman" w:hAnsi="Times New Roman" w:eastAsia="宋体" w:cs="Calibri"/>
          <w:b/>
          <w:szCs w:val="24"/>
        </w:rPr>
      </w:pPr>
      <w:r>
        <w:rPr>
          <w:rFonts w:ascii="Times New Roman" w:hAnsi="Times New Roman" w:eastAsia="宋体" w:cs="Calibri"/>
          <w:b/>
          <w:szCs w:val="24"/>
        </w:rPr>
        <w:t>律师费的支付</w:t>
      </w:r>
    </w:p>
    <w:p w14:paraId="4D06BE46">
      <w:pPr>
        <w:pStyle w:val="99"/>
        <w:widowControl w:val="0"/>
        <w:numPr>
          <w:ilvl w:val="2"/>
          <w:numId w:val="4"/>
        </w:numPr>
        <w:spacing w:before="156" w:beforeLines="50" w:after="156" w:afterLines="50"/>
        <w:ind w:firstLineChars="0"/>
        <w:rPr>
          <w:rFonts w:ascii="Times New Roman" w:hAnsi="Times New Roman" w:eastAsia="宋体" w:cs="Calibri"/>
          <w:szCs w:val="24"/>
        </w:rPr>
      </w:pPr>
      <w:r>
        <w:rPr>
          <w:rFonts w:hint="eastAsia" w:ascii="Times New Roman" w:hAnsi="Times New Roman" w:eastAsia="宋体" w:cs="Calibri"/>
          <w:szCs w:val="24"/>
        </w:rPr>
        <w:t>根据以上第1.4</w:t>
      </w:r>
      <w:r>
        <w:rPr>
          <w:rFonts w:ascii="Times New Roman" w:hAnsi="Times New Roman" w:eastAsia="宋体" w:cs="Calibri"/>
          <w:szCs w:val="24"/>
        </w:rPr>
        <w:t>.1</w:t>
      </w:r>
      <w:r>
        <w:rPr>
          <w:rFonts w:hint="eastAsia" w:ascii="Times New Roman" w:hAnsi="Times New Roman" w:eastAsia="宋体" w:cs="Calibri"/>
          <w:szCs w:val="24"/>
        </w:rPr>
        <w:t>条所确定的常年法律顾问服务费用，甲方于本合同签订之日起</w:t>
      </w:r>
      <w:r>
        <w:rPr>
          <w:rFonts w:ascii="Times New Roman" w:hAnsi="Times New Roman" w:eastAsia="宋体" w:cs="Calibri"/>
          <w:szCs w:val="24"/>
        </w:rPr>
        <w:t>5</w:t>
      </w:r>
      <w:r>
        <w:rPr>
          <w:rFonts w:hint="eastAsia" w:ascii="Times New Roman" w:hAnsi="Times New Roman" w:eastAsia="宋体" w:cs="Calibri"/>
          <w:szCs w:val="24"/>
        </w:rPr>
        <w:t>日内向乙方支付。</w:t>
      </w:r>
    </w:p>
    <w:p w14:paraId="1CF99981">
      <w:pPr>
        <w:pStyle w:val="99"/>
        <w:widowControl w:val="0"/>
        <w:numPr>
          <w:ilvl w:val="2"/>
          <w:numId w:val="4"/>
        </w:numPr>
        <w:spacing w:before="156" w:beforeLines="50" w:after="156" w:afterLines="50"/>
        <w:ind w:firstLineChars="0"/>
        <w:rPr>
          <w:rFonts w:ascii="Times New Roman" w:hAnsi="Times New Roman" w:eastAsia="宋体" w:cs="Calibri"/>
          <w:szCs w:val="24"/>
        </w:rPr>
      </w:pPr>
      <w:r>
        <w:rPr>
          <w:rFonts w:hint="eastAsia" w:ascii="Times New Roman" w:hAnsi="Times New Roman" w:eastAsia="宋体" w:cs="Calibri"/>
          <w:szCs w:val="24"/>
        </w:rPr>
        <w:t>上述款项应支付至乙方的下列账户：</w:t>
      </w:r>
    </w:p>
    <w:p w14:paraId="01D4A49B">
      <w:pPr>
        <w:pStyle w:val="99"/>
        <w:widowControl w:val="0"/>
        <w:ind w:left="1418" w:firstLine="0" w:firstLineChars="0"/>
        <w:rPr>
          <w:rFonts w:hint="default" w:ascii="Times New Roman" w:hAnsi="Times New Roman" w:eastAsia="宋体" w:cs="Calibri"/>
          <w:szCs w:val="24"/>
          <w:lang w:val="en-US" w:eastAsia="zh-CN"/>
        </w:rPr>
      </w:pPr>
      <w:r>
        <w:rPr>
          <w:rFonts w:hint="eastAsia" w:ascii="Times New Roman" w:hAnsi="Times New Roman" w:eastAsia="宋体" w:cs="Calibri"/>
          <w:szCs w:val="24"/>
        </w:rPr>
        <w:t>户名：</w:t>
      </w:r>
      <w:r>
        <w:rPr>
          <w:rFonts w:hint="eastAsia" w:cs="Calibri"/>
          <w:szCs w:val="24"/>
          <w:lang w:val="en-US" w:eastAsia="zh-CN"/>
        </w:rPr>
        <w:t xml:space="preserve">  </w:t>
      </w:r>
    </w:p>
    <w:p w14:paraId="673980A1">
      <w:pPr>
        <w:pStyle w:val="99"/>
        <w:widowControl w:val="0"/>
        <w:ind w:left="1418" w:firstLine="0" w:firstLineChars="0"/>
        <w:rPr>
          <w:rFonts w:hint="eastAsia" w:ascii="Times New Roman" w:hAnsi="Times New Roman" w:eastAsia="宋体" w:cs="Calibri"/>
          <w:szCs w:val="24"/>
          <w:lang w:eastAsia="zh-CN"/>
        </w:rPr>
      </w:pPr>
      <w:r>
        <w:rPr>
          <w:rFonts w:hint="eastAsia" w:ascii="Times New Roman" w:hAnsi="Times New Roman" w:eastAsia="宋体" w:cs="Calibri"/>
          <w:szCs w:val="24"/>
        </w:rPr>
        <w:t>帐号：</w:t>
      </w:r>
      <w:r>
        <w:rPr>
          <w:rFonts w:hint="eastAsia" w:cs="Calibri"/>
          <w:szCs w:val="24"/>
          <w:lang w:val="en-US" w:eastAsia="zh-CN"/>
        </w:rPr>
        <w:t xml:space="preserve"> </w:t>
      </w:r>
    </w:p>
    <w:p w14:paraId="32BACA56">
      <w:pPr>
        <w:pStyle w:val="99"/>
        <w:widowControl w:val="0"/>
        <w:ind w:left="1418" w:firstLine="0" w:firstLineChars="0"/>
        <w:rPr>
          <w:rFonts w:hint="eastAsia" w:ascii="Times New Roman" w:hAnsi="Times New Roman" w:eastAsia="宋体" w:cs="Calibri"/>
          <w:szCs w:val="24"/>
          <w:lang w:eastAsia="zh-CN"/>
        </w:rPr>
      </w:pPr>
      <w:r>
        <w:rPr>
          <w:rFonts w:hint="eastAsia" w:ascii="Times New Roman" w:hAnsi="Times New Roman" w:eastAsia="宋体" w:cs="Calibri"/>
          <w:szCs w:val="24"/>
        </w:rPr>
        <w:t>开户行：</w:t>
      </w:r>
      <w:r>
        <w:rPr>
          <w:rFonts w:hint="eastAsia" w:cs="Calibri"/>
          <w:szCs w:val="24"/>
          <w:lang w:val="en-US" w:eastAsia="zh-CN"/>
        </w:rPr>
        <w:t xml:space="preserve"> </w:t>
      </w:r>
    </w:p>
    <w:p w14:paraId="3114DBB4">
      <w:pPr>
        <w:pStyle w:val="99"/>
        <w:widowControl w:val="0"/>
        <w:ind w:left="1418" w:firstLine="0" w:firstLineChars="0"/>
        <w:rPr>
          <w:rFonts w:hint="eastAsia" w:ascii="Times New Roman" w:hAnsi="Times New Roman" w:eastAsia="宋体" w:cs="Calibri"/>
          <w:szCs w:val="24"/>
          <w:lang w:val="en-US" w:eastAsia="zh-CN"/>
        </w:rPr>
      </w:pPr>
      <w:r>
        <w:rPr>
          <w:rFonts w:hint="eastAsia" w:ascii="Times New Roman" w:hAnsi="Times New Roman" w:eastAsia="宋体" w:cs="Calibri"/>
          <w:szCs w:val="24"/>
        </w:rPr>
        <w:t>行号：</w:t>
      </w:r>
      <w:r>
        <w:rPr>
          <w:rFonts w:hint="eastAsia" w:cs="Calibri"/>
          <w:szCs w:val="24"/>
          <w:lang w:val="en-US" w:eastAsia="zh-CN"/>
        </w:rPr>
        <w:t xml:space="preserve"> </w:t>
      </w:r>
    </w:p>
    <w:p w14:paraId="0D1E2AC8">
      <w:pPr>
        <w:pStyle w:val="99"/>
        <w:widowControl w:val="0"/>
        <w:numPr>
          <w:ilvl w:val="0"/>
          <w:numId w:val="4"/>
        </w:numPr>
        <w:spacing w:before="156" w:beforeLines="50" w:after="156" w:afterLines="50"/>
        <w:ind w:firstLineChars="0"/>
        <w:rPr>
          <w:rFonts w:ascii="Times New Roman" w:hAnsi="Times New Roman" w:eastAsia="黑体" w:cs="Calibri"/>
          <w:b/>
          <w:bCs/>
          <w:sz w:val="32"/>
          <w:szCs w:val="32"/>
        </w:rPr>
      </w:pPr>
      <w:r>
        <w:rPr>
          <w:rFonts w:ascii="Times New Roman" w:hAnsi="Times New Roman" w:eastAsia="黑体" w:cs="Calibri"/>
          <w:b/>
          <w:bCs/>
          <w:sz w:val="30"/>
          <w:szCs w:val="30"/>
        </w:rPr>
        <w:t>一般条款</w:t>
      </w:r>
    </w:p>
    <w:p w14:paraId="40270353">
      <w:pPr>
        <w:pStyle w:val="99"/>
        <w:widowControl w:val="0"/>
        <w:numPr>
          <w:ilvl w:val="1"/>
          <w:numId w:val="4"/>
        </w:numPr>
        <w:spacing w:before="156" w:beforeLines="50" w:after="156" w:afterLines="50"/>
        <w:ind w:firstLineChars="0"/>
        <w:rPr>
          <w:rFonts w:ascii="Times New Roman" w:hAnsi="Times New Roman" w:eastAsia="黑体" w:cs="Calibri"/>
          <w:b/>
          <w:bCs/>
          <w:sz w:val="32"/>
          <w:szCs w:val="32"/>
        </w:rPr>
      </w:pPr>
      <w:r>
        <w:rPr>
          <w:rFonts w:ascii="Times New Roman" w:hAnsi="Times New Roman" w:eastAsia="宋体" w:cs="Calibri"/>
          <w:b/>
          <w:bCs/>
          <w:szCs w:val="24"/>
        </w:rPr>
        <w:t>生效条件</w:t>
      </w:r>
    </w:p>
    <w:p w14:paraId="22E36DD7">
      <w:pPr>
        <w:pStyle w:val="99"/>
        <w:widowControl w:val="0"/>
        <w:spacing w:before="156" w:beforeLines="50" w:after="156" w:afterLines="50"/>
        <w:ind w:left="992" w:firstLine="0" w:firstLineChars="0"/>
        <w:rPr>
          <w:rFonts w:ascii="Times New Roman" w:hAnsi="Times New Roman" w:eastAsia="黑体" w:cs="Calibri"/>
          <w:b/>
          <w:bCs/>
          <w:sz w:val="32"/>
          <w:szCs w:val="32"/>
        </w:rPr>
      </w:pPr>
      <w:r>
        <w:rPr>
          <w:rFonts w:hint="eastAsia" w:ascii="Times New Roman" w:hAnsi="Times New Roman" w:eastAsia="宋体" w:cs="Calibri"/>
          <w:bCs/>
          <w:szCs w:val="24"/>
        </w:rPr>
        <w:t>本合同自双方盖章之日起生效，在此之前，乙方没有义务向甲方提供法律服务，但经办律师在签订</w:t>
      </w:r>
      <w:r>
        <w:rPr>
          <w:rFonts w:ascii="Times New Roman" w:hAnsi="Times New Roman" w:eastAsia="宋体" w:cs="Calibri"/>
          <w:bCs/>
          <w:szCs w:val="24"/>
        </w:rPr>
        <w:t>合同</w:t>
      </w:r>
      <w:r>
        <w:rPr>
          <w:rFonts w:hint="eastAsia" w:ascii="Times New Roman" w:hAnsi="Times New Roman" w:eastAsia="宋体" w:cs="Calibri"/>
          <w:bCs/>
          <w:szCs w:val="24"/>
        </w:rPr>
        <w:t>前提供的法律服务包括在本合同范围内。</w:t>
      </w:r>
    </w:p>
    <w:p w14:paraId="4E5B7985">
      <w:pPr>
        <w:pStyle w:val="99"/>
        <w:widowControl w:val="0"/>
        <w:numPr>
          <w:ilvl w:val="1"/>
          <w:numId w:val="4"/>
        </w:numPr>
        <w:spacing w:before="156" w:beforeLines="50" w:after="156" w:afterLines="50"/>
        <w:ind w:firstLineChars="0"/>
        <w:rPr>
          <w:rFonts w:ascii="Times New Roman" w:hAnsi="Times New Roman" w:cs="Calibri"/>
          <w:b/>
          <w:bCs/>
          <w:szCs w:val="24"/>
        </w:rPr>
      </w:pPr>
      <w:r>
        <w:rPr>
          <w:rFonts w:hint="eastAsia" w:ascii="Times New Roman" w:hAnsi="Times New Roman" w:cs="Calibri"/>
          <w:b/>
          <w:bCs/>
          <w:szCs w:val="24"/>
        </w:rPr>
        <w:t>乙方和律师的义务</w:t>
      </w:r>
    </w:p>
    <w:p w14:paraId="1BBB155F">
      <w:pPr>
        <w:pStyle w:val="99"/>
        <w:widowControl w:val="0"/>
        <w:numPr>
          <w:ilvl w:val="2"/>
          <w:numId w:val="4"/>
        </w:numPr>
        <w:spacing w:before="156" w:beforeLines="50" w:after="156" w:afterLines="50"/>
        <w:ind w:firstLineChars="0"/>
        <w:rPr>
          <w:rFonts w:ascii="Times New Roman" w:hAnsi="Times New Roman" w:cs="Calibri"/>
          <w:bCs/>
          <w:szCs w:val="24"/>
        </w:rPr>
      </w:pPr>
      <w:r>
        <w:rPr>
          <w:rFonts w:hint="eastAsia" w:ascii="Times New Roman" w:hAnsi="Times New Roman" w:cs="Calibri"/>
          <w:bCs/>
          <w:szCs w:val="24"/>
        </w:rPr>
        <w:t>乙方经办律师必须遵守律师执业道德和执业纪律；</w:t>
      </w:r>
    </w:p>
    <w:p w14:paraId="7F8BFCB1">
      <w:pPr>
        <w:pStyle w:val="99"/>
        <w:widowControl w:val="0"/>
        <w:numPr>
          <w:ilvl w:val="2"/>
          <w:numId w:val="4"/>
        </w:numPr>
        <w:spacing w:before="156" w:beforeLines="50" w:after="156" w:afterLines="50"/>
        <w:ind w:firstLineChars="0"/>
        <w:rPr>
          <w:rFonts w:ascii="Times New Roman" w:hAnsi="Times New Roman" w:cs="Calibri"/>
          <w:bCs/>
          <w:szCs w:val="24"/>
        </w:rPr>
      </w:pPr>
      <w:r>
        <w:rPr>
          <w:rFonts w:hint="eastAsia" w:ascii="Times New Roman" w:hAnsi="Times New Roman" w:cs="Calibri"/>
          <w:bCs/>
          <w:szCs w:val="24"/>
        </w:rPr>
        <w:t>乙方经办律师应当勤勉尽责，维护甲方的最大利益；</w:t>
      </w:r>
    </w:p>
    <w:p w14:paraId="1A7C726B">
      <w:pPr>
        <w:pStyle w:val="99"/>
        <w:widowControl w:val="0"/>
        <w:numPr>
          <w:ilvl w:val="2"/>
          <w:numId w:val="4"/>
        </w:numPr>
        <w:spacing w:before="156" w:beforeLines="50" w:after="156" w:afterLines="50"/>
        <w:ind w:firstLineChars="0"/>
        <w:rPr>
          <w:rFonts w:ascii="Times New Roman" w:hAnsi="Times New Roman" w:cs="Calibri"/>
          <w:bCs/>
          <w:szCs w:val="24"/>
        </w:rPr>
      </w:pPr>
      <w:r>
        <w:rPr>
          <w:rFonts w:hint="eastAsia" w:ascii="Times New Roman" w:hAnsi="Times New Roman" w:cs="Calibri"/>
          <w:bCs/>
          <w:szCs w:val="24"/>
        </w:rPr>
        <w:t>乙方经办律师应当及时向甲方报告有关工作进展情况；</w:t>
      </w:r>
    </w:p>
    <w:p w14:paraId="47CDC3F1">
      <w:pPr>
        <w:pStyle w:val="99"/>
        <w:widowControl w:val="0"/>
        <w:numPr>
          <w:ilvl w:val="2"/>
          <w:numId w:val="4"/>
        </w:numPr>
        <w:spacing w:before="156" w:beforeLines="50" w:after="156" w:afterLines="50"/>
        <w:ind w:firstLineChars="0"/>
        <w:rPr>
          <w:rFonts w:ascii="Times New Roman" w:hAnsi="Times New Roman" w:cs="Calibri"/>
          <w:bCs/>
          <w:szCs w:val="24"/>
        </w:rPr>
      </w:pPr>
      <w:r>
        <w:rPr>
          <w:rFonts w:hint="eastAsia" w:ascii="Times New Roman" w:hAnsi="Times New Roman" w:cs="Calibri"/>
          <w:bCs/>
          <w:szCs w:val="24"/>
        </w:rPr>
        <w:t>乙方经办律师无权超越甲方授权行事。如果确有需要，应当由甲方另行给予明确的授权；</w:t>
      </w:r>
    </w:p>
    <w:p w14:paraId="5152F11A">
      <w:pPr>
        <w:pStyle w:val="99"/>
        <w:widowControl w:val="0"/>
        <w:numPr>
          <w:ilvl w:val="2"/>
          <w:numId w:val="4"/>
        </w:numPr>
        <w:spacing w:before="156" w:beforeLines="50" w:after="156" w:afterLines="50"/>
        <w:ind w:firstLineChars="0"/>
        <w:rPr>
          <w:rFonts w:ascii="Times New Roman" w:hAnsi="Times New Roman" w:cs="Calibri"/>
          <w:bCs/>
          <w:szCs w:val="24"/>
        </w:rPr>
      </w:pPr>
      <w:r>
        <w:rPr>
          <w:rFonts w:hint="eastAsia" w:ascii="Times New Roman" w:hAnsi="Times New Roman" w:cs="Calibri"/>
          <w:bCs/>
          <w:szCs w:val="24"/>
        </w:rPr>
        <w:t>乙方经办律师就本合同约定的律师费和其他费用以外，无权要求甲方支付任何其他款项。但是如有必要需经办律师代缴代付予其他机构的费用除外；</w:t>
      </w:r>
    </w:p>
    <w:p w14:paraId="52173009">
      <w:pPr>
        <w:pStyle w:val="99"/>
        <w:widowControl w:val="0"/>
        <w:numPr>
          <w:ilvl w:val="2"/>
          <w:numId w:val="4"/>
        </w:numPr>
        <w:spacing w:before="156" w:beforeLines="50" w:after="156" w:afterLines="50"/>
        <w:ind w:firstLineChars="0"/>
        <w:rPr>
          <w:rFonts w:ascii="Times New Roman" w:hAnsi="Times New Roman" w:cs="Calibri"/>
          <w:bCs/>
          <w:szCs w:val="24"/>
        </w:rPr>
      </w:pPr>
      <w:r>
        <w:rPr>
          <w:rFonts w:hint="eastAsia" w:ascii="Times New Roman" w:hAnsi="Times New Roman" w:cs="Calibri"/>
          <w:bCs/>
          <w:szCs w:val="24"/>
        </w:rPr>
        <w:t>乙方或经办律师变更联系信息的，应当及时通知甲方；</w:t>
      </w:r>
    </w:p>
    <w:p w14:paraId="4ADCF5A5">
      <w:pPr>
        <w:pStyle w:val="99"/>
        <w:widowControl w:val="0"/>
        <w:numPr>
          <w:ilvl w:val="2"/>
          <w:numId w:val="4"/>
        </w:numPr>
        <w:spacing w:before="156" w:beforeLines="50" w:after="156" w:afterLines="50"/>
        <w:ind w:firstLineChars="0"/>
        <w:rPr>
          <w:rFonts w:ascii="Times New Roman" w:hAnsi="Times New Roman" w:cs="Calibri"/>
          <w:bCs/>
          <w:szCs w:val="24"/>
        </w:rPr>
      </w:pPr>
      <w:r>
        <w:rPr>
          <w:rFonts w:hint="eastAsia" w:ascii="Times New Roman" w:hAnsi="Times New Roman" w:cs="Calibri"/>
          <w:bCs/>
          <w:szCs w:val="24"/>
        </w:rPr>
        <w:t>乙方和经办律师对甲方负有保密义务。</w:t>
      </w:r>
    </w:p>
    <w:p w14:paraId="091BBD78">
      <w:pPr>
        <w:pStyle w:val="99"/>
        <w:widowControl w:val="0"/>
        <w:numPr>
          <w:ilvl w:val="1"/>
          <w:numId w:val="4"/>
        </w:numPr>
        <w:spacing w:before="156" w:beforeLines="50" w:after="156" w:afterLines="50"/>
        <w:ind w:firstLineChars="0"/>
        <w:rPr>
          <w:rFonts w:ascii="Times New Roman" w:hAnsi="Times New Roman" w:cs="Calibri"/>
          <w:b/>
          <w:bCs/>
          <w:szCs w:val="24"/>
        </w:rPr>
      </w:pPr>
      <w:r>
        <w:rPr>
          <w:rFonts w:hint="eastAsia" w:ascii="Times New Roman" w:hAnsi="Times New Roman" w:cs="Calibri"/>
          <w:b/>
          <w:bCs/>
          <w:szCs w:val="24"/>
        </w:rPr>
        <w:t>法律服务人员的安排</w:t>
      </w:r>
    </w:p>
    <w:p w14:paraId="0BDAAA38">
      <w:pPr>
        <w:pStyle w:val="99"/>
        <w:widowControl w:val="0"/>
        <w:numPr>
          <w:ilvl w:val="2"/>
          <w:numId w:val="4"/>
        </w:numPr>
        <w:spacing w:before="156" w:beforeLines="50" w:after="156" w:afterLines="50"/>
        <w:ind w:firstLineChars="0"/>
        <w:rPr>
          <w:rFonts w:ascii="Times New Roman" w:hAnsi="Times New Roman" w:cs="Calibri"/>
          <w:b/>
          <w:bCs/>
          <w:szCs w:val="24"/>
        </w:rPr>
      </w:pPr>
      <w:r>
        <w:rPr>
          <w:rFonts w:hint="eastAsia" w:ascii="Times New Roman" w:hAnsi="Times New Roman" w:cs="Calibri"/>
          <w:bCs/>
          <w:szCs w:val="24"/>
        </w:rPr>
        <w:t>法律服务过程中，乙方有权根据法律服务的需要，另行指派乙方的其他律师、律师助理、秘书处理与本合同项下法律顾问工作有关的一般事务，包括但不限于：送达文件、调查、文件制作、文件复印、相关法律调研；</w:t>
      </w:r>
    </w:p>
    <w:p w14:paraId="7551EA8D">
      <w:pPr>
        <w:pStyle w:val="99"/>
        <w:widowControl w:val="0"/>
        <w:numPr>
          <w:ilvl w:val="2"/>
          <w:numId w:val="4"/>
        </w:numPr>
        <w:spacing w:before="156" w:beforeLines="50" w:after="156" w:afterLines="50"/>
        <w:ind w:firstLineChars="0"/>
        <w:rPr>
          <w:rFonts w:ascii="Times New Roman" w:hAnsi="Times New Roman" w:cs="Calibri"/>
          <w:b/>
          <w:bCs/>
          <w:szCs w:val="24"/>
        </w:rPr>
      </w:pPr>
      <w:r>
        <w:rPr>
          <w:rFonts w:hint="eastAsia" w:ascii="Times New Roman" w:hAnsi="Times New Roman" w:cs="Calibri"/>
          <w:bCs/>
          <w:szCs w:val="24"/>
        </w:rPr>
        <w:t>在法律服务过程中，如果经办律师离开乙方或者因其他原因无法提供本合同项下的法律服务，乙方可以与甲方协商另行指派其他律师提供本合同项下的法律服务。</w:t>
      </w:r>
    </w:p>
    <w:p w14:paraId="4DC3BD3F">
      <w:pPr>
        <w:pStyle w:val="99"/>
        <w:widowControl w:val="0"/>
        <w:numPr>
          <w:ilvl w:val="1"/>
          <w:numId w:val="4"/>
        </w:numPr>
        <w:spacing w:before="156" w:beforeLines="50" w:after="156" w:afterLines="50"/>
        <w:ind w:firstLineChars="0"/>
        <w:rPr>
          <w:rFonts w:ascii="Times New Roman" w:hAnsi="Times New Roman" w:cs="Calibri"/>
          <w:b/>
          <w:bCs/>
          <w:szCs w:val="24"/>
        </w:rPr>
      </w:pPr>
      <w:r>
        <w:rPr>
          <w:rFonts w:hint="eastAsia" w:ascii="Times New Roman" w:hAnsi="Times New Roman" w:cs="Calibri"/>
          <w:b/>
          <w:bCs/>
          <w:szCs w:val="24"/>
        </w:rPr>
        <w:t>甲方的义务</w:t>
      </w:r>
    </w:p>
    <w:p w14:paraId="7912A8A9">
      <w:pPr>
        <w:pStyle w:val="99"/>
        <w:widowControl w:val="0"/>
        <w:numPr>
          <w:ilvl w:val="2"/>
          <w:numId w:val="4"/>
        </w:numPr>
        <w:spacing w:before="156" w:beforeLines="50" w:after="156" w:afterLines="50"/>
        <w:ind w:firstLineChars="0"/>
        <w:rPr>
          <w:rFonts w:ascii="Times New Roman" w:hAnsi="Times New Roman" w:cs="Calibri"/>
          <w:b/>
          <w:bCs/>
          <w:szCs w:val="24"/>
        </w:rPr>
      </w:pPr>
      <w:r>
        <w:rPr>
          <w:rFonts w:hint="eastAsia" w:ascii="Times New Roman" w:hAnsi="Times New Roman" w:cs="Calibri"/>
          <w:bCs/>
          <w:szCs w:val="24"/>
        </w:rPr>
        <w:t>与乙方和经办律师诚实合作，向乙方和经办律师如实、完整、及时地提供与法律顾问工作有关的法律文件、资料信息，如实陈述与法律顾问工作有关的情况；</w:t>
      </w:r>
    </w:p>
    <w:p w14:paraId="0C658FFE">
      <w:pPr>
        <w:pStyle w:val="99"/>
        <w:widowControl w:val="0"/>
        <w:numPr>
          <w:ilvl w:val="2"/>
          <w:numId w:val="4"/>
        </w:numPr>
        <w:spacing w:before="156" w:beforeLines="50" w:after="156" w:afterLines="50"/>
        <w:ind w:firstLineChars="0"/>
        <w:rPr>
          <w:rFonts w:ascii="Times New Roman" w:hAnsi="Times New Roman" w:cs="Calibri"/>
          <w:b/>
          <w:bCs/>
          <w:szCs w:val="24"/>
        </w:rPr>
      </w:pPr>
      <w:r>
        <w:rPr>
          <w:rFonts w:hint="eastAsia" w:ascii="Times New Roman" w:hAnsi="Times New Roman" w:cs="Calibri"/>
          <w:bCs/>
          <w:szCs w:val="24"/>
        </w:rPr>
        <w:t>如与法律顾问工作有关的情况和事实发生变化，应及时告知乙方或经办律师；</w:t>
      </w:r>
    </w:p>
    <w:p w14:paraId="51FB4C68">
      <w:pPr>
        <w:pStyle w:val="99"/>
        <w:widowControl w:val="0"/>
        <w:numPr>
          <w:ilvl w:val="2"/>
          <w:numId w:val="4"/>
        </w:numPr>
        <w:spacing w:before="156" w:beforeLines="50" w:after="156" w:afterLines="50"/>
        <w:ind w:firstLineChars="0"/>
        <w:rPr>
          <w:rFonts w:ascii="Times New Roman" w:hAnsi="Times New Roman" w:cs="Calibri"/>
          <w:b/>
          <w:bCs/>
          <w:szCs w:val="24"/>
        </w:rPr>
      </w:pPr>
      <w:r>
        <w:rPr>
          <w:rFonts w:hint="eastAsia" w:ascii="Times New Roman" w:hAnsi="Times New Roman" w:cs="Calibri"/>
          <w:bCs/>
          <w:szCs w:val="24"/>
        </w:rPr>
        <w:t>如果甲方变更联系信息，应当及时通知乙方和经办律师；</w:t>
      </w:r>
    </w:p>
    <w:p w14:paraId="7A442F45">
      <w:pPr>
        <w:pStyle w:val="99"/>
        <w:widowControl w:val="0"/>
        <w:numPr>
          <w:ilvl w:val="2"/>
          <w:numId w:val="4"/>
        </w:numPr>
        <w:spacing w:before="156" w:beforeLines="50" w:after="156" w:afterLines="50"/>
        <w:ind w:firstLineChars="0"/>
        <w:rPr>
          <w:rFonts w:ascii="Times New Roman" w:hAnsi="Times New Roman" w:cs="Calibri"/>
          <w:b/>
          <w:bCs/>
          <w:szCs w:val="24"/>
        </w:rPr>
      </w:pPr>
      <w:r>
        <w:rPr>
          <w:rFonts w:hint="eastAsia" w:ascii="Times New Roman" w:hAnsi="Times New Roman" w:cs="Calibri"/>
          <w:bCs/>
          <w:szCs w:val="24"/>
        </w:rPr>
        <w:t>按照约定支付律师费和其他费用；</w:t>
      </w:r>
    </w:p>
    <w:p w14:paraId="7F2AE33E">
      <w:pPr>
        <w:pStyle w:val="99"/>
        <w:widowControl w:val="0"/>
        <w:numPr>
          <w:ilvl w:val="2"/>
          <w:numId w:val="4"/>
        </w:numPr>
        <w:spacing w:before="156" w:beforeLines="50" w:after="156" w:afterLines="50"/>
        <w:ind w:firstLineChars="0"/>
        <w:rPr>
          <w:rFonts w:ascii="Times New Roman" w:hAnsi="Times New Roman" w:cs="Calibri"/>
          <w:b/>
          <w:bCs/>
          <w:szCs w:val="24"/>
        </w:rPr>
      </w:pPr>
      <w:r>
        <w:rPr>
          <w:rFonts w:hint="eastAsia" w:ascii="Times New Roman" w:hAnsi="Times New Roman" w:cs="Calibri"/>
          <w:bCs/>
          <w:szCs w:val="24"/>
        </w:rPr>
        <w:t>无论何种情况，甲方向乙方和经办律师提出的要求均不得违反律师执业道德和执业纪律的规定。</w:t>
      </w:r>
    </w:p>
    <w:p w14:paraId="15943EE1">
      <w:pPr>
        <w:pStyle w:val="99"/>
        <w:widowControl w:val="0"/>
        <w:numPr>
          <w:ilvl w:val="1"/>
          <w:numId w:val="4"/>
        </w:numPr>
        <w:spacing w:before="156" w:beforeLines="50" w:after="156" w:afterLines="50"/>
        <w:ind w:firstLineChars="0"/>
        <w:rPr>
          <w:rFonts w:ascii="Times New Roman" w:hAnsi="Times New Roman" w:cs="Calibri"/>
          <w:b/>
          <w:bCs/>
          <w:szCs w:val="24"/>
        </w:rPr>
      </w:pPr>
      <w:r>
        <w:rPr>
          <w:rFonts w:hint="eastAsia" w:ascii="Times New Roman" w:hAnsi="Times New Roman" w:cs="Calibri"/>
          <w:b/>
          <w:bCs/>
          <w:szCs w:val="24"/>
        </w:rPr>
        <w:t>费用支付</w:t>
      </w:r>
    </w:p>
    <w:p w14:paraId="27E47E6D">
      <w:pPr>
        <w:pStyle w:val="99"/>
        <w:widowControl w:val="0"/>
        <w:numPr>
          <w:ilvl w:val="2"/>
          <w:numId w:val="4"/>
        </w:numPr>
        <w:spacing w:before="156" w:beforeLines="50" w:after="156" w:afterLines="50"/>
        <w:ind w:firstLineChars="0"/>
        <w:rPr>
          <w:rFonts w:ascii="Times New Roman" w:hAnsi="Times New Roman" w:cs="Calibri"/>
          <w:b/>
          <w:bCs/>
          <w:szCs w:val="24"/>
        </w:rPr>
      </w:pPr>
      <w:r>
        <w:rPr>
          <w:rFonts w:hint="eastAsia" w:ascii="Times New Roman" w:hAnsi="Times New Roman" w:cs="Calibri"/>
          <w:bCs/>
          <w:szCs w:val="24"/>
        </w:rPr>
        <w:t>甲方应按时支付本合同项下的律师费和其他费用；</w:t>
      </w:r>
    </w:p>
    <w:p w14:paraId="09CCE188">
      <w:pPr>
        <w:pStyle w:val="99"/>
        <w:widowControl w:val="0"/>
        <w:numPr>
          <w:ilvl w:val="2"/>
          <w:numId w:val="4"/>
        </w:numPr>
        <w:spacing w:before="156" w:beforeLines="50" w:after="156" w:afterLines="50"/>
        <w:ind w:firstLineChars="0"/>
        <w:rPr>
          <w:rFonts w:ascii="Times New Roman" w:hAnsi="Times New Roman" w:cs="Calibri"/>
          <w:b/>
          <w:bCs/>
          <w:szCs w:val="24"/>
        </w:rPr>
      </w:pPr>
      <w:r>
        <w:rPr>
          <w:rFonts w:hint="eastAsia" w:ascii="Times New Roman" w:hAnsi="Times New Roman" w:cs="Calibri"/>
          <w:bCs/>
          <w:szCs w:val="24"/>
        </w:rPr>
        <w:t>乙方在收到甲方的付款后，应当按照本合同的约定向甲方出具发票。</w:t>
      </w:r>
    </w:p>
    <w:p w14:paraId="132794D7">
      <w:pPr>
        <w:pStyle w:val="99"/>
        <w:widowControl w:val="0"/>
        <w:numPr>
          <w:ilvl w:val="1"/>
          <w:numId w:val="4"/>
        </w:numPr>
        <w:spacing w:before="156" w:beforeLines="50" w:after="156" w:afterLines="50"/>
        <w:ind w:firstLineChars="0"/>
        <w:rPr>
          <w:rFonts w:ascii="Times New Roman" w:hAnsi="Times New Roman" w:cs="Calibri"/>
          <w:b/>
          <w:bCs/>
          <w:szCs w:val="24"/>
        </w:rPr>
      </w:pPr>
      <w:r>
        <w:rPr>
          <w:rFonts w:hint="eastAsia" w:ascii="Times New Roman" w:hAnsi="Times New Roman" w:cs="Calibri"/>
          <w:b/>
          <w:bCs/>
          <w:szCs w:val="24"/>
        </w:rPr>
        <w:t>甲方财物的保管</w:t>
      </w:r>
    </w:p>
    <w:p w14:paraId="13D57D8C">
      <w:pPr>
        <w:pStyle w:val="99"/>
        <w:widowControl w:val="0"/>
        <w:numPr>
          <w:ilvl w:val="2"/>
          <w:numId w:val="4"/>
        </w:numPr>
        <w:spacing w:before="156" w:beforeLines="50" w:after="156" w:afterLines="50"/>
        <w:ind w:firstLineChars="0"/>
        <w:rPr>
          <w:rFonts w:ascii="Times New Roman" w:hAnsi="Times New Roman" w:cs="Calibri"/>
          <w:b/>
          <w:bCs/>
          <w:szCs w:val="24"/>
        </w:rPr>
      </w:pPr>
      <w:r>
        <w:rPr>
          <w:rFonts w:hint="eastAsia" w:ascii="Times New Roman" w:hAnsi="Times New Roman" w:cs="Calibri"/>
          <w:bCs/>
          <w:szCs w:val="24"/>
        </w:rPr>
        <w:t>乙方和经办律师在提供法律服务的过程中所取得的由甲方提供的正本资料、文件、其他物品（以下简称“甲方财物”）均属于甲方的财产，乙方应当在完成法律服务后，将甲方财物移交给甲方；</w:t>
      </w:r>
    </w:p>
    <w:p w14:paraId="4B12B824">
      <w:pPr>
        <w:pStyle w:val="99"/>
        <w:widowControl w:val="0"/>
        <w:numPr>
          <w:ilvl w:val="2"/>
          <w:numId w:val="4"/>
        </w:numPr>
        <w:spacing w:before="156" w:beforeLines="50" w:after="156" w:afterLines="50"/>
        <w:ind w:firstLineChars="0"/>
        <w:rPr>
          <w:rFonts w:ascii="Times New Roman" w:hAnsi="Times New Roman" w:cs="Calibri"/>
          <w:b/>
          <w:bCs/>
          <w:szCs w:val="24"/>
        </w:rPr>
      </w:pPr>
      <w:r>
        <w:rPr>
          <w:rFonts w:hint="eastAsia" w:ascii="Times New Roman" w:hAnsi="Times New Roman" w:cs="Calibri"/>
          <w:bCs/>
          <w:szCs w:val="24"/>
        </w:rPr>
        <w:t>如果甲方未接受乙方移交的甲方财物，乙方有权视需要代为保管或将甲方财物移送公证机关提存，由此产生的任何额外的费用，均应由甲方承担。如由乙方代为保管甲方财物，则保管期限不超过两年（自移交之日起算），逾期乙方不承担任何责任。</w:t>
      </w:r>
    </w:p>
    <w:p w14:paraId="71A47D87">
      <w:pPr>
        <w:pStyle w:val="99"/>
        <w:widowControl w:val="0"/>
        <w:numPr>
          <w:ilvl w:val="1"/>
          <w:numId w:val="4"/>
        </w:numPr>
        <w:spacing w:before="156" w:beforeLines="50" w:after="156" w:afterLines="50"/>
        <w:ind w:firstLineChars="0"/>
        <w:rPr>
          <w:rFonts w:ascii="Times New Roman" w:hAnsi="Times New Roman" w:cs="Calibri"/>
          <w:b/>
          <w:bCs/>
          <w:szCs w:val="24"/>
        </w:rPr>
      </w:pPr>
      <w:r>
        <w:rPr>
          <w:rFonts w:hint="eastAsia" w:ascii="Times New Roman" w:hAnsi="Times New Roman" w:cs="Calibri"/>
          <w:b/>
          <w:bCs/>
          <w:szCs w:val="24"/>
        </w:rPr>
        <w:t>乙方的留置权</w:t>
      </w:r>
    </w:p>
    <w:p w14:paraId="502A17B3">
      <w:pPr>
        <w:pStyle w:val="99"/>
        <w:widowControl w:val="0"/>
        <w:spacing w:before="156" w:beforeLines="50" w:after="156" w:afterLines="50"/>
        <w:ind w:left="992" w:firstLine="0" w:firstLineChars="0"/>
        <w:rPr>
          <w:rFonts w:ascii="Times New Roman" w:hAnsi="Times New Roman" w:cs="Calibri"/>
          <w:b/>
          <w:bCs/>
          <w:szCs w:val="24"/>
        </w:rPr>
      </w:pPr>
      <w:r>
        <w:rPr>
          <w:rFonts w:hint="eastAsia" w:ascii="Times New Roman" w:hAnsi="Times New Roman" w:cs="Calibri"/>
          <w:bCs/>
          <w:szCs w:val="24"/>
        </w:rPr>
        <w:t>基于乙方与甲方之间的财物保管关系，在甲方未按照本合同约定支付律师费和其他费用的情况下，乙方有权将甲方财物予以留置。</w:t>
      </w:r>
    </w:p>
    <w:p w14:paraId="4DBEE148">
      <w:pPr>
        <w:pStyle w:val="99"/>
        <w:widowControl w:val="0"/>
        <w:numPr>
          <w:ilvl w:val="1"/>
          <w:numId w:val="4"/>
        </w:numPr>
        <w:spacing w:before="156" w:beforeLines="50" w:after="156" w:afterLines="50"/>
        <w:ind w:firstLineChars="0"/>
        <w:rPr>
          <w:rFonts w:ascii="Times New Roman" w:hAnsi="Times New Roman" w:cs="Calibri"/>
          <w:b/>
          <w:bCs/>
          <w:szCs w:val="24"/>
        </w:rPr>
      </w:pPr>
      <w:r>
        <w:rPr>
          <w:rFonts w:hint="eastAsia" w:ascii="Times New Roman" w:hAnsi="Times New Roman" w:cs="Calibri"/>
          <w:b/>
          <w:bCs/>
          <w:szCs w:val="24"/>
        </w:rPr>
        <w:t>保  密</w:t>
      </w:r>
    </w:p>
    <w:p w14:paraId="7B469075">
      <w:pPr>
        <w:pStyle w:val="99"/>
        <w:widowControl w:val="0"/>
        <w:numPr>
          <w:ilvl w:val="2"/>
          <w:numId w:val="4"/>
        </w:numPr>
        <w:spacing w:before="156" w:beforeLines="50" w:after="156" w:afterLines="50"/>
        <w:ind w:firstLineChars="0"/>
        <w:rPr>
          <w:rFonts w:ascii="Times New Roman" w:hAnsi="Times New Roman" w:cs="Calibri"/>
          <w:b/>
          <w:bCs/>
          <w:szCs w:val="24"/>
        </w:rPr>
      </w:pPr>
      <w:r>
        <w:rPr>
          <w:rFonts w:hint="eastAsia" w:ascii="Times New Roman" w:hAnsi="Times New Roman" w:cs="Calibri"/>
          <w:bCs/>
          <w:szCs w:val="24"/>
        </w:rPr>
        <w:t>乙方和经办律师对于甲方的相关信息以及与法律顾问工作有关的甲方资料、文件和其他情况（以下简称“甲方秘密”）应当保守秘密，在未征得甲方同意的情况下，不得向任何第三方透露甲方秘密。</w:t>
      </w:r>
    </w:p>
    <w:p w14:paraId="67979275">
      <w:pPr>
        <w:pStyle w:val="99"/>
        <w:widowControl w:val="0"/>
        <w:spacing w:before="156" w:beforeLines="50" w:after="156" w:afterLines="50"/>
        <w:ind w:left="1418" w:firstLine="0" w:firstLineChars="0"/>
        <w:rPr>
          <w:rFonts w:ascii="Times New Roman" w:hAnsi="Times New Roman" w:cs="Calibri"/>
          <w:bCs/>
          <w:szCs w:val="24"/>
        </w:rPr>
      </w:pPr>
      <w:r>
        <w:rPr>
          <w:rFonts w:hint="eastAsia" w:ascii="Times New Roman" w:hAnsi="Times New Roman" w:cs="Calibri"/>
          <w:bCs/>
          <w:szCs w:val="24"/>
        </w:rPr>
        <w:t>以下内容不可视为甲方秘密：</w:t>
      </w:r>
    </w:p>
    <w:p w14:paraId="69C19C1B">
      <w:pPr>
        <w:pStyle w:val="99"/>
        <w:widowControl w:val="0"/>
        <w:numPr>
          <w:ilvl w:val="3"/>
          <w:numId w:val="4"/>
        </w:numPr>
        <w:spacing w:before="156" w:beforeLines="50" w:after="156" w:afterLines="50"/>
        <w:ind w:firstLineChars="0"/>
        <w:rPr>
          <w:rFonts w:ascii="Times New Roman" w:hAnsi="Times New Roman" w:cs="Calibri"/>
          <w:b/>
          <w:bCs/>
          <w:szCs w:val="24"/>
        </w:rPr>
      </w:pPr>
      <w:r>
        <w:rPr>
          <w:rFonts w:hint="eastAsia" w:ascii="Times New Roman" w:hAnsi="Times New Roman" w:cs="Calibri"/>
          <w:bCs/>
          <w:szCs w:val="24"/>
        </w:rPr>
        <w:t>可以公开查阅或取得的信息和资料；</w:t>
      </w:r>
    </w:p>
    <w:p w14:paraId="5FC032F4">
      <w:pPr>
        <w:pStyle w:val="99"/>
        <w:widowControl w:val="0"/>
        <w:numPr>
          <w:ilvl w:val="3"/>
          <w:numId w:val="4"/>
        </w:numPr>
        <w:spacing w:before="156" w:beforeLines="50" w:after="156" w:afterLines="50"/>
        <w:ind w:firstLineChars="0"/>
        <w:rPr>
          <w:rFonts w:ascii="Times New Roman" w:hAnsi="Times New Roman" w:cs="Calibri"/>
          <w:b/>
          <w:bCs/>
          <w:szCs w:val="24"/>
        </w:rPr>
      </w:pPr>
      <w:r>
        <w:rPr>
          <w:rFonts w:hint="eastAsia" w:ascii="Times New Roman" w:hAnsi="Times New Roman" w:cs="Calibri"/>
          <w:bCs/>
          <w:szCs w:val="24"/>
        </w:rPr>
        <w:t>国家司法、行政等有权机关通过法律途径要求乙方对甲方的信息与资料予以披露的；</w:t>
      </w:r>
    </w:p>
    <w:p w14:paraId="21EA380E">
      <w:pPr>
        <w:pStyle w:val="99"/>
        <w:widowControl w:val="0"/>
        <w:numPr>
          <w:ilvl w:val="3"/>
          <w:numId w:val="4"/>
        </w:numPr>
        <w:spacing w:before="156" w:beforeLines="50" w:after="156" w:afterLines="50"/>
        <w:ind w:firstLineChars="0"/>
        <w:rPr>
          <w:rFonts w:ascii="Times New Roman" w:hAnsi="Times New Roman" w:cs="Calibri"/>
          <w:bCs/>
          <w:szCs w:val="24"/>
        </w:rPr>
      </w:pPr>
      <w:r>
        <w:rPr>
          <w:rFonts w:hint="eastAsia" w:ascii="Times New Roman" w:hAnsi="Times New Roman" w:cs="Calibri"/>
          <w:bCs/>
          <w:szCs w:val="24"/>
        </w:rPr>
        <w:t>甲方授权乙方对外予以披露的信息与资料。</w:t>
      </w:r>
    </w:p>
    <w:p w14:paraId="43F8F174">
      <w:pPr>
        <w:pStyle w:val="99"/>
        <w:widowControl w:val="0"/>
        <w:numPr>
          <w:ilvl w:val="2"/>
          <w:numId w:val="4"/>
        </w:numPr>
        <w:spacing w:before="156" w:beforeLines="50" w:after="156" w:afterLines="50"/>
        <w:ind w:firstLineChars="0"/>
        <w:rPr>
          <w:rFonts w:ascii="Times New Roman" w:hAnsi="Times New Roman" w:cs="Calibri"/>
          <w:b/>
          <w:bCs/>
          <w:szCs w:val="24"/>
        </w:rPr>
      </w:pPr>
      <w:r>
        <w:rPr>
          <w:rFonts w:hint="eastAsia" w:ascii="Times New Roman" w:hAnsi="Times New Roman" w:cs="Calibri"/>
          <w:bCs/>
          <w:szCs w:val="24"/>
        </w:rPr>
        <w:t>乙方和甲方另签订有保密协议的，应以保密协议的约定为准。</w:t>
      </w:r>
    </w:p>
    <w:p w14:paraId="27FA1061">
      <w:pPr>
        <w:pStyle w:val="99"/>
        <w:widowControl w:val="0"/>
        <w:numPr>
          <w:ilvl w:val="1"/>
          <w:numId w:val="4"/>
        </w:numPr>
        <w:spacing w:before="156" w:beforeLines="50" w:after="156" w:afterLines="50"/>
        <w:ind w:firstLineChars="0"/>
        <w:rPr>
          <w:rFonts w:ascii="Times New Roman" w:hAnsi="Times New Roman" w:cs="Calibri"/>
          <w:b/>
          <w:bCs/>
          <w:szCs w:val="24"/>
        </w:rPr>
      </w:pPr>
      <w:r>
        <w:rPr>
          <w:rFonts w:hint="eastAsia" w:ascii="Times New Roman" w:hAnsi="Times New Roman" w:cs="Calibri"/>
          <w:b/>
          <w:bCs/>
          <w:szCs w:val="24"/>
        </w:rPr>
        <w:t>利益冲突</w:t>
      </w:r>
    </w:p>
    <w:p w14:paraId="2805AA5D">
      <w:pPr>
        <w:pStyle w:val="99"/>
        <w:widowControl w:val="0"/>
        <w:numPr>
          <w:ilvl w:val="2"/>
          <w:numId w:val="4"/>
        </w:numPr>
        <w:spacing w:before="156" w:beforeLines="50" w:after="156" w:afterLines="50"/>
        <w:ind w:firstLineChars="0"/>
        <w:rPr>
          <w:rFonts w:ascii="Times New Roman" w:hAnsi="Times New Roman" w:cs="Calibri"/>
          <w:b/>
          <w:bCs/>
          <w:szCs w:val="24"/>
        </w:rPr>
      </w:pPr>
      <w:r>
        <w:rPr>
          <w:rFonts w:hint="eastAsia" w:ascii="Times New Roman" w:hAnsi="Times New Roman" w:cs="Calibri"/>
          <w:bCs/>
          <w:szCs w:val="24"/>
        </w:rPr>
        <w:t>乙方和经办律师在提供法律服务时，应当就已经存在的或可能存在的，代理与甲方有利益冲突方的情况如实告知甲方。</w:t>
      </w:r>
    </w:p>
    <w:p w14:paraId="2551260E">
      <w:pPr>
        <w:pStyle w:val="99"/>
        <w:widowControl w:val="0"/>
        <w:numPr>
          <w:ilvl w:val="2"/>
          <w:numId w:val="4"/>
        </w:numPr>
        <w:spacing w:before="156" w:beforeLines="50" w:after="156" w:afterLines="50"/>
        <w:ind w:firstLineChars="0"/>
        <w:rPr>
          <w:rFonts w:ascii="Times New Roman" w:hAnsi="Times New Roman" w:cs="Calibri"/>
          <w:b/>
          <w:bCs/>
          <w:szCs w:val="24"/>
        </w:rPr>
      </w:pPr>
      <w:r>
        <w:rPr>
          <w:rFonts w:hint="eastAsia" w:ascii="Times New Roman" w:hAnsi="Times New Roman" w:cs="Calibri"/>
          <w:bCs/>
          <w:szCs w:val="24"/>
        </w:rPr>
        <w:t>在发生利益冲突的情况下，甲方有权撤销对乙方或经办律师的授权；乙方有权作出回避的安排或解除本合同。</w:t>
      </w:r>
    </w:p>
    <w:p w14:paraId="1477233C">
      <w:pPr>
        <w:pStyle w:val="99"/>
        <w:widowControl w:val="0"/>
        <w:numPr>
          <w:ilvl w:val="1"/>
          <w:numId w:val="4"/>
        </w:numPr>
        <w:spacing w:before="156" w:beforeLines="50" w:after="156" w:afterLines="50"/>
        <w:ind w:firstLineChars="0"/>
        <w:rPr>
          <w:rFonts w:ascii="Times New Roman" w:hAnsi="Times New Roman" w:cs="Calibri"/>
          <w:b/>
          <w:bCs/>
          <w:szCs w:val="24"/>
        </w:rPr>
      </w:pPr>
      <w:r>
        <w:rPr>
          <w:rFonts w:hint="eastAsia" w:ascii="Times New Roman" w:hAnsi="Times New Roman" w:cs="Calibri"/>
          <w:b/>
          <w:bCs/>
          <w:szCs w:val="24"/>
        </w:rPr>
        <w:t>其他法律事务</w:t>
      </w:r>
    </w:p>
    <w:p w14:paraId="0D02E21D">
      <w:pPr>
        <w:pStyle w:val="99"/>
        <w:widowControl w:val="0"/>
        <w:numPr>
          <w:ilvl w:val="2"/>
          <w:numId w:val="4"/>
        </w:numPr>
        <w:spacing w:before="156" w:beforeLines="50" w:after="156" w:afterLines="50"/>
        <w:ind w:firstLineChars="0"/>
        <w:rPr>
          <w:rFonts w:ascii="Times New Roman" w:hAnsi="Times New Roman" w:cs="Calibri"/>
          <w:b/>
          <w:bCs/>
          <w:szCs w:val="24"/>
        </w:rPr>
      </w:pPr>
      <w:r>
        <w:rPr>
          <w:rFonts w:hint="eastAsia" w:ascii="Times New Roman" w:hAnsi="Times New Roman" w:cs="Calibri"/>
          <w:bCs/>
          <w:szCs w:val="24"/>
        </w:rPr>
        <w:t>乙方和经办律师均无义务代理甲方处理本合同约定的法律服务范围以外的其他法律事务。</w:t>
      </w:r>
    </w:p>
    <w:p w14:paraId="467D35E4">
      <w:pPr>
        <w:pStyle w:val="99"/>
        <w:widowControl w:val="0"/>
        <w:numPr>
          <w:ilvl w:val="2"/>
          <w:numId w:val="4"/>
        </w:numPr>
        <w:spacing w:before="156" w:beforeLines="50" w:after="156" w:afterLines="50"/>
        <w:ind w:firstLineChars="0"/>
        <w:rPr>
          <w:rFonts w:ascii="Times New Roman" w:hAnsi="Times New Roman" w:cs="Calibri"/>
          <w:b/>
          <w:bCs/>
          <w:szCs w:val="24"/>
        </w:rPr>
      </w:pPr>
      <w:r>
        <w:rPr>
          <w:rFonts w:hint="eastAsia" w:ascii="Times New Roman" w:hAnsi="Times New Roman" w:cs="Calibri"/>
          <w:bCs/>
          <w:szCs w:val="24"/>
        </w:rPr>
        <w:t>甲方如确有需要乙方和经办律师提供有关其他法律事务的服务的，应当与乙方另行签订法律服务委托合同。</w:t>
      </w:r>
    </w:p>
    <w:p w14:paraId="6F50960E">
      <w:pPr>
        <w:pStyle w:val="99"/>
        <w:widowControl w:val="0"/>
        <w:numPr>
          <w:ilvl w:val="1"/>
          <w:numId w:val="4"/>
        </w:numPr>
        <w:spacing w:before="156" w:beforeLines="50" w:after="156" w:afterLines="50"/>
        <w:ind w:firstLineChars="0"/>
        <w:rPr>
          <w:rFonts w:ascii="Times New Roman" w:hAnsi="Times New Roman" w:cs="Calibri"/>
          <w:b/>
          <w:bCs/>
          <w:szCs w:val="24"/>
        </w:rPr>
      </w:pPr>
      <w:r>
        <w:rPr>
          <w:rFonts w:ascii="Times New Roman" w:hAnsi="Times New Roman" w:cs="Calibri"/>
          <w:b/>
          <w:bCs/>
          <w:szCs w:val="24"/>
        </w:rPr>
        <w:t>合同</w:t>
      </w:r>
      <w:r>
        <w:rPr>
          <w:rFonts w:hint="eastAsia" w:ascii="Times New Roman" w:hAnsi="Times New Roman" w:cs="Calibri"/>
          <w:b/>
          <w:bCs/>
          <w:szCs w:val="24"/>
        </w:rPr>
        <w:t>的解除</w:t>
      </w:r>
    </w:p>
    <w:p w14:paraId="3000B424">
      <w:pPr>
        <w:pStyle w:val="99"/>
        <w:widowControl w:val="0"/>
        <w:numPr>
          <w:ilvl w:val="2"/>
          <w:numId w:val="4"/>
        </w:numPr>
        <w:spacing w:before="156" w:beforeLines="50" w:after="156" w:afterLines="50"/>
        <w:ind w:firstLineChars="0"/>
        <w:rPr>
          <w:rFonts w:ascii="Times New Roman" w:hAnsi="Times New Roman" w:cs="Calibri"/>
          <w:b/>
          <w:bCs/>
          <w:szCs w:val="24"/>
        </w:rPr>
      </w:pPr>
      <w:r>
        <w:rPr>
          <w:rFonts w:hint="eastAsia" w:ascii="Times New Roman" w:hAnsi="Times New Roman" w:cs="Calibri"/>
          <w:bCs/>
          <w:szCs w:val="24"/>
        </w:rPr>
        <w:t>如果甲方未按照本合同约定支付律师费和其他费用且延期超过本合同约定日期三十日的，乙方有权解除本合同，但应书面通知甲方。</w:t>
      </w:r>
    </w:p>
    <w:p w14:paraId="0A1F6259">
      <w:pPr>
        <w:pStyle w:val="99"/>
        <w:widowControl w:val="0"/>
        <w:numPr>
          <w:ilvl w:val="2"/>
          <w:numId w:val="4"/>
        </w:numPr>
        <w:spacing w:before="156" w:beforeLines="50" w:after="156" w:afterLines="50"/>
        <w:ind w:firstLineChars="0"/>
        <w:rPr>
          <w:rFonts w:ascii="Times New Roman" w:hAnsi="Times New Roman" w:cs="Calibri"/>
          <w:b/>
          <w:bCs/>
          <w:szCs w:val="24"/>
        </w:rPr>
      </w:pPr>
      <w:r>
        <w:rPr>
          <w:rFonts w:hint="eastAsia" w:ascii="Times New Roman" w:hAnsi="Times New Roman" w:cs="Calibri"/>
          <w:bCs/>
          <w:szCs w:val="24"/>
        </w:rPr>
        <w:t>如果甲方向乙方或经办律师提出有违律师职业道德和和执业纪律的要求，则乙方有权随时终止向甲方提供法律服务，但应书面通知甲方。</w:t>
      </w:r>
    </w:p>
    <w:p w14:paraId="39FB151C">
      <w:pPr>
        <w:pStyle w:val="99"/>
        <w:widowControl w:val="0"/>
        <w:numPr>
          <w:ilvl w:val="2"/>
          <w:numId w:val="4"/>
        </w:numPr>
        <w:spacing w:before="156" w:beforeLines="50" w:after="156" w:afterLines="50"/>
        <w:ind w:firstLineChars="0"/>
        <w:rPr>
          <w:rFonts w:ascii="Times New Roman" w:hAnsi="Times New Roman" w:cs="Calibri"/>
          <w:b/>
          <w:bCs/>
          <w:szCs w:val="24"/>
        </w:rPr>
      </w:pPr>
      <w:r>
        <w:rPr>
          <w:rFonts w:hint="eastAsia" w:ascii="Times New Roman" w:hAnsi="Times New Roman" w:cs="Calibri"/>
          <w:bCs/>
          <w:szCs w:val="24"/>
        </w:rPr>
        <w:t>本合同因上述情况解除，甲方已支付的律师费不予返还；如乙方已从事的实际工作量对应的律师费和其他费用高于甲方已支付费用的，甲方还应向乙方补足差额部分费用。</w:t>
      </w:r>
    </w:p>
    <w:p w14:paraId="49511FAC">
      <w:pPr>
        <w:pStyle w:val="99"/>
        <w:widowControl w:val="0"/>
        <w:numPr>
          <w:ilvl w:val="1"/>
          <w:numId w:val="4"/>
        </w:numPr>
        <w:spacing w:before="156" w:beforeLines="50" w:after="156" w:afterLines="50"/>
        <w:ind w:firstLineChars="0"/>
        <w:rPr>
          <w:rFonts w:ascii="Times New Roman" w:hAnsi="Times New Roman" w:cs="Calibri"/>
          <w:b/>
          <w:bCs/>
          <w:szCs w:val="24"/>
        </w:rPr>
      </w:pPr>
      <w:r>
        <w:rPr>
          <w:rFonts w:hint="eastAsia" w:ascii="Times New Roman" w:hAnsi="Times New Roman" w:cs="Calibri"/>
          <w:b/>
          <w:bCs/>
          <w:szCs w:val="24"/>
        </w:rPr>
        <w:t>不保证</w:t>
      </w:r>
    </w:p>
    <w:p w14:paraId="1F455881">
      <w:pPr>
        <w:pStyle w:val="99"/>
        <w:widowControl w:val="0"/>
        <w:spacing w:before="156" w:beforeLines="50" w:after="156" w:afterLines="50"/>
        <w:ind w:left="992" w:firstLine="0" w:firstLineChars="0"/>
        <w:rPr>
          <w:rFonts w:ascii="Times New Roman" w:hAnsi="Times New Roman" w:cs="Calibri"/>
          <w:b/>
          <w:bCs/>
          <w:szCs w:val="24"/>
        </w:rPr>
      </w:pPr>
      <w:r>
        <w:rPr>
          <w:rFonts w:hint="eastAsia" w:ascii="Times New Roman" w:hAnsi="Times New Roman" w:cs="Calibri"/>
          <w:bCs/>
          <w:szCs w:val="24"/>
        </w:rPr>
        <w:t>乙方和经办律师向甲方提供的分析、判断和意见，均不可理解为乙方或经办律师就委托事项做出了成功的保证。</w:t>
      </w:r>
    </w:p>
    <w:p w14:paraId="3F05F65B">
      <w:pPr>
        <w:pStyle w:val="99"/>
        <w:widowControl w:val="0"/>
        <w:numPr>
          <w:ilvl w:val="1"/>
          <w:numId w:val="4"/>
        </w:numPr>
        <w:spacing w:before="156" w:beforeLines="50" w:after="156" w:afterLines="50"/>
        <w:ind w:firstLineChars="0"/>
        <w:rPr>
          <w:rFonts w:ascii="Times New Roman" w:hAnsi="Times New Roman" w:cs="Calibri"/>
          <w:b/>
          <w:bCs/>
          <w:szCs w:val="24"/>
        </w:rPr>
      </w:pPr>
      <w:r>
        <w:rPr>
          <w:rFonts w:hint="eastAsia" w:ascii="Times New Roman" w:hAnsi="Times New Roman" w:cs="Calibri"/>
          <w:b/>
          <w:bCs/>
          <w:szCs w:val="24"/>
        </w:rPr>
        <w:t>完整的协议</w:t>
      </w:r>
    </w:p>
    <w:p w14:paraId="71F047ED">
      <w:pPr>
        <w:pStyle w:val="99"/>
        <w:widowControl w:val="0"/>
        <w:spacing w:before="156" w:beforeLines="50" w:after="156" w:afterLines="50"/>
        <w:ind w:left="992" w:firstLine="0" w:firstLineChars="0"/>
        <w:rPr>
          <w:rFonts w:ascii="Times New Roman" w:hAnsi="Times New Roman" w:cs="Calibri"/>
          <w:b/>
          <w:bCs/>
          <w:szCs w:val="24"/>
        </w:rPr>
      </w:pPr>
      <w:r>
        <w:rPr>
          <w:rFonts w:hint="eastAsia" w:ascii="Times New Roman" w:hAnsi="Times New Roman" w:cs="Calibri"/>
          <w:bCs/>
          <w:szCs w:val="24"/>
        </w:rPr>
        <w:t>本合同作为乙方和甲方之间的最终的、完整的协议，取代之前双方作出的口头或书面的约定。</w:t>
      </w:r>
    </w:p>
    <w:p w14:paraId="2F38EC3B">
      <w:pPr>
        <w:pStyle w:val="99"/>
        <w:widowControl w:val="0"/>
        <w:numPr>
          <w:ilvl w:val="1"/>
          <w:numId w:val="4"/>
        </w:numPr>
        <w:spacing w:before="156" w:beforeLines="50" w:after="156" w:afterLines="50"/>
        <w:ind w:firstLineChars="0"/>
        <w:rPr>
          <w:rFonts w:ascii="Times New Roman" w:hAnsi="Times New Roman" w:cs="Calibri"/>
          <w:b/>
          <w:bCs/>
          <w:szCs w:val="24"/>
        </w:rPr>
      </w:pPr>
      <w:r>
        <w:rPr>
          <w:rFonts w:ascii="Times New Roman" w:hAnsi="Times New Roman" w:cs="Calibri"/>
          <w:b/>
          <w:bCs/>
          <w:szCs w:val="24"/>
        </w:rPr>
        <w:t>合同</w:t>
      </w:r>
      <w:r>
        <w:rPr>
          <w:rFonts w:hint="eastAsia" w:ascii="Times New Roman" w:hAnsi="Times New Roman" w:cs="Calibri"/>
          <w:b/>
          <w:bCs/>
          <w:szCs w:val="24"/>
        </w:rPr>
        <w:t>的可分性</w:t>
      </w:r>
    </w:p>
    <w:p w14:paraId="3512E303">
      <w:pPr>
        <w:pStyle w:val="99"/>
        <w:widowControl w:val="0"/>
        <w:spacing w:before="156" w:beforeLines="50" w:after="156" w:afterLines="50"/>
        <w:ind w:left="992" w:firstLine="0" w:firstLineChars="0"/>
        <w:rPr>
          <w:rFonts w:ascii="Times New Roman" w:hAnsi="Times New Roman" w:cs="Calibri"/>
          <w:bCs/>
          <w:szCs w:val="24"/>
        </w:rPr>
      </w:pPr>
      <w:r>
        <w:rPr>
          <w:rFonts w:hint="eastAsia" w:ascii="Times New Roman" w:hAnsi="Times New Roman" w:cs="Calibri"/>
          <w:bCs/>
          <w:szCs w:val="24"/>
        </w:rPr>
        <w:t>本合同中的任何条款如因任何原因导致全部或部分无效，本合同的其他条款仍保持原有的效力，应当予以履行。</w:t>
      </w:r>
    </w:p>
    <w:p w14:paraId="0E5CCE0E">
      <w:pPr>
        <w:pStyle w:val="99"/>
        <w:widowControl w:val="0"/>
        <w:numPr>
          <w:ilvl w:val="1"/>
          <w:numId w:val="4"/>
        </w:numPr>
        <w:spacing w:before="156" w:beforeLines="50" w:after="156" w:afterLines="50"/>
        <w:ind w:firstLineChars="0"/>
        <w:rPr>
          <w:rFonts w:ascii="Times New Roman" w:hAnsi="Times New Roman" w:cs="Calibri"/>
          <w:b/>
          <w:bCs/>
          <w:szCs w:val="24"/>
        </w:rPr>
      </w:pPr>
      <w:r>
        <w:rPr>
          <w:rFonts w:hint="eastAsia" w:ascii="Times New Roman" w:hAnsi="Times New Roman" w:cs="Calibri"/>
          <w:b/>
          <w:bCs/>
          <w:szCs w:val="24"/>
        </w:rPr>
        <w:t>修  改</w:t>
      </w:r>
    </w:p>
    <w:p w14:paraId="3C562910">
      <w:pPr>
        <w:pStyle w:val="99"/>
        <w:widowControl w:val="0"/>
        <w:spacing w:before="156" w:beforeLines="50" w:after="156" w:afterLines="50"/>
        <w:ind w:left="992" w:firstLine="0" w:firstLineChars="0"/>
        <w:rPr>
          <w:rFonts w:ascii="Times New Roman" w:hAnsi="Times New Roman" w:cs="Calibri"/>
          <w:bCs/>
          <w:szCs w:val="24"/>
        </w:rPr>
      </w:pPr>
      <w:r>
        <w:rPr>
          <w:rFonts w:hint="eastAsia" w:ascii="Times New Roman" w:hAnsi="Times New Roman" w:cs="Calibri"/>
          <w:bCs/>
          <w:szCs w:val="24"/>
        </w:rPr>
        <w:t>本合同经双方协商一致后，可以书面方式进行修改。甲方理解并承诺，如果甲方希望获得本合同约定服务范围以外的法律服务，应当与乙方另行签订法律服务委托</w:t>
      </w:r>
      <w:r>
        <w:rPr>
          <w:rFonts w:ascii="Times New Roman" w:hAnsi="Times New Roman" w:cs="Calibri"/>
          <w:bCs/>
          <w:szCs w:val="24"/>
        </w:rPr>
        <w:t>合同</w:t>
      </w:r>
      <w:r>
        <w:rPr>
          <w:rFonts w:hint="eastAsia" w:ascii="Times New Roman" w:hAnsi="Times New Roman" w:cs="Calibri"/>
          <w:bCs/>
          <w:szCs w:val="24"/>
        </w:rPr>
        <w:t>。</w:t>
      </w:r>
    </w:p>
    <w:p w14:paraId="296DC279">
      <w:pPr>
        <w:pStyle w:val="99"/>
        <w:widowControl w:val="0"/>
        <w:numPr>
          <w:ilvl w:val="1"/>
          <w:numId w:val="4"/>
        </w:numPr>
        <w:spacing w:before="156" w:beforeLines="50" w:after="156" w:afterLines="50"/>
        <w:ind w:firstLineChars="0"/>
        <w:rPr>
          <w:rFonts w:ascii="Times New Roman" w:hAnsi="Times New Roman" w:cs="Calibri"/>
          <w:b/>
          <w:bCs/>
          <w:szCs w:val="24"/>
        </w:rPr>
      </w:pPr>
      <w:r>
        <w:rPr>
          <w:rFonts w:hint="eastAsia" w:ascii="Times New Roman" w:hAnsi="Times New Roman" w:cs="Calibri"/>
          <w:b/>
          <w:bCs/>
          <w:szCs w:val="24"/>
        </w:rPr>
        <w:t>通  知</w:t>
      </w:r>
    </w:p>
    <w:p w14:paraId="2A0B6DAF">
      <w:pPr>
        <w:pStyle w:val="99"/>
        <w:widowControl w:val="0"/>
        <w:spacing w:before="156" w:beforeLines="50" w:after="156" w:afterLines="50"/>
        <w:ind w:left="992" w:firstLine="0" w:firstLineChars="0"/>
        <w:rPr>
          <w:rFonts w:ascii="Times New Roman" w:hAnsi="Times New Roman" w:cs="Calibri"/>
          <w:bCs/>
          <w:szCs w:val="24"/>
        </w:rPr>
      </w:pPr>
      <w:r>
        <w:rPr>
          <w:rFonts w:hint="eastAsia" w:ascii="Times New Roman" w:hAnsi="Times New Roman" w:cs="Calibri"/>
          <w:bCs/>
          <w:szCs w:val="24"/>
        </w:rPr>
        <w:t>与本合同履行有关的通知应当以书面方式提交对方，书面方式可以邮寄、挂号邮寄、专人送达、传真、电子邮件等方式送达。乙方和甲方均应视需要选择合适的送达方式。</w:t>
      </w:r>
    </w:p>
    <w:p w14:paraId="600107D8">
      <w:pPr>
        <w:pStyle w:val="99"/>
        <w:widowControl w:val="0"/>
        <w:numPr>
          <w:ilvl w:val="1"/>
          <w:numId w:val="4"/>
        </w:numPr>
        <w:spacing w:before="156" w:beforeLines="50" w:after="156" w:afterLines="50"/>
        <w:ind w:firstLineChars="0"/>
        <w:rPr>
          <w:rFonts w:ascii="Times New Roman" w:hAnsi="Times New Roman" w:cs="Calibri"/>
          <w:b/>
          <w:bCs/>
          <w:szCs w:val="24"/>
        </w:rPr>
      </w:pPr>
      <w:r>
        <w:rPr>
          <w:rFonts w:hint="eastAsia" w:ascii="Times New Roman" w:hAnsi="Times New Roman" w:cs="Calibri"/>
          <w:b/>
          <w:bCs/>
          <w:szCs w:val="24"/>
        </w:rPr>
        <w:t>争议的解决</w:t>
      </w:r>
    </w:p>
    <w:p w14:paraId="4BC41FF8">
      <w:pPr>
        <w:pStyle w:val="99"/>
        <w:widowControl w:val="0"/>
        <w:spacing w:before="156" w:beforeLines="50" w:after="156" w:afterLines="50"/>
        <w:ind w:left="992" w:firstLine="0" w:firstLineChars="0"/>
        <w:rPr>
          <w:rFonts w:ascii="Times New Roman" w:hAnsi="Times New Roman" w:cs="Calibri"/>
          <w:bCs/>
          <w:szCs w:val="24"/>
        </w:rPr>
      </w:pPr>
      <w:r>
        <w:rPr>
          <w:rFonts w:hint="eastAsia" w:ascii="Times New Roman" w:hAnsi="Times New Roman" w:cs="Calibri"/>
          <w:bCs/>
          <w:szCs w:val="24"/>
        </w:rPr>
        <w:t>双方同意，有关本合同签订、履行而发生的任何争议，在无法通过协商解决和调解方式解决的情况下，任何一方均可向乙方住所地人民法院提起诉讼。</w:t>
      </w:r>
    </w:p>
    <w:p w14:paraId="024E7711">
      <w:pPr>
        <w:pStyle w:val="99"/>
        <w:widowControl w:val="0"/>
        <w:numPr>
          <w:ilvl w:val="1"/>
          <w:numId w:val="4"/>
        </w:numPr>
        <w:spacing w:before="156" w:beforeLines="50" w:after="156" w:afterLines="50"/>
        <w:ind w:firstLineChars="0"/>
        <w:rPr>
          <w:rFonts w:ascii="Times New Roman" w:hAnsi="Times New Roman" w:cs="Calibri"/>
          <w:b/>
          <w:bCs/>
          <w:szCs w:val="24"/>
        </w:rPr>
      </w:pPr>
      <w:r>
        <w:rPr>
          <w:rFonts w:hint="eastAsia" w:ascii="Times New Roman" w:hAnsi="Times New Roman" w:cs="Calibri"/>
          <w:b/>
          <w:bCs/>
          <w:szCs w:val="24"/>
        </w:rPr>
        <w:t>签  署</w:t>
      </w:r>
    </w:p>
    <w:p w14:paraId="0E3FFA1E">
      <w:pPr>
        <w:pStyle w:val="99"/>
        <w:widowControl w:val="0"/>
        <w:spacing w:before="156" w:beforeLines="50" w:after="156" w:afterLines="50"/>
        <w:ind w:left="992" w:firstLine="0" w:firstLineChars="0"/>
        <w:rPr>
          <w:rFonts w:ascii="Times New Roman" w:hAnsi="Times New Roman" w:cs="Calibri"/>
          <w:bCs/>
          <w:szCs w:val="24"/>
        </w:rPr>
      </w:pPr>
      <w:r>
        <w:rPr>
          <w:rFonts w:hint="eastAsia" w:ascii="Times New Roman" w:hAnsi="Times New Roman" w:cs="Calibri"/>
          <w:bCs/>
          <w:szCs w:val="24"/>
        </w:rPr>
        <w:t>本合同由乙方和甲方双方共同签署，</w:t>
      </w:r>
      <w:r>
        <w:rPr>
          <w:rFonts w:ascii="Times New Roman" w:hAnsi="Times New Roman" w:cs="Calibri"/>
          <w:bCs/>
          <w:szCs w:val="24"/>
        </w:rPr>
        <w:t>合同</w:t>
      </w:r>
      <w:r>
        <w:rPr>
          <w:rFonts w:hint="eastAsia" w:ascii="Times New Roman" w:hAnsi="Times New Roman" w:cs="Calibri"/>
          <w:bCs/>
          <w:szCs w:val="24"/>
        </w:rPr>
        <w:t>正本一式贰份，乙方和甲方各执壹份，具有同等法律效力</w:t>
      </w:r>
      <w:r>
        <w:rPr>
          <w:rFonts w:hint="eastAsia" w:cs="Calibri"/>
          <w:bCs/>
          <w:szCs w:val="24"/>
          <w:lang w:eastAsia="zh-CN"/>
        </w:rPr>
        <w:t>，</w:t>
      </w:r>
      <w:r>
        <w:rPr>
          <w:rFonts w:hint="eastAsia" w:cs="Calibri"/>
          <w:bCs/>
          <w:szCs w:val="24"/>
          <w:lang w:val="en-US" w:eastAsia="zh-CN"/>
        </w:rPr>
        <w:t>本合同自双方盖章起生效</w:t>
      </w:r>
      <w:r>
        <w:rPr>
          <w:rFonts w:hint="eastAsia" w:ascii="Times New Roman" w:hAnsi="Times New Roman" w:cs="Calibri"/>
          <w:bCs/>
          <w:szCs w:val="24"/>
        </w:rPr>
        <w:t>。</w:t>
      </w:r>
    </w:p>
    <w:p w14:paraId="5EBCC18A">
      <w:pPr>
        <w:widowControl w:val="0"/>
        <w:spacing w:before="156" w:beforeLines="50" w:after="156" w:afterLines="50"/>
        <w:rPr>
          <w:rFonts w:ascii="Times New Roman" w:hAnsi="Times New Roman" w:eastAsia="宋体" w:cs="Times New Roman"/>
          <w:szCs w:val="24"/>
        </w:rPr>
      </w:pPr>
      <w:r>
        <w:rPr>
          <w:rFonts w:hint="eastAsia" w:ascii="Times New Roman" w:hAnsi="Times New Roman" w:cs="Calibri"/>
          <w:bCs/>
          <w:szCs w:val="24"/>
        </w:rPr>
        <w:t>（——以下无正文——）</w:t>
      </w:r>
      <w:r>
        <w:rPr>
          <w:rFonts w:ascii="Times New Roman" w:hAnsi="Times New Roman" w:eastAsia="宋体" w:cs="Times New Roman"/>
          <w:szCs w:val="24"/>
        </w:rPr>
        <w:br w:type="page"/>
      </w:r>
      <w:r>
        <w:rPr>
          <w:rFonts w:hint="eastAsia" w:ascii="Times New Roman" w:hAnsi="Times New Roman" w:eastAsia="宋体" w:cs="Times New Roman"/>
          <w:szCs w:val="24"/>
        </w:rPr>
        <w:t>【本页无正文，为天津永泽运营管理有限责任公司与</w:t>
      </w:r>
      <w:r>
        <w:rPr>
          <w:rFonts w:hint="eastAsia" w:cs="Times New Roman"/>
          <w:szCs w:val="24"/>
          <w:lang w:val="en-US" w:eastAsia="zh-CN"/>
        </w:rPr>
        <w:t xml:space="preserve">     </w:t>
      </w:r>
      <w:r>
        <w:rPr>
          <w:rFonts w:hint="eastAsia" w:ascii="Times New Roman" w:hAnsi="Times New Roman" w:eastAsia="宋体" w:cs="Times New Roman"/>
          <w:szCs w:val="24"/>
        </w:rPr>
        <w:t>签订《天津永泽运营管理有限责任公司常年法律顾问合同》的签章页】</w:t>
      </w:r>
    </w:p>
    <w:p w14:paraId="76CFAC17">
      <w:pPr>
        <w:widowControl w:val="0"/>
        <w:spacing w:line="500" w:lineRule="exact"/>
        <w:ind w:right="210"/>
        <w:rPr>
          <w:rFonts w:ascii="Times New Roman" w:hAnsi="Times New Roman" w:eastAsia="宋体" w:cs="Times New Roman"/>
          <w:szCs w:val="24"/>
        </w:rPr>
      </w:pPr>
    </w:p>
    <w:p w14:paraId="620E2CCD">
      <w:pPr>
        <w:widowControl w:val="0"/>
        <w:spacing w:line="500" w:lineRule="exact"/>
        <w:ind w:right="210"/>
        <w:rPr>
          <w:rFonts w:ascii="Times New Roman" w:hAnsi="Times New Roman" w:eastAsia="宋体" w:cs="Times New Roman"/>
          <w:szCs w:val="24"/>
        </w:rPr>
      </w:pPr>
    </w:p>
    <w:p w14:paraId="7286BB0F">
      <w:pPr>
        <w:widowControl w:val="0"/>
        <w:spacing w:line="500" w:lineRule="exact"/>
        <w:ind w:right="210"/>
        <w:rPr>
          <w:rFonts w:ascii="Times New Roman" w:hAnsi="Times New Roman" w:eastAsia="宋体" w:cs="Times New Roman"/>
          <w:szCs w:val="24"/>
        </w:rPr>
      </w:pPr>
    </w:p>
    <w:p w14:paraId="75E8B6F6">
      <w:pPr>
        <w:widowControl w:val="0"/>
        <w:spacing w:line="500" w:lineRule="exact"/>
        <w:ind w:right="210"/>
        <w:rPr>
          <w:rFonts w:ascii="Times New Roman" w:hAnsi="Times New Roman" w:eastAsia="宋体" w:cs="Times New Roman"/>
          <w:b/>
          <w:szCs w:val="24"/>
        </w:rPr>
      </w:pPr>
      <w:r>
        <w:rPr>
          <w:rFonts w:hint="eastAsia" w:ascii="Times New Roman" w:hAnsi="Times New Roman" w:eastAsia="宋体" w:cs="Times New Roman"/>
          <w:b/>
          <w:szCs w:val="24"/>
        </w:rPr>
        <w:t>甲方（盖章）：天津永泽运营管理有限责任公司</w:t>
      </w:r>
    </w:p>
    <w:p w14:paraId="10EC933B">
      <w:pPr>
        <w:widowControl w:val="0"/>
        <w:spacing w:line="500" w:lineRule="exact"/>
        <w:ind w:right="210"/>
        <w:rPr>
          <w:rFonts w:ascii="Times New Roman" w:hAnsi="Times New Roman" w:eastAsia="宋体" w:cs="Times New Roman"/>
          <w:szCs w:val="24"/>
        </w:rPr>
      </w:pPr>
    </w:p>
    <w:p w14:paraId="3E9A873E">
      <w:pPr>
        <w:widowControl w:val="0"/>
        <w:spacing w:line="500" w:lineRule="exact"/>
        <w:ind w:right="210"/>
        <w:rPr>
          <w:rFonts w:ascii="Times New Roman" w:hAnsi="Times New Roman" w:eastAsia="宋体" w:cs="Times New Roman"/>
          <w:szCs w:val="24"/>
        </w:rPr>
      </w:pPr>
      <w:r>
        <w:rPr>
          <w:rFonts w:hint="eastAsia" w:ascii="Times New Roman" w:hAnsi="Times New Roman" w:eastAsia="宋体" w:cs="Times New Roman"/>
          <w:szCs w:val="24"/>
        </w:rPr>
        <w:t>签订时间：</w:t>
      </w:r>
      <w:r>
        <w:rPr>
          <w:rFonts w:hint="eastAsia" w:ascii="Times New Roman" w:hAnsi="Times New Roman" w:eastAsia="宋体" w:cs="Times New Roman"/>
          <w:szCs w:val="24"/>
          <w:u w:val="single"/>
        </w:rPr>
        <w:t xml:space="preserve">        </w:t>
      </w:r>
      <w:r>
        <w:rPr>
          <w:rFonts w:hint="eastAsia" w:ascii="Times New Roman" w:hAnsi="Times New Roman" w:eastAsia="宋体" w:cs="Times New Roman"/>
          <w:szCs w:val="24"/>
        </w:rPr>
        <w:t>年</w:t>
      </w:r>
      <w:r>
        <w:rPr>
          <w:rFonts w:hint="eastAsia" w:ascii="Times New Roman" w:hAnsi="Times New Roman" w:eastAsia="宋体" w:cs="Times New Roman"/>
          <w:szCs w:val="24"/>
          <w:u w:val="single"/>
        </w:rPr>
        <w:t xml:space="preserve">     </w:t>
      </w:r>
      <w:r>
        <w:rPr>
          <w:rFonts w:hint="eastAsia" w:ascii="Times New Roman" w:hAnsi="Times New Roman" w:eastAsia="宋体" w:cs="Times New Roman"/>
          <w:szCs w:val="24"/>
        </w:rPr>
        <w:t>月</w:t>
      </w:r>
      <w:r>
        <w:rPr>
          <w:rFonts w:hint="eastAsia" w:ascii="Times New Roman" w:hAnsi="Times New Roman" w:eastAsia="宋体" w:cs="Times New Roman"/>
          <w:szCs w:val="24"/>
          <w:u w:val="single"/>
        </w:rPr>
        <w:t xml:space="preserve">     </w:t>
      </w:r>
      <w:r>
        <w:rPr>
          <w:rFonts w:hint="eastAsia" w:ascii="Times New Roman" w:hAnsi="Times New Roman" w:eastAsia="宋体" w:cs="Times New Roman"/>
          <w:szCs w:val="24"/>
        </w:rPr>
        <w:t>日</w:t>
      </w:r>
    </w:p>
    <w:p w14:paraId="67A6609A">
      <w:pPr>
        <w:widowControl w:val="0"/>
        <w:spacing w:line="500" w:lineRule="exact"/>
        <w:ind w:right="210"/>
        <w:rPr>
          <w:rFonts w:ascii="Times New Roman" w:hAnsi="Times New Roman" w:eastAsia="宋体" w:cs="Times New Roman"/>
          <w:szCs w:val="24"/>
        </w:rPr>
      </w:pPr>
    </w:p>
    <w:p w14:paraId="6537F4A2">
      <w:pPr>
        <w:widowControl w:val="0"/>
        <w:spacing w:line="500" w:lineRule="exact"/>
        <w:ind w:right="210"/>
        <w:rPr>
          <w:rFonts w:ascii="Times New Roman" w:hAnsi="Times New Roman" w:eastAsia="宋体" w:cs="Times New Roman"/>
          <w:szCs w:val="24"/>
        </w:rPr>
      </w:pPr>
    </w:p>
    <w:p w14:paraId="0D9AE014">
      <w:pPr>
        <w:widowControl w:val="0"/>
        <w:spacing w:line="500" w:lineRule="exact"/>
        <w:ind w:right="210"/>
        <w:rPr>
          <w:rFonts w:ascii="Times New Roman" w:hAnsi="Times New Roman" w:eastAsia="宋体" w:cs="Times New Roman"/>
          <w:szCs w:val="24"/>
        </w:rPr>
      </w:pPr>
    </w:p>
    <w:p w14:paraId="1C967A9A">
      <w:pPr>
        <w:widowControl w:val="0"/>
        <w:spacing w:line="500" w:lineRule="exact"/>
        <w:ind w:right="210"/>
        <w:rPr>
          <w:rFonts w:ascii="Times New Roman" w:hAnsi="Times New Roman" w:eastAsia="宋体" w:cs="Times New Roman"/>
          <w:szCs w:val="24"/>
        </w:rPr>
      </w:pPr>
    </w:p>
    <w:p w14:paraId="724F3F04">
      <w:pPr>
        <w:widowControl w:val="0"/>
        <w:spacing w:line="500" w:lineRule="exact"/>
        <w:ind w:right="210"/>
        <w:rPr>
          <w:rFonts w:hint="eastAsia" w:ascii="Times New Roman" w:hAnsi="Times New Roman" w:eastAsia="宋体" w:cs="Times New Roman"/>
          <w:b/>
          <w:szCs w:val="24"/>
          <w:lang w:eastAsia="zh-CN"/>
        </w:rPr>
      </w:pPr>
      <w:r>
        <w:rPr>
          <w:rFonts w:hint="eastAsia" w:ascii="Times New Roman" w:hAnsi="Times New Roman" w:eastAsia="宋体" w:cs="Times New Roman"/>
          <w:b/>
          <w:szCs w:val="24"/>
        </w:rPr>
        <w:t>乙方（盖章）：</w:t>
      </w:r>
      <w:r>
        <w:rPr>
          <w:rFonts w:hint="eastAsia" w:cs="Times New Roman"/>
          <w:b/>
          <w:szCs w:val="24"/>
          <w:lang w:val="en-US" w:eastAsia="zh-CN"/>
        </w:rPr>
        <w:t xml:space="preserve"> </w:t>
      </w:r>
    </w:p>
    <w:p w14:paraId="366C585F">
      <w:pPr>
        <w:widowControl w:val="0"/>
        <w:spacing w:line="500" w:lineRule="exact"/>
        <w:ind w:right="210"/>
        <w:rPr>
          <w:rFonts w:ascii="Times New Roman" w:hAnsi="Times New Roman" w:eastAsia="宋体" w:cs="Times New Roman"/>
          <w:szCs w:val="24"/>
        </w:rPr>
      </w:pPr>
    </w:p>
    <w:p w14:paraId="20AA0963">
      <w:pPr>
        <w:widowControl w:val="0"/>
        <w:spacing w:line="500" w:lineRule="exact"/>
        <w:rPr>
          <w:rFonts w:ascii="Times New Roman" w:hAnsi="Times New Roman" w:eastAsia="宋体" w:cs="Times New Roman"/>
          <w:szCs w:val="24"/>
        </w:rPr>
      </w:pPr>
      <w:r>
        <w:rPr>
          <w:rFonts w:hint="eastAsia" w:ascii="Times New Roman" w:hAnsi="Times New Roman" w:eastAsia="宋体" w:cs="Times New Roman"/>
          <w:szCs w:val="24"/>
        </w:rPr>
        <w:t>签订时间：</w:t>
      </w:r>
      <w:r>
        <w:rPr>
          <w:rFonts w:hint="eastAsia" w:ascii="Times New Roman" w:hAnsi="Times New Roman" w:eastAsia="宋体" w:cs="Times New Roman"/>
          <w:szCs w:val="24"/>
          <w:u w:val="single"/>
        </w:rPr>
        <w:t xml:space="preserve">        </w:t>
      </w:r>
      <w:r>
        <w:rPr>
          <w:rFonts w:hint="eastAsia" w:ascii="Times New Roman" w:hAnsi="Times New Roman" w:eastAsia="宋体" w:cs="Times New Roman"/>
          <w:szCs w:val="24"/>
        </w:rPr>
        <w:t>年</w:t>
      </w:r>
      <w:r>
        <w:rPr>
          <w:rFonts w:hint="eastAsia" w:ascii="Times New Roman" w:hAnsi="Times New Roman" w:eastAsia="宋体" w:cs="Times New Roman"/>
          <w:szCs w:val="24"/>
          <w:u w:val="single"/>
        </w:rPr>
        <w:t xml:space="preserve">     </w:t>
      </w:r>
      <w:r>
        <w:rPr>
          <w:rFonts w:hint="eastAsia" w:ascii="Times New Roman" w:hAnsi="Times New Roman" w:eastAsia="宋体" w:cs="Times New Roman"/>
          <w:szCs w:val="24"/>
        </w:rPr>
        <w:t>月</w:t>
      </w:r>
      <w:r>
        <w:rPr>
          <w:rFonts w:hint="eastAsia" w:ascii="Times New Roman" w:hAnsi="Times New Roman" w:eastAsia="宋体" w:cs="Times New Roman"/>
          <w:szCs w:val="24"/>
          <w:u w:val="single"/>
        </w:rPr>
        <w:t xml:space="preserve">     </w:t>
      </w:r>
      <w:r>
        <w:rPr>
          <w:rFonts w:hint="eastAsia" w:ascii="Times New Roman" w:hAnsi="Times New Roman" w:eastAsia="宋体" w:cs="Times New Roman"/>
          <w:szCs w:val="24"/>
        </w:rPr>
        <w:t>日</w:t>
      </w:r>
    </w:p>
    <w:p w14:paraId="75A8E2B2"/>
    <w:p w14:paraId="4D4ECB2B"/>
    <w:p w14:paraId="62D51D7D"/>
    <w:p w14:paraId="24D941B1"/>
    <w:p w14:paraId="3DB9F1C0">
      <w:pPr>
        <w:pStyle w:val="48"/>
        <w:ind w:firstLine="240"/>
        <w:outlineLvl w:val="9"/>
        <w:rPr>
          <w:rFonts w:hint="eastAsia"/>
          <w:color w:val="auto"/>
        </w:rPr>
      </w:pPr>
    </w:p>
    <w:p w14:paraId="217C3369">
      <w:pPr>
        <w:pStyle w:val="48"/>
        <w:ind w:firstLine="240"/>
        <w:outlineLvl w:val="9"/>
        <w:rPr>
          <w:rFonts w:hint="eastAsia"/>
          <w:color w:val="auto"/>
        </w:rPr>
      </w:pPr>
    </w:p>
    <w:p w14:paraId="34CD02C2">
      <w:pPr>
        <w:pStyle w:val="48"/>
        <w:ind w:firstLine="240"/>
        <w:outlineLvl w:val="9"/>
        <w:rPr>
          <w:rFonts w:hint="eastAsia"/>
          <w:color w:val="auto"/>
        </w:rPr>
      </w:pPr>
    </w:p>
    <w:p w14:paraId="37EFAE7C">
      <w:pPr>
        <w:pStyle w:val="48"/>
        <w:ind w:firstLine="240"/>
        <w:outlineLvl w:val="9"/>
        <w:rPr>
          <w:rFonts w:hint="eastAsia"/>
          <w:color w:val="auto"/>
        </w:rPr>
      </w:pPr>
    </w:p>
    <w:p w14:paraId="01059501">
      <w:pPr>
        <w:pStyle w:val="48"/>
        <w:ind w:firstLine="240"/>
        <w:outlineLvl w:val="9"/>
        <w:rPr>
          <w:rFonts w:hint="eastAsia"/>
          <w:color w:val="auto"/>
        </w:rPr>
      </w:pPr>
    </w:p>
    <w:p w14:paraId="4E32058E">
      <w:pPr>
        <w:pStyle w:val="48"/>
        <w:ind w:firstLine="240"/>
        <w:outlineLvl w:val="9"/>
        <w:rPr>
          <w:rFonts w:hint="eastAsia"/>
          <w:color w:val="auto"/>
        </w:rPr>
      </w:pPr>
    </w:p>
    <w:p w14:paraId="700BE948"/>
    <w:p w14:paraId="71A9C902"/>
    <w:p w14:paraId="4F9A8D0A"/>
    <w:p w14:paraId="74869370"/>
    <w:p w14:paraId="68409E12"/>
    <w:p w14:paraId="378CFD09"/>
    <w:p w14:paraId="7520AFCA"/>
    <w:p w14:paraId="508EFE5E"/>
    <w:p w14:paraId="14016C84">
      <w:pPr>
        <w:pStyle w:val="69"/>
        <w:spacing w:before="312" w:after="312"/>
        <w:rPr>
          <w:rFonts w:hint="eastAsia"/>
        </w:rPr>
      </w:pPr>
      <w:bookmarkStart w:id="23" w:name="_Toc6318"/>
      <w:r>
        <w:rPr>
          <w:rFonts w:hint="eastAsia"/>
        </w:rPr>
        <w:t>第二卷</w:t>
      </w:r>
      <w:bookmarkEnd w:id="23"/>
    </w:p>
    <w:p w14:paraId="15ACB316">
      <w:pPr>
        <w:spacing w:line="600" w:lineRule="exact"/>
        <w:ind w:firstLine="4326" w:firstLineChars="2060"/>
      </w:pPr>
    </w:p>
    <w:p w14:paraId="1D5F1023">
      <w:pPr>
        <w:spacing w:line="600" w:lineRule="exact"/>
        <w:ind w:firstLine="4326" w:firstLineChars="2060"/>
      </w:pPr>
    </w:p>
    <w:p w14:paraId="62FACA95">
      <w:pPr>
        <w:spacing w:line="600" w:lineRule="exact"/>
        <w:ind w:firstLine="4326" w:firstLineChars="2060"/>
      </w:pPr>
    </w:p>
    <w:p w14:paraId="4A3A94FD">
      <w:pPr>
        <w:spacing w:line="600" w:lineRule="exact"/>
        <w:ind w:firstLine="4326" w:firstLineChars="2060"/>
      </w:pPr>
    </w:p>
    <w:p w14:paraId="4472861A">
      <w:pPr>
        <w:spacing w:line="600" w:lineRule="exact"/>
        <w:ind w:firstLine="4326" w:firstLineChars="2060"/>
      </w:pPr>
    </w:p>
    <w:p w14:paraId="788F6544">
      <w:pPr>
        <w:spacing w:line="600" w:lineRule="exact"/>
        <w:ind w:firstLine="4326" w:firstLineChars="2060"/>
      </w:pPr>
    </w:p>
    <w:p w14:paraId="302CC908">
      <w:pPr>
        <w:pStyle w:val="11"/>
      </w:pPr>
    </w:p>
    <w:p w14:paraId="4128FDF7">
      <w:pPr>
        <w:pStyle w:val="59"/>
        <w:outlineLvl w:val="1"/>
      </w:pPr>
      <w:r>
        <w:br w:type="page"/>
      </w:r>
      <w:bookmarkStart w:id="24" w:name="_Toc18279"/>
      <w:r>
        <w:rPr>
          <w:rFonts w:hint="eastAsia"/>
        </w:rPr>
        <w:t>第五章 服务要求</w:t>
      </w:r>
      <w:bookmarkEnd w:id="24"/>
    </w:p>
    <w:p w14:paraId="5CA3C033">
      <w:pPr>
        <w:spacing w:line="480" w:lineRule="auto"/>
        <w:rPr>
          <w:b/>
          <w:bCs/>
          <w:sz w:val="24"/>
        </w:rPr>
      </w:pPr>
      <w:r>
        <w:rPr>
          <w:rFonts w:hint="eastAsia"/>
          <w:b/>
          <w:bCs/>
          <w:sz w:val="24"/>
        </w:rPr>
        <w:t>一</w:t>
      </w:r>
      <w:r>
        <w:rPr>
          <w:b/>
          <w:bCs/>
          <w:sz w:val="24"/>
        </w:rPr>
        <w:t>、项目概况</w:t>
      </w:r>
    </w:p>
    <w:p w14:paraId="11114BB5">
      <w:pPr>
        <w:pStyle w:val="11"/>
        <w:ind w:firstLine="482"/>
        <w:rPr>
          <w:b/>
          <w:bCs/>
          <w:sz w:val="24"/>
        </w:rPr>
      </w:pPr>
      <w:r>
        <w:rPr>
          <w:rFonts w:hint="eastAsia"/>
          <w:b/>
          <w:bCs/>
          <w:sz w:val="24"/>
        </w:rPr>
        <w:t>天津永泽运营管理有限责任公司(以下简称本公司)成立于2021年6月，为国有控股有限责任公司，注册资本金6000万元，本公司属城市公园管理行业，主要经营业务为 PPP 项目城市公园运营维护。</w:t>
      </w:r>
    </w:p>
    <w:p w14:paraId="5F9216CC">
      <w:pPr>
        <w:numPr>
          <w:ilvl w:val="0"/>
          <w:numId w:val="6"/>
        </w:numPr>
        <w:spacing w:line="480" w:lineRule="auto"/>
        <w:rPr>
          <w:b/>
          <w:bCs/>
          <w:sz w:val="24"/>
        </w:rPr>
      </w:pPr>
      <w:r>
        <w:rPr>
          <w:rFonts w:hint="eastAsia"/>
          <w:b/>
          <w:bCs/>
          <w:sz w:val="24"/>
        </w:rPr>
        <w:t>服务范围及内容</w:t>
      </w:r>
    </w:p>
    <w:p w14:paraId="02818B38">
      <w:pPr>
        <w:pStyle w:val="11"/>
        <w:ind w:left="482" w:firstLine="0" w:firstLineChars="0"/>
        <w:rPr>
          <w:b/>
          <w:bCs/>
          <w:sz w:val="24"/>
        </w:rPr>
      </w:pPr>
      <w:r>
        <w:rPr>
          <w:rFonts w:hint="eastAsia"/>
          <w:b/>
          <w:bCs/>
          <w:sz w:val="24"/>
        </w:rPr>
        <w:t>为比选人在2025年的经营管理活动中提供法律顾问服务，同时为比选人控股股东永定河流域（天津）运营管理有限公司，以及同级公司永定河流域（天津）运营管理有限公司蓟州区分公司提供法律顾问服务</w:t>
      </w:r>
    </w:p>
    <w:p w14:paraId="3EC6A787">
      <w:pPr>
        <w:numPr>
          <w:ilvl w:val="0"/>
          <w:numId w:val="6"/>
        </w:numPr>
        <w:spacing w:line="480" w:lineRule="auto"/>
        <w:rPr>
          <w:b/>
          <w:bCs/>
          <w:sz w:val="24"/>
        </w:rPr>
      </w:pPr>
      <w:r>
        <w:rPr>
          <w:rFonts w:hint="eastAsia"/>
          <w:b/>
          <w:bCs/>
          <w:sz w:val="24"/>
        </w:rPr>
        <w:t>质量要求</w:t>
      </w:r>
    </w:p>
    <w:p w14:paraId="6615CB1F">
      <w:pPr>
        <w:pStyle w:val="11"/>
        <w:ind w:firstLine="482"/>
        <w:rPr>
          <w:b/>
          <w:bCs/>
          <w:sz w:val="24"/>
        </w:rPr>
      </w:pPr>
      <w:r>
        <w:rPr>
          <w:rFonts w:hint="eastAsia"/>
          <w:b/>
          <w:bCs/>
          <w:sz w:val="24"/>
        </w:rPr>
        <w:t>符合国家现行法律、规范、规程、标准的规定，遵守律师职业道德和执业纪律，勤勉尽责，维护比选人最大利益。</w:t>
      </w:r>
    </w:p>
    <w:p w14:paraId="6D1E5660">
      <w:pPr>
        <w:spacing w:line="480" w:lineRule="auto"/>
        <w:rPr>
          <w:b/>
          <w:bCs/>
          <w:sz w:val="24"/>
        </w:rPr>
      </w:pPr>
      <w:r>
        <w:rPr>
          <w:rFonts w:hint="eastAsia"/>
          <w:b/>
          <w:bCs/>
          <w:sz w:val="24"/>
        </w:rPr>
        <w:t>四</w:t>
      </w:r>
      <w:r>
        <w:rPr>
          <w:b/>
          <w:bCs/>
          <w:sz w:val="24"/>
        </w:rPr>
        <w:t>、</w:t>
      </w:r>
      <w:r>
        <w:rPr>
          <w:rFonts w:hint="eastAsia"/>
          <w:b/>
          <w:bCs/>
          <w:sz w:val="24"/>
        </w:rPr>
        <w:t>其他要求</w:t>
      </w:r>
    </w:p>
    <w:p w14:paraId="3FE49337">
      <w:pPr>
        <w:pStyle w:val="11"/>
        <w:ind w:firstLine="482"/>
        <w:rPr>
          <w:b/>
          <w:bCs/>
        </w:rPr>
      </w:pPr>
      <w:r>
        <w:rPr>
          <w:rFonts w:hint="eastAsia"/>
          <w:b/>
          <w:bCs/>
          <w:sz w:val="24"/>
        </w:rPr>
        <w:t>在合同规定的服务期限内随时解答委托方提出的疑问。</w:t>
      </w:r>
    </w:p>
    <w:p w14:paraId="3EF08603">
      <w:pPr>
        <w:spacing w:line="400" w:lineRule="exact"/>
        <w:rPr>
          <w:b/>
          <w:bCs/>
        </w:rPr>
      </w:pPr>
      <w:r>
        <w:rPr>
          <w:rFonts w:hint="eastAsia"/>
          <w:b/>
          <w:bCs/>
        </w:rPr>
        <w:br w:type="page"/>
      </w:r>
    </w:p>
    <w:p w14:paraId="2C52038C"/>
    <w:p w14:paraId="615EDF42"/>
    <w:p w14:paraId="0FA7D92C"/>
    <w:p w14:paraId="35431991"/>
    <w:p w14:paraId="6A38AC6F"/>
    <w:p w14:paraId="1B3C1995"/>
    <w:p w14:paraId="6BAE3B3F"/>
    <w:p w14:paraId="1623E317"/>
    <w:p w14:paraId="79CB9EED"/>
    <w:p w14:paraId="139CE56F">
      <w:pPr>
        <w:pStyle w:val="69"/>
        <w:spacing w:before="312" w:after="312"/>
        <w:rPr>
          <w:rFonts w:hint="eastAsia"/>
        </w:rPr>
      </w:pPr>
      <w:bookmarkStart w:id="25" w:name="_Toc14850"/>
      <w:r>
        <w:rPr>
          <w:rFonts w:hint="eastAsia"/>
        </w:rPr>
        <w:t>第三卷</w:t>
      </w:r>
      <w:bookmarkEnd w:id="25"/>
    </w:p>
    <w:p w14:paraId="051A8634">
      <w:pPr>
        <w:adjustRightInd w:val="0"/>
        <w:spacing w:after="156" w:afterLines="50" w:line="410" w:lineRule="atLeast"/>
        <w:jc w:val="left"/>
        <w:textAlignment w:val="baseline"/>
        <w:rPr>
          <w:rFonts w:hint="eastAsia" w:hAnsi="宋体"/>
          <w:b/>
        </w:rPr>
      </w:pPr>
    </w:p>
    <w:p w14:paraId="659B392D">
      <w:pPr>
        <w:adjustRightInd w:val="0"/>
        <w:spacing w:after="156" w:afterLines="50" w:line="410" w:lineRule="atLeast"/>
        <w:jc w:val="left"/>
        <w:textAlignment w:val="baseline"/>
        <w:rPr>
          <w:rFonts w:hint="eastAsia" w:hAnsi="宋体"/>
          <w:b/>
        </w:rPr>
      </w:pPr>
    </w:p>
    <w:p w14:paraId="0EED6DB5">
      <w:pPr>
        <w:adjustRightInd w:val="0"/>
        <w:spacing w:after="156" w:afterLines="50" w:line="410" w:lineRule="atLeast"/>
        <w:jc w:val="left"/>
        <w:textAlignment w:val="baseline"/>
        <w:rPr>
          <w:rFonts w:hint="eastAsia" w:hAnsi="宋体"/>
          <w:b/>
        </w:rPr>
      </w:pPr>
    </w:p>
    <w:p w14:paraId="459683FB">
      <w:pPr>
        <w:adjustRightInd w:val="0"/>
        <w:spacing w:after="156" w:afterLines="50" w:line="410" w:lineRule="atLeast"/>
        <w:jc w:val="left"/>
        <w:textAlignment w:val="baseline"/>
        <w:rPr>
          <w:rFonts w:hint="eastAsia" w:hAnsi="宋体"/>
          <w:b/>
        </w:rPr>
      </w:pPr>
    </w:p>
    <w:p w14:paraId="3A521C1C">
      <w:pPr>
        <w:adjustRightInd w:val="0"/>
        <w:spacing w:after="156" w:afterLines="50" w:line="410" w:lineRule="atLeast"/>
        <w:jc w:val="left"/>
        <w:textAlignment w:val="baseline"/>
        <w:rPr>
          <w:rFonts w:hint="eastAsia" w:hAnsi="宋体"/>
          <w:b/>
        </w:rPr>
      </w:pPr>
    </w:p>
    <w:p w14:paraId="7B0D3589">
      <w:pPr>
        <w:adjustRightInd w:val="0"/>
        <w:spacing w:after="156" w:afterLines="50" w:line="410" w:lineRule="atLeast"/>
        <w:jc w:val="left"/>
        <w:textAlignment w:val="baseline"/>
        <w:rPr>
          <w:rFonts w:hint="eastAsia" w:hAnsi="宋体"/>
          <w:b/>
        </w:rPr>
      </w:pPr>
    </w:p>
    <w:p w14:paraId="44CBC108">
      <w:pPr>
        <w:adjustRightInd w:val="0"/>
        <w:spacing w:after="156" w:afterLines="50" w:line="410" w:lineRule="atLeast"/>
        <w:jc w:val="left"/>
        <w:textAlignment w:val="baseline"/>
        <w:rPr>
          <w:rFonts w:hint="eastAsia" w:hAnsi="宋体"/>
          <w:b/>
        </w:rPr>
      </w:pPr>
    </w:p>
    <w:p w14:paraId="57B917E9">
      <w:pPr>
        <w:adjustRightInd w:val="0"/>
        <w:spacing w:after="156" w:afterLines="50" w:line="410" w:lineRule="atLeast"/>
        <w:jc w:val="left"/>
        <w:textAlignment w:val="baseline"/>
        <w:rPr>
          <w:rFonts w:hint="eastAsia" w:hAnsi="宋体"/>
          <w:b/>
        </w:rPr>
      </w:pPr>
    </w:p>
    <w:p w14:paraId="72D734D6">
      <w:pPr>
        <w:adjustRightInd w:val="0"/>
        <w:spacing w:after="156" w:afterLines="50" w:line="410" w:lineRule="atLeast"/>
        <w:jc w:val="left"/>
        <w:textAlignment w:val="baseline"/>
        <w:rPr>
          <w:rFonts w:hint="eastAsia" w:hAnsi="宋体"/>
          <w:b/>
        </w:rPr>
      </w:pPr>
    </w:p>
    <w:p w14:paraId="4512E4DC">
      <w:pPr>
        <w:adjustRightInd w:val="0"/>
        <w:spacing w:after="156" w:afterLines="50" w:line="410" w:lineRule="atLeast"/>
        <w:jc w:val="left"/>
        <w:textAlignment w:val="baseline"/>
        <w:rPr>
          <w:rFonts w:hint="eastAsia" w:hAnsi="宋体"/>
          <w:b/>
        </w:rPr>
      </w:pPr>
    </w:p>
    <w:p w14:paraId="00E2B427">
      <w:pPr>
        <w:adjustRightInd w:val="0"/>
        <w:spacing w:after="156" w:afterLines="50" w:line="410" w:lineRule="atLeast"/>
        <w:jc w:val="left"/>
        <w:textAlignment w:val="baseline"/>
        <w:rPr>
          <w:rFonts w:hint="eastAsia" w:hAnsi="宋体"/>
          <w:b/>
        </w:rPr>
      </w:pPr>
    </w:p>
    <w:p w14:paraId="1425E2AF">
      <w:pPr>
        <w:adjustRightInd w:val="0"/>
        <w:spacing w:after="156" w:afterLines="50" w:line="410" w:lineRule="atLeast"/>
        <w:jc w:val="left"/>
        <w:textAlignment w:val="baseline"/>
        <w:rPr>
          <w:rFonts w:hint="eastAsia" w:hAnsi="宋体"/>
          <w:b/>
        </w:rPr>
      </w:pPr>
    </w:p>
    <w:p w14:paraId="0C7614FE">
      <w:pPr>
        <w:adjustRightInd w:val="0"/>
        <w:spacing w:after="156" w:afterLines="50" w:line="410" w:lineRule="atLeast"/>
        <w:jc w:val="left"/>
        <w:textAlignment w:val="baseline"/>
        <w:rPr>
          <w:rFonts w:hint="eastAsia" w:hAnsi="宋体"/>
          <w:b/>
        </w:rPr>
      </w:pPr>
    </w:p>
    <w:p w14:paraId="291002D8">
      <w:pPr>
        <w:adjustRightInd w:val="0"/>
        <w:spacing w:after="156" w:afterLines="50" w:line="410" w:lineRule="atLeast"/>
        <w:jc w:val="left"/>
        <w:textAlignment w:val="baseline"/>
        <w:rPr>
          <w:rFonts w:hint="eastAsia" w:hAnsi="宋体"/>
          <w:b/>
        </w:rPr>
      </w:pPr>
    </w:p>
    <w:p w14:paraId="6649DAE4">
      <w:pPr>
        <w:pStyle w:val="11"/>
      </w:pPr>
    </w:p>
    <w:p w14:paraId="3A5F4AC9">
      <w:pPr>
        <w:pStyle w:val="59"/>
        <w:outlineLvl w:val="1"/>
        <w:rPr>
          <w:rFonts w:eastAsia="黑体"/>
          <w:sz w:val="20"/>
          <w:szCs w:val="20"/>
        </w:rPr>
      </w:pPr>
      <w:bookmarkStart w:id="26" w:name="_Toc14860"/>
      <w:r>
        <w:rPr>
          <w:rFonts w:hint="eastAsia"/>
        </w:rPr>
        <w:t>第六章 比选申请文件格式</w:t>
      </w:r>
      <w:bookmarkEnd w:id="26"/>
    </w:p>
    <w:p w14:paraId="74C4DD07">
      <w:pPr>
        <w:jc w:val="center"/>
        <w:rPr>
          <w:rFonts w:eastAsia="黑体"/>
          <w:sz w:val="28"/>
          <w:szCs w:val="28"/>
          <w:u w:val="single"/>
        </w:rPr>
      </w:pPr>
    </w:p>
    <w:p w14:paraId="3F6057D8">
      <w:pPr>
        <w:jc w:val="center"/>
        <w:rPr>
          <w:rFonts w:hint="eastAsia" w:ascii="黑体" w:hAnsi="黑体" w:eastAsia="黑体"/>
          <w:sz w:val="44"/>
          <w:szCs w:val="44"/>
        </w:rPr>
      </w:pPr>
      <w:r>
        <w:rPr>
          <w:rFonts w:hint="eastAsia" w:ascii="黑体" w:hAnsi="黑体" w:eastAsia="黑体"/>
          <w:sz w:val="44"/>
          <w:szCs w:val="44"/>
          <w:u w:val="single"/>
        </w:rPr>
        <w:t>（项目名称）</w:t>
      </w:r>
    </w:p>
    <w:p w14:paraId="6E16CE83">
      <w:pPr>
        <w:jc w:val="center"/>
        <w:rPr>
          <w:rFonts w:eastAsia="黑体"/>
          <w:sz w:val="44"/>
          <w:szCs w:val="44"/>
          <w:u w:val="single"/>
        </w:rPr>
      </w:pPr>
    </w:p>
    <w:p w14:paraId="7BFD57A5">
      <w:pPr>
        <w:jc w:val="center"/>
        <w:rPr>
          <w:rFonts w:eastAsia="黑体"/>
          <w:sz w:val="20"/>
          <w:szCs w:val="20"/>
        </w:rPr>
      </w:pPr>
    </w:p>
    <w:p w14:paraId="4118500D">
      <w:pPr>
        <w:rPr>
          <w:rFonts w:eastAsia="黑体"/>
          <w:sz w:val="20"/>
          <w:szCs w:val="20"/>
        </w:rPr>
      </w:pPr>
    </w:p>
    <w:p w14:paraId="5CC3C6FB">
      <w:pPr>
        <w:jc w:val="center"/>
        <w:rPr>
          <w:rFonts w:hint="eastAsia" w:ascii="黑体" w:hAnsi="黑体" w:eastAsia="黑体"/>
          <w:sz w:val="84"/>
          <w:szCs w:val="84"/>
        </w:rPr>
      </w:pPr>
      <w:r>
        <w:rPr>
          <w:rFonts w:hint="eastAsia" w:ascii="黑体" w:hAnsi="黑体" w:eastAsia="黑体"/>
          <w:sz w:val="84"/>
          <w:szCs w:val="84"/>
        </w:rPr>
        <w:t>比选申请</w:t>
      </w:r>
      <w:r>
        <w:rPr>
          <w:rFonts w:ascii="黑体" w:hAnsi="黑体" w:eastAsia="黑体"/>
          <w:sz w:val="84"/>
          <w:szCs w:val="84"/>
        </w:rPr>
        <w:t>文件</w:t>
      </w:r>
    </w:p>
    <w:p w14:paraId="5DB5773B">
      <w:pPr>
        <w:jc w:val="center"/>
        <w:rPr>
          <w:rFonts w:hint="eastAsia" w:ascii="黑体" w:hAnsi="黑体" w:eastAsia="黑体"/>
          <w:sz w:val="28"/>
          <w:szCs w:val="28"/>
        </w:rPr>
      </w:pPr>
      <w:r>
        <w:rPr>
          <w:rFonts w:hint="eastAsia" w:ascii="黑体" w:hAnsi="黑体" w:eastAsia="黑体"/>
          <w:sz w:val="28"/>
          <w:szCs w:val="28"/>
        </w:rPr>
        <w:t>项目编号：</w:t>
      </w:r>
    </w:p>
    <w:p w14:paraId="15ABE96E">
      <w:pPr>
        <w:rPr>
          <w:rFonts w:eastAsia="黑体"/>
          <w:sz w:val="28"/>
          <w:szCs w:val="28"/>
        </w:rPr>
      </w:pPr>
    </w:p>
    <w:p w14:paraId="7F26D003">
      <w:pPr>
        <w:rPr>
          <w:rFonts w:eastAsia="黑体"/>
          <w:sz w:val="28"/>
          <w:szCs w:val="28"/>
        </w:rPr>
      </w:pPr>
    </w:p>
    <w:p w14:paraId="0F0705FE">
      <w:pPr>
        <w:rPr>
          <w:rFonts w:eastAsia="黑体"/>
          <w:sz w:val="28"/>
          <w:szCs w:val="28"/>
        </w:rPr>
      </w:pPr>
    </w:p>
    <w:p w14:paraId="1B7DA157">
      <w:pPr>
        <w:rPr>
          <w:rFonts w:eastAsia="黑体"/>
          <w:sz w:val="28"/>
          <w:szCs w:val="28"/>
        </w:rPr>
      </w:pPr>
    </w:p>
    <w:p w14:paraId="3DA345B2">
      <w:pPr>
        <w:rPr>
          <w:rFonts w:eastAsia="黑体"/>
          <w:sz w:val="28"/>
          <w:szCs w:val="28"/>
        </w:rPr>
      </w:pPr>
    </w:p>
    <w:p w14:paraId="3BB59541">
      <w:pPr>
        <w:rPr>
          <w:rFonts w:eastAsia="黑体"/>
          <w:sz w:val="28"/>
          <w:szCs w:val="28"/>
        </w:rPr>
      </w:pPr>
    </w:p>
    <w:p w14:paraId="402BC56A">
      <w:pPr>
        <w:rPr>
          <w:rFonts w:eastAsia="黑体"/>
          <w:sz w:val="28"/>
          <w:szCs w:val="28"/>
        </w:rPr>
      </w:pPr>
    </w:p>
    <w:p w14:paraId="6A415570">
      <w:pPr>
        <w:rPr>
          <w:rFonts w:eastAsia="黑体"/>
          <w:sz w:val="28"/>
          <w:szCs w:val="28"/>
        </w:rPr>
      </w:pPr>
    </w:p>
    <w:p w14:paraId="67779309">
      <w:pPr>
        <w:ind w:firstLine="1680" w:firstLineChars="600"/>
        <w:jc w:val="left"/>
        <w:rPr>
          <w:rFonts w:eastAsia="黑体"/>
          <w:sz w:val="28"/>
          <w:szCs w:val="28"/>
          <w:u w:val="single"/>
        </w:rPr>
      </w:pPr>
      <w:r>
        <w:rPr>
          <w:rFonts w:hint="eastAsia" w:eastAsia="黑体"/>
          <w:sz w:val="28"/>
          <w:szCs w:val="28"/>
        </w:rPr>
        <w:t>比选申请人</w:t>
      </w:r>
      <w:r>
        <w:rPr>
          <w:rFonts w:eastAsia="黑体"/>
          <w:sz w:val="28"/>
          <w:szCs w:val="28"/>
        </w:rPr>
        <w:t>：</w:t>
      </w:r>
      <w:r>
        <w:rPr>
          <w:rFonts w:hint="eastAsia" w:eastAsia="黑体"/>
          <w:sz w:val="28"/>
          <w:szCs w:val="28"/>
          <w:u w:val="single"/>
        </w:rPr>
        <w:t xml:space="preserve">                          </w:t>
      </w:r>
      <w:r>
        <w:rPr>
          <w:rFonts w:eastAsia="黑体"/>
          <w:sz w:val="28"/>
          <w:szCs w:val="28"/>
        </w:rPr>
        <w:t>（盖单位章）</w:t>
      </w:r>
    </w:p>
    <w:p w14:paraId="7150A8F1">
      <w:pPr>
        <w:ind w:firstLine="1680" w:firstLineChars="600"/>
        <w:jc w:val="left"/>
        <w:rPr>
          <w:rFonts w:eastAsia="黑体"/>
          <w:sz w:val="28"/>
          <w:szCs w:val="28"/>
        </w:rPr>
      </w:pPr>
      <w:r>
        <w:rPr>
          <w:rFonts w:eastAsia="黑体"/>
          <w:sz w:val="28"/>
          <w:szCs w:val="28"/>
        </w:rPr>
        <w:t>法定代表人或其委托代理人：</w:t>
      </w:r>
      <w:r>
        <w:rPr>
          <w:rFonts w:hint="eastAsia" w:eastAsia="黑体"/>
          <w:sz w:val="28"/>
          <w:szCs w:val="28"/>
          <w:u w:val="single"/>
        </w:rPr>
        <w:t xml:space="preserve">        </w:t>
      </w:r>
      <w:r>
        <w:rPr>
          <w:rFonts w:eastAsia="黑体"/>
          <w:sz w:val="28"/>
          <w:szCs w:val="28"/>
        </w:rPr>
        <w:t>（</w:t>
      </w:r>
      <w:r>
        <w:rPr>
          <w:rFonts w:hint="eastAsia" w:eastAsia="黑体"/>
          <w:sz w:val="28"/>
          <w:szCs w:val="28"/>
        </w:rPr>
        <w:t>印鉴或</w:t>
      </w:r>
      <w:r>
        <w:rPr>
          <w:rFonts w:eastAsia="黑体"/>
          <w:sz w:val="28"/>
          <w:szCs w:val="28"/>
        </w:rPr>
        <w:t>签字）</w:t>
      </w:r>
    </w:p>
    <w:p w14:paraId="3E6E1C3D">
      <w:pPr>
        <w:jc w:val="center"/>
        <w:rPr>
          <w:rFonts w:eastAsia="黑体"/>
          <w:sz w:val="28"/>
          <w:szCs w:val="28"/>
        </w:rPr>
      </w:pPr>
    </w:p>
    <w:p w14:paraId="213E1F36">
      <w:pPr>
        <w:jc w:val="center"/>
        <w:rPr>
          <w:rFonts w:hint="eastAsia" w:ascii="黑体" w:hAnsi="黑体" w:eastAsia="黑体"/>
          <w:sz w:val="28"/>
          <w:szCs w:val="28"/>
        </w:rPr>
      </w:pPr>
      <w:r>
        <w:rPr>
          <w:rFonts w:ascii="黑体" w:hAnsi="黑体" w:eastAsia="黑体"/>
          <w:sz w:val="28"/>
          <w:szCs w:val="28"/>
        </w:rPr>
        <w:t>年</w:t>
      </w:r>
      <w:r>
        <w:rPr>
          <w:rFonts w:hint="eastAsia" w:ascii="黑体" w:hAnsi="黑体" w:eastAsia="黑体"/>
          <w:sz w:val="28"/>
          <w:szCs w:val="28"/>
        </w:rPr>
        <w:t xml:space="preserve">   </w:t>
      </w:r>
      <w:r>
        <w:rPr>
          <w:rFonts w:ascii="黑体" w:hAnsi="黑体" w:eastAsia="黑体"/>
          <w:sz w:val="28"/>
          <w:szCs w:val="28"/>
        </w:rPr>
        <w:t>月</w:t>
      </w:r>
      <w:r>
        <w:rPr>
          <w:rFonts w:hint="eastAsia" w:ascii="黑体" w:hAnsi="黑体" w:eastAsia="黑体"/>
          <w:sz w:val="28"/>
          <w:szCs w:val="28"/>
        </w:rPr>
        <w:t xml:space="preserve">   </w:t>
      </w:r>
      <w:r>
        <w:rPr>
          <w:rFonts w:ascii="黑体" w:hAnsi="黑体" w:eastAsia="黑体"/>
          <w:sz w:val="28"/>
          <w:szCs w:val="28"/>
        </w:rPr>
        <w:t>日</w:t>
      </w:r>
    </w:p>
    <w:p w14:paraId="6740264B">
      <w:pPr>
        <w:spacing w:line="440" w:lineRule="exact"/>
      </w:pPr>
      <w:r>
        <w:rPr>
          <w:rFonts w:eastAsia="黑体"/>
          <w:sz w:val="20"/>
          <w:szCs w:val="20"/>
        </w:rPr>
        <w:br w:type="page"/>
      </w:r>
    </w:p>
    <w:p w14:paraId="2309F69F">
      <w:pPr>
        <w:jc w:val="center"/>
        <w:rPr>
          <w:rFonts w:hint="eastAsia" w:ascii="黑体" w:hAnsi="黑体" w:eastAsia="黑体"/>
          <w:b/>
          <w:bCs/>
          <w:sz w:val="28"/>
          <w:szCs w:val="28"/>
        </w:rPr>
      </w:pPr>
      <w:r>
        <w:rPr>
          <w:rFonts w:hint="eastAsia" w:ascii="黑体" w:hAnsi="黑体" w:eastAsia="黑体"/>
          <w:b/>
          <w:bCs/>
          <w:sz w:val="28"/>
          <w:szCs w:val="28"/>
        </w:rPr>
        <w:t>目    录</w:t>
      </w:r>
    </w:p>
    <w:p w14:paraId="5046F067">
      <w:pPr>
        <w:spacing w:line="540" w:lineRule="exact"/>
      </w:pPr>
    </w:p>
    <w:p w14:paraId="4C817390">
      <w:pPr>
        <w:spacing w:line="480" w:lineRule="auto"/>
        <w:rPr>
          <w:rFonts w:hint="eastAsia" w:ascii="宋体" w:hAnsi="宋体"/>
          <w:szCs w:val="21"/>
        </w:rPr>
      </w:pPr>
      <w:r>
        <w:rPr>
          <w:rFonts w:hint="eastAsia" w:ascii="宋体" w:hAnsi="宋体"/>
          <w:szCs w:val="21"/>
        </w:rPr>
        <w:t>一、比选申请函</w:t>
      </w:r>
    </w:p>
    <w:p w14:paraId="1D3B347B">
      <w:pPr>
        <w:spacing w:line="480" w:lineRule="auto"/>
        <w:rPr>
          <w:rFonts w:hint="eastAsia" w:ascii="宋体" w:hAnsi="宋体"/>
          <w:szCs w:val="21"/>
        </w:rPr>
      </w:pPr>
      <w:r>
        <w:rPr>
          <w:rFonts w:hint="eastAsia" w:ascii="宋体" w:hAnsi="宋体"/>
          <w:szCs w:val="21"/>
        </w:rPr>
        <w:t>二、法定代表人（单位负责人）身份证明</w:t>
      </w:r>
    </w:p>
    <w:p w14:paraId="03590C02">
      <w:pPr>
        <w:spacing w:line="480" w:lineRule="auto"/>
        <w:rPr>
          <w:rFonts w:hint="eastAsia" w:ascii="宋体" w:hAnsi="宋体"/>
          <w:szCs w:val="21"/>
        </w:rPr>
      </w:pPr>
      <w:r>
        <w:rPr>
          <w:rFonts w:hint="eastAsia" w:ascii="宋体" w:hAnsi="宋体"/>
          <w:szCs w:val="21"/>
        </w:rPr>
        <w:t>三、授权委托书</w:t>
      </w:r>
    </w:p>
    <w:p w14:paraId="0A2E5A7C">
      <w:pPr>
        <w:spacing w:line="480" w:lineRule="auto"/>
        <w:rPr>
          <w:rFonts w:hint="eastAsia" w:ascii="宋体" w:hAnsi="宋体"/>
          <w:szCs w:val="21"/>
        </w:rPr>
      </w:pPr>
      <w:r>
        <w:rPr>
          <w:rFonts w:hint="eastAsia" w:ascii="宋体" w:hAnsi="宋体"/>
          <w:szCs w:val="21"/>
        </w:rPr>
        <w:t>四、资格审查资料</w:t>
      </w:r>
    </w:p>
    <w:p w14:paraId="2F51EB8A">
      <w:pPr>
        <w:spacing w:line="480" w:lineRule="auto"/>
        <w:rPr>
          <w:rFonts w:hint="eastAsia" w:ascii="宋体" w:hAnsi="宋体"/>
          <w:szCs w:val="21"/>
        </w:rPr>
      </w:pPr>
      <w:r>
        <w:rPr>
          <w:rFonts w:hint="eastAsia" w:ascii="宋体" w:hAnsi="宋体"/>
          <w:szCs w:val="21"/>
        </w:rPr>
        <w:t>五、服务</w:t>
      </w:r>
      <w:r>
        <w:rPr>
          <w:rFonts w:ascii="宋体" w:hAnsi="宋体"/>
          <w:szCs w:val="21"/>
        </w:rPr>
        <w:t>方案</w:t>
      </w:r>
    </w:p>
    <w:p w14:paraId="74C5D237">
      <w:pPr>
        <w:spacing w:line="480" w:lineRule="auto"/>
        <w:rPr>
          <w:rFonts w:hint="eastAsia" w:ascii="宋体" w:hAnsi="宋体"/>
          <w:szCs w:val="21"/>
        </w:rPr>
      </w:pPr>
      <w:r>
        <w:rPr>
          <w:rFonts w:hint="eastAsia" w:ascii="宋体" w:hAnsi="宋体"/>
          <w:szCs w:val="21"/>
        </w:rPr>
        <w:t>六、相关服务能力证明资料</w:t>
      </w:r>
    </w:p>
    <w:p w14:paraId="641E73F3">
      <w:pPr>
        <w:spacing w:line="480" w:lineRule="auto"/>
        <w:rPr>
          <w:rFonts w:hint="eastAsia" w:ascii="宋体" w:hAnsi="宋体"/>
          <w:szCs w:val="21"/>
        </w:rPr>
      </w:pPr>
      <w:r>
        <w:rPr>
          <w:rFonts w:hint="eastAsia" w:ascii="宋体" w:hAnsi="宋体"/>
          <w:szCs w:val="21"/>
        </w:rPr>
        <w:t>七、其他资料</w:t>
      </w:r>
    </w:p>
    <w:p w14:paraId="7F5327BC">
      <w:pPr>
        <w:spacing w:line="366" w:lineRule="exact"/>
        <w:jc w:val="center"/>
        <w:outlineLvl w:val="2"/>
        <w:rPr>
          <w:rFonts w:hint="eastAsia" w:ascii="黑体" w:hAnsi="黑体" w:eastAsia="黑体"/>
          <w:b/>
          <w:sz w:val="32"/>
        </w:rPr>
      </w:pPr>
      <w:r>
        <w:br w:type="page"/>
      </w:r>
      <w:bookmarkStart w:id="27" w:name="_Toc30159"/>
      <w:r>
        <w:rPr>
          <w:rFonts w:hint="eastAsia" w:ascii="黑体" w:hAnsi="黑体" w:eastAsia="黑体"/>
          <w:b/>
          <w:sz w:val="32"/>
        </w:rPr>
        <w:t>一、比选申请函</w:t>
      </w:r>
      <w:bookmarkEnd w:id="27"/>
    </w:p>
    <w:p w14:paraId="34285E2B">
      <w:pPr>
        <w:pStyle w:val="77"/>
        <w:spacing w:line="276" w:lineRule="auto"/>
        <w:ind w:firstLine="420"/>
        <w:rPr>
          <w:rFonts w:hint="eastAsia"/>
          <w:sz w:val="21"/>
          <w:u w:val="single"/>
        </w:rPr>
      </w:pPr>
    </w:p>
    <w:p w14:paraId="0BB16FAA">
      <w:pPr>
        <w:pStyle w:val="77"/>
        <w:spacing w:line="276" w:lineRule="auto"/>
        <w:ind w:firstLine="0" w:firstLineChars="0"/>
        <w:rPr>
          <w:rFonts w:hint="eastAsia"/>
          <w:sz w:val="21"/>
        </w:rPr>
      </w:pPr>
      <w:r>
        <w:rPr>
          <w:rFonts w:hint="eastAsia"/>
          <w:sz w:val="21"/>
          <w:u w:val="single"/>
        </w:rPr>
        <w:t>（比选人名称）：</w:t>
      </w:r>
    </w:p>
    <w:p w14:paraId="311590A5">
      <w:pPr>
        <w:pStyle w:val="77"/>
        <w:spacing w:line="276" w:lineRule="auto"/>
        <w:ind w:firstLine="420"/>
        <w:rPr>
          <w:rFonts w:hint="eastAsia"/>
          <w:sz w:val="21"/>
        </w:rPr>
      </w:pPr>
    </w:p>
    <w:p w14:paraId="235AD326">
      <w:pPr>
        <w:spacing w:line="276" w:lineRule="auto"/>
        <w:ind w:firstLine="420" w:firstLineChars="200"/>
        <w:rPr>
          <w:rFonts w:hint="eastAsia" w:ascii="宋体" w:hAnsi="宋体"/>
        </w:rPr>
      </w:pPr>
      <w:r>
        <w:rPr>
          <w:rFonts w:ascii="宋体" w:hAnsi="宋体"/>
          <w:szCs w:val="21"/>
        </w:rPr>
        <w:t>1．</w:t>
      </w:r>
      <w:r>
        <w:rPr>
          <w:rFonts w:hint="eastAsia" w:ascii="宋体" w:hAnsi="宋体"/>
        </w:rPr>
        <w:t>我方已仔细研究了</w:t>
      </w:r>
      <w:r>
        <w:rPr>
          <w:rFonts w:ascii="宋体" w:hAnsi="宋体"/>
          <w:u w:val="single"/>
        </w:rPr>
        <w:t xml:space="preserve"> </w:t>
      </w:r>
      <w:r>
        <w:rPr>
          <w:rFonts w:ascii="宋体" w:hAnsi="宋体"/>
          <w:u w:val="single"/>
        </w:rPr>
        <w:tab/>
      </w:r>
      <w:r>
        <w:rPr>
          <w:rFonts w:hint="eastAsia" w:ascii="宋体" w:hAnsi="宋体"/>
        </w:rPr>
        <w:t>（项目名称）服务采购项目</w:t>
      </w:r>
      <w:r>
        <w:rPr>
          <w:rFonts w:hint="eastAsia"/>
        </w:rPr>
        <w:t>比选</w:t>
      </w:r>
      <w:r>
        <w:rPr>
          <w:rFonts w:hint="eastAsia" w:ascii="宋体" w:hAnsi="宋体"/>
        </w:rPr>
        <w:t>文件的全部内容，愿意以人民币（大写）</w:t>
      </w:r>
      <w:r>
        <w:rPr>
          <w:rFonts w:ascii="宋体" w:hAnsi="宋体"/>
          <w:u w:val="single"/>
        </w:rPr>
        <w:t xml:space="preserve"> </w:t>
      </w:r>
      <w:r>
        <w:rPr>
          <w:rFonts w:hint="eastAsia" w:ascii="宋体" w:hAnsi="宋体"/>
          <w:u w:val="single"/>
        </w:rPr>
        <w:t xml:space="preserve">     </w:t>
      </w:r>
      <w:r>
        <w:rPr>
          <w:rFonts w:ascii="宋体" w:hAnsi="宋体"/>
          <w:u w:val="single"/>
        </w:rPr>
        <w:tab/>
      </w:r>
      <w:r>
        <w:rPr>
          <w:rFonts w:hint="eastAsia" w:ascii="宋体" w:hAnsi="宋体"/>
        </w:rPr>
        <w:t>（</w:t>
      </w:r>
      <w:r>
        <w:rPr>
          <w:rFonts w:ascii="宋体" w:hAnsi="宋体"/>
        </w:rPr>
        <w:t>¥</w:t>
      </w:r>
      <w:r>
        <w:rPr>
          <w:rFonts w:ascii="宋体" w:hAnsi="宋体"/>
          <w:u w:val="single"/>
        </w:rPr>
        <w:t xml:space="preserve"> </w:t>
      </w:r>
      <w:r>
        <w:rPr>
          <w:rFonts w:ascii="宋体" w:hAnsi="宋体"/>
          <w:u w:val="single"/>
        </w:rPr>
        <w:tab/>
      </w:r>
      <w:r>
        <w:rPr>
          <w:rFonts w:hint="eastAsia" w:ascii="宋体" w:hAnsi="宋体"/>
          <w:u w:val="single"/>
        </w:rPr>
        <w:t xml:space="preserve"> </w:t>
      </w:r>
      <w:r>
        <w:rPr>
          <w:rFonts w:ascii="宋体" w:hAnsi="宋体"/>
          <w:u w:val="single"/>
        </w:rPr>
        <w:tab/>
      </w:r>
      <w:r>
        <w:rPr>
          <w:rFonts w:hint="eastAsia" w:ascii="宋体" w:hAnsi="宋体"/>
          <w:u w:val="single"/>
        </w:rPr>
        <w:t>元</w:t>
      </w:r>
      <w:r>
        <w:rPr>
          <w:rFonts w:hint="eastAsia" w:ascii="宋体" w:hAnsi="宋体"/>
        </w:rPr>
        <w:t>）的比选申请总报价提供该项服务，服务期限</w:t>
      </w:r>
      <w:r>
        <w:rPr>
          <w:rFonts w:hint="eastAsia" w:ascii="宋体" w:hAnsi="宋体"/>
          <w:u w:val="single"/>
        </w:rPr>
        <w:t xml:space="preserve"> </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hint="eastAsia" w:ascii="宋体" w:hAnsi="宋体"/>
        </w:rPr>
        <w:t>，</w:t>
      </w:r>
      <w:r>
        <w:rPr>
          <w:rFonts w:hint="eastAsia" w:cs="宋体"/>
          <w:szCs w:val="21"/>
        </w:rPr>
        <w:t>质量要求</w:t>
      </w:r>
      <w:r>
        <w:rPr>
          <w:rFonts w:hint="eastAsia" w:ascii="宋体" w:hAnsi="宋体"/>
          <w:u w:val="single"/>
        </w:rPr>
        <w:t xml:space="preserve"> </w:t>
      </w:r>
      <w:r>
        <w:rPr>
          <w:rFonts w:ascii="宋体" w:hAnsi="宋体"/>
          <w:u w:val="single"/>
        </w:rPr>
        <w:t xml:space="preserve">                 </w:t>
      </w:r>
      <w:r>
        <w:rPr>
          <w:rFonts w:hint="eastAsia" w:ascii="宋体" w:hAnsi="宋体"/>
        </w:rPr>
        <w:t>，服务</w:t>
      </w:r>
      <w:r>
        <w:rPr>
          <w:rFonts w:ascii="宋体" w:hAnsi="宋体"/>
        </w:rPr>
        <w:t>地点：</w:t>
      </w:r>
      <w:r>
        <w:rPr>
          <w:rFonts w:hint="eastAsia" w:ascii="宋体" w:hAnsi="宋体"/>
          <w:u w:val="single"/>
        </w:rPr>
        <w:t xml:space="preserve">        </w:t>
      </w:r>
      <w:r>
        <w:rPr>
          <w:rFonts w:hint="eastAsia" w:ascii="宋体" w:hAnsi="宋体"/>
        </w:rPr>
        <w:t>，并按合同约定履行义务。</w:t>
      </w:r>
    </w:p>
    <w:p w14:paraId="6E631E09">
      <w:pPr>
        <w:pStyle w:val="77"/>
        <w:spacing w:line="276" w:lineRule="auto"/>
        <w:ind w:firstLine="420"/>
        <w:rPr>
          <w:rFonts w:hint="eastAsia"/>
          <w:sz w:val="21"/>
        </w:rPr>
      </w:pPr>
      <w:r>
        <w:rPr>
          <w:rFonts w:hint="eastAsia"/>
          <w:sz w:val="21"/>
        </w:rPr>
        <w:t>2.我方的比选申请文件包括下列内容：</w:t>
      </w:r>
    </w:p>
    <w:p w14:paraId="6B84392D">
      <w:pPr>
        <w:autoSpaceDE w:val="0"/>
        <w:autoSpaceDN w:val="0"/>
        <w:adjustRightInd w:val="0"/>
        <w:spacing w:line="276" w:lineRule="auto"/>
        <w:ind w:left="100" w:right="42" w:firstLine="119" w:firstLineChars="57"/>
        <w:jc w:val="left"/>
        <w:rPr>
          <w:rFonts w:hint="eastAsia" w:ascii="宋体" w:hAnsi="宋体" w:cs="微软雅黑"/>
          <w:kern w:val="0"/>
          <w:szCs w:val="21"/>
        </w:rPr>
      </w:pPr>
      <w:r>
        <w:rPr>
          <w:rFonts w:hint="eastAsia" w:ascii="宋体" w:hAnsi="宋体" w:cs="微软雅黑"/>
          <w:kern w:val="0"/>
          <w:szCs w:val="21"/>
        </w:rPr>
        <w:t>（</w:t>
      </w:r>
      <w:r>
        <w:rPr>
          <w:rFonts w:ascii="宋体" w:hAnsi="宋体" w:cs="微软雅黑"/>
          <w:kern w:val="0"/>
          <w:szCs w:val="21"/>
        </w:rPr>
        <w:t>1</w:t>
      </w:r>
      <w:r>
        <w:rPr>
          <w:rFonts w:hint="eastAsia" w:ascii="宋体" w:hAnsi="宋体" w:cs="微软雅黑"/>
          <w:kern w:val="0"/>
          <w:szCs w:val="21"/>
        </w:rPr>
        <w:t>）比选申请函；</w:t>
      </w:r>
    </w:p>
    <w:p w14:paraId="4A926191">
      <w:pPr>
        <w:autoSpaceDE w:val="0"/>
        <w:autoSpaceDN w:val="0"/>
        <w:adjustRightInd w:val="0"/>
        <w:spacing w:line="276" w:lineRule="auto"/>
        <w:ind w:left="100" w:right="42" w:firstLine="119" w:firstLineChars="57"/>
        <w:jc w:val="left"/>
        <w:rPr>
          <w:rFonts w:hint="eastAsia" w:ascii="宋体" w:hAnsi="宋体" w:cs="微软雅黑"/>
          <w:kern w:val="0"/>
          <w:szCs w:val="21"/>
        </w:rPr>
      </w:pPr>
      <w:r>
        <w:rPr>
          <w:rFonts w:hint="eastAsia" w:ascii="宋体" w:hAnsi="宋体" w:cs="微软雅黑"/>
          <w:kern w:val="0"/>
          <w:szCs w:val="21"/>
        </w:rPr>
        <w:t>（</w:t>
      </w:r>
      <w:r>
        <w:rPr>
          <w:rFonts w:ascii="宋体" w:hAnsi="宋体" w:cs="微软雅黑"/>
          <w:kern w:val="0"/>
          <w:szCs w:val="21"/>
        </w:rPr>
        <w:t>2</w:t>
      </w:r>
      <w:r>
        <w:rPr>
          <w:rFonts w:hint="eastAsia" w:ascii="宋体" w:hAnsi="宋体" w:cs="微软雅黑"/>
          <w:kern w:val="0"/>
          <w:szCs w:val="21"/>
        </w:rPr>
        <w:t>）法定代表人（单位负责人）身份证明</w:t>
      </w:r>
    </w:p>
    <w:p w14:paraId="6CB5D901">
      <w:pPr>
        <w:autoSpaceDE w:val="0"/>
        <w:autoSpaceDN w:val="0"/>
        <w:adjustRightInd w:val="0"/>
        <w:spacing w:line="276" w:lineRule="auto"/>
        <w:ind w:left="100" w:right="42" w:firstLine="119" w:firstLineChars="57"/>
        <w:jc w:val="left"/>
        <w:rPr>
          <w:rFonts w:hint="eastAsia" w:ascii="宋体" w:hAnsi="宋体" w:cs="微软雅黑"/>
          <w:kern w:val="0"/>
          <w:szCs w:val="21"/>
        </w:rPr>
      </w:pPr>
      <w:r>
        <w:rPr>
          <w:rFonts w:hint="eastAsia" w:ascii="宋体" w:hAnsi="宋体" w:cs="微软雅黑"/>
          <w:kern w:val="0"/>
          <w:szCs w:val="21"/>
        </w:rPr>
        <w:t>（3）授权委托书；</w:t>
      </w:r>
    </w:p>
    <w:p w14:paraId="1752F9B2">
      <w:pPr>
        <w:autoSpaceDE w:val="0"/>
        <w:autoSpaceDN w:val="0"/>
        <w:adjustRightInd w:val="0"/>
        <w:spacing w:line="276" w:lineRule="auto"/>
        <w:ind w:left="100" w:right="42" w:firstLine="119" w:firstLineChars="57"/>
        <w:jc w:val="left"/>
        <w:rPr>
          <w:rFonts w:hint="eastAsia" w:ascii="宋体" w:hAnsi="宋体" w:cs="微软雅黑"/>
          <w:kern w:val="0"/>
          <w:szCs w:val="21"/>
        </w:rPr>
      </w:pPr>
      <w:r>
        <w:rPr>
          <w:rFonts w:hint="eastAsia" w:ascii="宋体" w:hAnsi="宋体" w:cs="微软雅黑"/>
          <w:kern w:val="0"/>
          <w:szCs w:val="21"/>
        </w:rPr>
        <w:t>（4）服务要求偏差表；</w:t>
      </w:r>
    </w:p>
    <w:p w14:paraId="6541DEBB">
      <w:pPr>
        <w:autoSpaceDE w:val="0"/>
        <w:autoSpaceDN w:val="0"/>
        <w:adjustRightInd w:val="0"/>
        <w:spacing w:line="276" w:lineRule="auto"/>
        <w:ind w:left="100" w:right="42" w:firstLine="119" w:firstLineChars="57"/>
        <w:jc w:val="left"/>
        <w:rPr>
          <w:rFonts w:hint="eastAsia" w:ascii="宋体" w:hAnsi="宋体" w:cs="微软雅黑"/>
          <w:kern w:val="0"/>
          <w:szCs w:val="21"/>
        </w:rPr>
      </w:pPr>
      <w:r>
        <w:rPr>
          <w:rFonts w:hint="eastAsia" w:ascii="宋体" w:hAnsi="宋体" w:cs="微软雅黑"/>
          <w:kern w:val="0"/>
          <w:szCs w:val="21"/>
        </w:rPr>
        <w:t>（5）资格审查资料；</w:t>
      </w:r>
    </w:p>
    <w:p w14:paraId="2B0A8733">
      <w:pPr>
        <w:autoSpaceDE w:val="0"/>
        <w:autoSpaceDN w:val="0"/>
        <w:adjustRightInd w:val="0"/>
        <w:spacing w:line="276" w:lineRule="auto"/>
        <w:ind w:left="100" w:right="42" w:firstLine="119" w:firstLineChars="57"/>
        <w:jc w:val="left"/>
        <w:rPr>
          <w:rFonts w:hint="eastAsia" w:ascii="宋体" w:hAnsi="宋体" w:cs="微软雅黑"/>
          <w:kern w:val="0"/>
          <w:szCs w:val="21"/>
        </w:rPr>
      </w:pPr>
      <w:r>
        <w:rPr>
          <w:rFonts w:hint="eastAsia" w:ascii="宋体" w:hAnsi="宋体" w:cs="微软雅黑"/>
          <w:kern w:val="0"/>
          <w:szCs w:val="21"/>
        </w:rPr>
        <w:t>（6）服务</w:t>
      </w:r>
      <w:r>
        <w:rPr>
          <w:rFonts w:ascii="宋体" w:hAnsi="宋体"/>
        </w:rPr>
        <w:t>方案</w:t>
      </w:r>
      <w:r>
        <w:rPr>
          <w:rFonts w:hint="eastAsia" w:ascii="宋体" w:hAnsi="宋体" w:cs="微软雅黑"/>
          <w:kern w:val="0"/>
          <w:szCs w:val="21"/>
        </w:rPr>
        <w:t>；</w:t>
      </w:r>
    </w:p>
    <w:p w14:paraId="4DF16C25">
      <w:pPr>
        <w:autoSpaceDE w:val="0"/>
        <w:autoSpaceDN w:val="0"/>
        <w:adjustRightInd w:val="0"/>
        <w:spacing w:line="276" w:lineRule="auto"/>
        <w:ind w:left="100" w:right="42" w:firstLine="119" w:firstLineChars="57"/>
        <w:jc w:val="left"/>
        <w:rPr>
          <w:rFonts w:hint="eastAsia" w:ascii="宋体" w:hAnsi="宋体"/>
        </w:rPr>
      </w:pPr>
      <w:r>
        <w:rPr>
          <w:rFonts w:hint="eastAsia" w:ascii="宋体" w:hAnsi="宋体" w:cs="微软雅黑"/>
          <w:kern w:val="0"/>
          <w:szCs w:val="21"/>
        </w:rPr>
        <w:t>（7）相关服务能力证明资料</w:t>
      </w:r>
      <w:r>
        <w:rPr>
          <w:rFonts w:hint="eastAsia" w:ascii="宋体" w:hAnsi="宋体"/>
        </w:rPr>
        <w:t>；</w:t>
      </w:r>
    </w:p>
    <w:p w14:paraId="41CE9F42">
      <w:pPr>
        <w:autoSpaceDE w:val="0"/>
        <w:autoSpaceDN w:val="0"/>
        <w:adjustRightInd w:val="0"/>
        <w:spacing w:line="276" w:lineRule="auto"/>
        <w:ind w:left="100" w:right="42" w:firstLine="119" w:firstLineChars="57"/>
        <w:jc w:val="left"/>
        <w:rPr>
          <w:rFonts w:hint="eastAsia" w:ascii="宋体" w:hAnsi="宋体" w:cs="微软雅黑"/>
          <w:kern w:val="0"/>
          <w:szCs w:val="21"/>
        </w:rPr>
      </w:pPr>
      <w:r>
        <w:rPr>
          <w:rFonts w:hint="eastAsia" w:ascii="宋体" w:hAnsi="宋体" w:cs="微软雅黑"/>
          <w:kern w:val="0"/>
          <w:szCs w:val="21"/>
        </w:rPr>
        <w:t>（8）其他资料。</w:t>
      </w:r>
    </w:p>
    <w:p w14:paraId="2EC07C52">
      <w:pPr>
        <w:pStyle w:val="77"/>
        <w:spacing w:line="276" w:lineRule="auto"/>
        <w:ind w:firstLine="420"/>
        <w:rPr>
          <w:rFonts w:hint="eastAsia"/>
          <w:sz w:val="21"/>
        </w:rPr>
      </w:pPr>
      <w:r>
        <w:rPr>
          <w:rFonts w:hint="eastAsia"/>
          <w:sz w:val="21"/>
        </w:rPr>
        <w:t>比选申请文件的上述组成部分如存在内容不一致的，以比选申请函为准。</w:t>
      </w:r>
    </w:p>
    <w:p w14:paraId="296E2B5C">
      <w:pPr>
        <w:pStyle w:val="77"/>
        <w:spacing w:line="276" w:lineRule="auto"/>
        <w:ind w:firstLine="420"/>
        <w:rPr>
          <w:rFonts w:hint="eastAsia"/>
          <w:sz w:val="21"/>
        </w:rPr>
      </w:pPr>
      <w:r>
        <w:rPr>
          <w:sz w:val="21"/>
        </w:rPr>
        <w:t>3</w:t>
      </w:r>
      <w:r>
        <w:rPr>
          <w:rFonts w:hint="eastAsia"/>
          <w:sz w:val="21"/>
        </w:rPr>
        <w:t>．我方承诺除服务要求偏差表列出的偏差外，我方响应比选文件的全部要求。</w:t>
      </w:r>
    </w:p>
    <w:p w14:paraId="02822C89">
      <w:pPr>
        <w:pStyle w:val="77"/>
        <w:spacing w:line="276" w:lineRule="auto"/>
        <w:ind w:firstLine="420"/>
        <w:rPr>
          <w:rFonts w:hint="eastAsia"/>
          <w:sz w:val="21"/>
        </w:rPr>
      </w:pPr>
      <w:r>
        <w:rPr>
          <w:sz w:val="21"/>
        </w:rPr>
        <w:t>4</w:t>
      </w:r>
      <w:r>
        <w:rPr>
          <w:rFonts w:hint="eastAsia"/>
          <w:sz w:val="21"/>
        </w:rPr>
        <w:t>．我方承诺在比选文件规定的比选申请有效期内不撤销比选申请文件。</w:t>
      </w:r>
    </w:p>
    <w:p w14:paraId="56F33B84">
      <w:pPr>
        <w:pStyle w:val="77"/>
        <w:spacing w:line="276" w:lineRule="auto"/>
        <w:ind w:firstLine="420"/>
        <w:rPr>
          <w:rFonts w:hint="eastAsia"/>
          <w:sz w:val="21"/>
        </w:rPr>
      </w:pPr>
      <w:r>
        <w:rPr>
          <w:sz w:val="21"/>
        </w:rPr>
        <w:t>5</w:t>
      </w:r>
      <w:r>
        <w:rPr>
          <w:rFonts w:hint="eastAsia"/>
          <w:sz w:val="21"/>
        </w:rPr>
        <w:t>．如我方中选，我方承诺：</w:t>
      </w:r>
    </w:p>
    <w:p w14:paraId="4C3F1630">
      <w:pPr>
        <w:pStyle w:val="77"/>
        <w:spacing w:line="276" w:lineRule="auto"/>
        <w:ind w:firstLine="420"/>
        <w:rPr>
          <w:rFonts w:hint="eastAsia"/>
          <w:sz w:val="21"/>
        </w:rPr>
      </w:pPr>
      <w:r>
        <w:rPr>
          <w:rFonts w:hint="eastAsia"/>
          <w:sz w:val="21"/>
        </w:rPr>
        <w:t>（</w:t>
      </w:r>
      <w:r>
        <w:rPr>
          <w:sz w:val="21"/>
        </w:rPr>
        <w:t>1</w:t>
      </w:r>
      <w:r>
        <w:rPr>
          <w:rFonts w:hint="eastAsia"/>
          <w:sz w:val="21"/>
        </w:rPr>
        <w:t>）在收到中选通知书后，在中选通知书规定的期限内与你方签订合同；</w:t>
      </w:r>
    </w:p>
    <w:p w14:paraId="2B431B1C">
      <w:pPr>
        <w:pStyle w:val="77"/>
        <w:spacing w:line="276" w:lineRule="auto"/>
        <w:ind w:firstLine="420"/>
        <w:rPr>
          <w:rFonts w:hint="eastAsia"/>
          <w:sz w:val="21"/>
        </w:rPr>
      </w:pPr>
      <w:r>
        <w:rPr>
          <w:rFonts w:hint="eastAsia"/>
          <w:sz w:val="21"/>
        </w:rPr>
        <w:t>（</w:t>
      </w:r>
      <w:r>
        <w:rPr>
          <w:sz w:val="21"/>
        </w:rPr>
        <w:t>2</w:t>
      </w:r>
      <w:r>
        <w:rPr>
          <w:rFonts w:hint="eastAsia"/>
          <w:sz w:val="21"/>
        </w:rPr>
        <w:t>）在签订合同时不向你方提出附加条件；</w:t>
      </w:r>
    </w:p>
    <w:p w14:paraId="4873DBAF">
      <w:pPr>
        <w:pStyle w:val="77"/>
        <w:spacing w:line="276" w:lineRule="auto"/>
        <w:ind w:firstLine="420"/>
        <w:rPr>
          <w:rFonts w:hint="eastAsia"/>
          <w:sz w:val="21"/>
        </w:rPr>
      </w:pPr>
      <w:r>
        <w:rPr>
          <w:rFonts w:hint="eastAsia"/>
          <w:sz w:val="21"/>
        </w:rPr>
        <w:t>（</w:t>
      </w:r>
      <w:r>
        <w:rPr>
          <w:sz w:val="21"/>
        </w:rPr>
        <w:t>3</w:t>
      </w:r>
      <w:r>
        <w:rPr>
          <w:rFonts w:hint="eastAsia"/>
          <w:sz w:val="21"/>
        </w:rPr>
        <w:t>）按照比选文件要求提交履约保证金；</w:t>
      </w:r>
    </w:p>
    <w:p w14:paraId="1FBFB29A">
      <w:pPr>
        <w:pStyle w:val="77"/>
        <w:spacing w:line="276" w:lineRule="auto"/>
        <w:ind w:firstLine="420"/>
        <w:rPr>
          <w:rFonts w:hint="eastAsia"/>
          <w:sz w:val="21"/>
        </w:rPr>
      </w:pPr>
      <w:r>
        <w:rPr>
          <w:rFonts w:hint="eastAsia"/>
          <w:sz w:val="21"/>
        </w:rPr>
        <w:t>（</w:t>
      </w:r>
      <w:r>
        <w:rPr>
          <w:sz w:val="21"/>
        </w:rPr>
        <w:t>4</w:t>
      </w:r>
      <w:r>
        <w:rPr>
          <w:rFonts w:hint="eastAsia"/>
          <w:sz w:val="21"/>
        </w:rPr>
        <w:t>）在合同约定的期限内完成合同规定的全部义务。</w:t>
      </w:r>
    </w:p>
    <w:p w14:paraId="1833723F">
      <w:pPr>
        <w:pStyle w:val="77"/>
        <w:spacing w:line="276" w:lineRule="auto"/>
        <w:ind w:firstLine="420"/>
        <w:rPr>
          <w:rFonts w:hint="eastAsia"/>
          <w:sz w:val="21"/>
        </w:rPr>
      </w:pPr>
      <w:r>
        <w:rPr>
          <w:sz w:val="21"/>
        </w:rPr>
        <w:t>6</w:t>
      </w:r>
      <w:r>
        <w:rPr>
          <w:rFonts w:hint="eastAsia"/>
          <w:sz w:val="21"/>
        </w:rPr>
        <w:t>．我方在此声明，所递交的比选申请文件及有关资料内容完整、真实和准确，且不存在第二章</w:t>
      </w:r>
      <w:r>
        <w:rPr>
          <w:sz w:val="21"/>
        </w:rPr>
        <w:t>“</w:t>
      </w:r>
      <w:r>
        <w:rPr>
          <w:rFonts w:hint="eastAsia"/>
          <w:sz w:val="21"/>
        </w:rPr>
        <w:t>比选申请人须知</w:t>
      </w:r>
      <w:r>
        <w:rPr>
          <w:sz w:val="21"/>
        </w:rPr>
        <w:t>”</w:t>
      </w:r>
      <w:r>
        <w:rPr>
          <w:rFonts w:hint="eastAsia"/>
          <w:sz w:val="21"/>
        </w:rPr>
        <w:t>第</w:t>
      </w:r>
      <w:r>
        <w:rPr>
          <w:sz w:val="21"/>
        </w:rPr>
        <w:t xml:space="preserve"> 1.4.3 </w:t>
      </w:r>
      <w:r>
        <w:rPr>
          <w:rFonts w:hint="eastAsia"/>
          <w:sz w:val="21"/>
        </w:rPr>
        <w:t>项规定的任何一种情形。</w:t>
      </w:r>
    </w:p>
    <w:p w14:paraId="08B2AC7D">
      <w:pPr>
        <w:pStyle w:val="77"/>
        <w:spacing w:line="276" w:lineRule="auto"/>
        <w:ind w:firstLine="420"/>
        <w:rPr>
          <w:rFonts w:hint="eastAsia"/>
          <w:sz w:val="21"/>
        </w:rPr>
      </w:pPr>
      <w:r>
        <w:rPr>
          <w:rFonts w:hint="eastAsia"/>
          <w:sz w:val="21"/>
        </w:rPr>
        <w:t>7．本</w:t>
      </w:r>
      <w:r>
        <w:rPr>
          <w:sz w:val="21"/>
        </w:rPr>
        <w:t>项目</w:t>
      </w:r>
      <w:r>
        <w:rPr>
          <w:rFonts w:hint="eastAsia"/>
          <w:sz w:val="21"/>
        </w:rPr>
        <w:t>比选申请</w:t>
      </w:r>
      <w:r>
        <w:rPr>
          <w:sz w:val="21"/>
        </w:rPr>
        <w:t>有</w:t>
      </w:r>
      <w:r>
        <w:rPr>
          <w:rFonts w:hint="eastAsia"/>
          <w:sz w:val="21"/>
        </w:rPr>
        <w:t>效</w:t>
      </w:r>
      <w:r>
        <w:rPr>
          <w:sz w:val="21"/>
        </w:rPr>
        <w:t>期</w:t>
      </w:r>
      <w:r>
        <w:rPr>
          <w:rFonts w:hint="eastAsia"/>
          <w:sz w:val="21"/>
        </w:rPr>
        <w:t>为60日历天(自比选申请截止之日算起)</w:t>
      </w:r>
    </w:p>
    <w:p w14:paraId="498FE378">
      <w:pPr>
        <w:pStyle w:val="77"/>
        <w:spacing w:line="276" w:lineRule="auto"/>
        <w:ind w:firstLine="420"/>
        <w:rPr>
          <w:rFonts w:hint="eastAsia"/>
          <w:sz w:val="21"/>
        </w:rPr>
      </w:pPr>
      <w:r>
        <w:rPr>
          <w:sz w:val="21"/>
        </w:rPr>
        <w:t>8.</w:t>
      </w:r>
      <w:r>
        <w:rPr>
          <w:rFonts w:hint="eastAsia"/>
          <w:sz w:val="21"/>
        </w:rPr>
        <w:t>（其他补充说明）。</w:t>
      </w:r>
    </w:p>
    <w:p w14:paraId="301644F1">
      <w:pPr>
        <w:pStyle w:val="77"/>
        <w:spacing w:line="276" w:lineRule="auto"/>
        <w:ind w:firstLine="420"/>
        <w:rPr>
          <w:rFonts w:ascii="Times New Roman" w:hAnsi="Times New Roman"/>
          <w:sz w:val="21"/>
        </w:rPr>
      </w:pPr>
    </w:p>
    <w:p w14:paraId="615F9CED">
      <w:pPr>
        <w:pStyle w:val="15"/>
        <w:tabs>
          <w:tab w:val="left" w:pos="7381"/>
        </w:tabs>
        <w:spacing w:after="0" w:line="276" w:lineRule="auto"/>
        <w:ind w:left="2761"/>
        <w:rPr>
          <w:rFonts w:hint="eastAsia" w:ascii="宋体" w:hAnsi="宋体"/>
          <w:iCs/>
          <w:kern w:val="0"/>
          <w:sz w:val="18"/>
          <w:szCs w:val="18"/>
        </w:rPr>
      </w:pPr>
      <w:r>
        <w:rPr>
          <w:rFonts w:hint="eastAsia" w:ascii="宋体" w:hAnsi="宋体"/>
          <w:sz w:val="18"/>
          <w:szCs w:val="18"/>
        </w:rPr>
        <w:t>比选申请人</w:t>
      </w:r>
      <w:r>
        <w:rPr>
          <w:rFonts w:hint="eastAsia" w:ascii="宋体" w:hAnsi="宋体"/>
          <w:spacing w:val="-3"/>
          <w:sz w:val="18"/>
          <w:szCs w:val="18"/>
        </w:rPr>
        <w:t>：</w:t>
      </w:r>
      <w:r>
        <w:rPr>
          <w:rFonts w:hint="eastAsia" w:ascii="宋体" w:hAnsi="宋体"/>
          <w:spacing w:val="-3"/>
          <w:sz w:val="18"/>
          <w:szCs w:val="18"/>
          <w:u w:val="single"/>
        </w:rPr>
        <w:tab/>
      </w:r>
      <w:r>
        <w:rPr>
          <w:rFonts w:hint="eastAsia" w:ascii="宋体" w:hAnsi="宋体"/>
          <w:sz w:val="18"/>
          <w:szCs w:val="18"/>
        </w:rPr>
        <w:t>（盖</w:t>
      </w:r>
      <w:r>
        <w:rPr>
          <w:rFonts w:hint="eastAsia" w:ascii="宋体" w:hAnsi="宋体"/>
          <w:spacing w:val="-3"/>
          <w:sz w:val="18"/>
          <w:szCs w:val="18"/>
        </w:rPr>
        <w:t>单</w:t>
      </w:r>
      <w:r>
        <w:rPr>
          <w:rFonts w:hint="eastAsia" w:ascii="宋体" w:hAnsi="宋体"/>
          <w:sz w:val="18"/>
          <w:szCs w:val="18"/>
        </w:rPr>
        <w:t>位</w:t>
      </w:r>
      <w:r>
        <w:rPr>
          <w:rFonts w:hint="eastAsia" w:ascii="宋体" w:hAnsi="宋体"/>
          <w:spacing w:val="-3"/>
          <w:sz w:val="18"/>
          <w:szCs w:val="18"/>
        </w:rPr>
        <w:t>章</w:t>
      </w:r>
      <w:r>
        <w:rPr>
          <w:rFonts w:hint="eastAsia" w:ascii="宋体" w:hAnsi="宋体"/>
          <w:sz w:val="18"/>
          <w:szCs w:val="18"/>
        </w:rPr>
        <w:t>）</w:t>
      </w:r>
    </w:p>
    <w:p w14:paraId="2C1425F6">
      <w:pPr>
        <w:pStyle w:val="15"/>
        <w:tabs>
          <w:tab w:val="left" w:pos="7381"/>
        </w:tabs>
        <w:spacing w:after="0" w:line="276" w:lineRule="auto"/>
        <w:ind w:left="2761"/>
        <w:rPr>
          <w:rFonts w:hint="eastAsia" w:ascii="宋体" w:hAnsi="宋体"/>
          <w:szCs w:val="21"/>
        </w:rPr>
      </w:pPr>
      <w:r>
        <w:rPr>
          <w:rFonts w:hint="eastAsia" w:ascii="宋体" w:hAnsi="宋体"/>
          <w:szCs w:val="21"/>
        </w:rPr>
        <w:t>法</w:t>
      </w:r>
      <w:r>
        <w:rPr>
          <w:rFonts w:hint="eastAsia" w:ascii="宋体" w:hAnsi="宋体"/>
          <w:spacing w:val="-3"/>
          <w:szCs w:val="21"/>
        </w:rPr>
        <w:t>定</w:t>
      </w:r>
      <w:r>
        <w:rPr>
          <w:rFonts w:hint="eastAsia" w:ascii="宋体" w:hAnsi="宋体"/>
          <w:szCs w:val="21"/>
        </w:rPr>
        <w:t>代</w:t>
      </w:r>
      <w:r>
        <w:rPr>
          <w:rFonts w:hint="eastAsia" w:ascii="宋体" w:hAnsi="宋体"/>
          <w:spacing w:val="-3"/>
          <w:szCs w:val="21"/>
        </w:rPr>
        <w:t>表</w:t>
      </w:r>
      <w:r>
        <w:rPr>
          <w:rFonts w:hint="eastAsia" w:ascii="宋体" w:hAnsi="宋体"/>
          <w:szCs w:val="21"/>
        </w:rPr>
        <w:t>人</w:t>
      </w:r>
      <w:r>
        <w:rPr>
          <w:rFonts w:hint="eastAsia" w:ascii="宋体" w:hAnsi="宋体"/>
          <w:spacing w:val="-3"/>
          <w:szCs w:val="21"/>
        </w:rPr>
        <w:t>或</w:t>
      </w:r>
      <w:r>
        <w:rPr>
          <w:rFonts w:hint="eastAsia" w:ascii="宋体" w:hAnsi="宋体"/>
          <w:szCs w:val="21"/>
        </w:rPr>
        <w:t>其</w:t>
      </w:r>
      <w:r>
        <w:rPr>
          <w:rFonts w:hint="eastAsia" w:ascii="宋体" w:hAnsi="宋体"/>
          <w:spacing w:val="-3"/>
          <w:szCs w:val="21"/>
        </w:rPr>
        <w:t>委</w:t>
      </w:r>
      <w:r>
        <w:rPr>
          <w:rFonts w:hint="eastAsia" w:ascii="宋体" w:hAnsi="宋体"/>
          <w:szCs w:val="21"/>
        </w:rPr>
        <w:t>托</w:t>
      </w:r>
      <w:r>
        <w:rPr>
          <w:rFonts w:hint="eastAsia" w:ascii="宋体" w:hAnsi="宋体"/>
          <w:spacing w:val="-3"/>
          <w:szCs w:val="21"/>
        </w:rPr>
        <w:t>代理</w:t>
      </w:r>
      <w:r>
        <w:rPr>
          <w:rFonts w:hint="eastAsia" w:ascii="宋体" w:hAnsi="宋体"/>
          <w:szCs w:val="21"/>
        </w:rPr>
        <w:t>人：</w:t>
      </w:r>
      <w:r>
        <w:rPr>
          <w:rFonts w:hint="eastAsia" w:ascii="宋体" w:hAnsi="宋体"/>
          <w:szCs w:val="21"/>
          <w:u w:val="single"/>
        </w:rPr>
        <w:tab/>
      </w:r>
      <w:r>
        <w:rPr>
          <w:rFonts w:hint="eastAsia" w:ascii="宋体" w:hAnsi="宋体"/>
          <w:szCs w:val="21"/>
        </w:rPr>
        <w:t>（印鉴或签</w:t>
      </w:r>
      <w:r>
        <w:rPr>
          <w:rFonts w:hint="eastAsia" w:ascii="宋体" w:hAnsi="宋体"/>
          <w:spacing w:val="-3"/>
          <w:szCs w:val="21"/>
        </w:rPr>
        <w:t>字</w:t>
      </w:r>
      <w:r>
        <w:rPr>
          <w:rFonts w:hint="eastAsia" w:ascii="宋体" w:hAnsi="宋体"/>
          <w:szCs w:val="21"/>
        </w:rPr>
        <w:t>）</w:t>
      </w:r>
    </w:p>
    <w:p w14:paraId="1C011D7E">
      <w:pPr>
        <w:pStyle w:val="15"/>
        <w:tabs>
          <w:tab w:val="left" w:pos="3392"/>
          <w:tab w:val="left" w:pos="8689"/>
        </w:tabs>
        <w:spacing w:after="0" w:line="276" w:lineRule="auto"/>
        <w:ind w:left="2761"/>
        <w:rPr>
          <w:rFonts w:hint="eastAsia" w:ascii="宋体" w:hAnsi="宋体"/>
          <w:szCs w:val="21"/>
        </w:rPr>
      </w:pPr>
      <w:r>
        <w:rPr>
          <w:rFonts w:hint="eastAsia" w:ascii="宋体" w:hAnsi="宋体"/>
          <w:szCs w:val="21"/>
        </w:rPr>
        <w:t>地</w:t>
      </w:r>
      <w:r>
        <w:rPr>
          <w:rFonts w:hint="eastAsia" w:ascii="宋体" w:hAnsi="宋体"/>
          <w:szCs w:val="21"/>
        </w:rPr>
        <w:tab/>
      </w:r>
      <w:r>
        <w:rPr>
          <w:rFonts w:hint="eastAsia" w:ascii="宋体" w:hAnsi="宋体"/>
          <w:szCs w:val="21"/>
        </w:rPr>
        <w:t>址</w:t>
      </w:r>
      <w:r>
        <w:rPr>
          <w:rFonts w:hint="eastAsia" w:ascii="宋体" w:hAnsi="宋体"/>
          <w:spacing w:val="-3"/>
          <w:szCs w:val="21"/>
        </w:rPr>
        <w:t>：</w:t>
      </w:r>
      <w:r>
        <w:rPr>
          <w:rFonts w:hint="eastAsia" w:ascii="宋体" w:hAnsi="宋体"/>
          <w:szCs w:val="21"/>
          <w:u w:val="single"/>
        </w:rPr>
        <w:tab/>
      </w:r>
    </w:p>
    <w:p w14:paraId="71D53D6B">
      <w:pPr>
        <w:pStyle w:val="15"/>
        <w:tabs>
          <w:tab w:val="left" w:pos="3392"/>
          <w:tab w:val="left" w:pos="8689"/>
        </w:tabs>
        <w:spacing w:after="0" w:line="276" w:lineRule="auto"/>
        <w:ind w:left="2761"/>
        <w:rPr>
          <w:rFonts w:hint="eastAsia" w:ascii="宋体" w:hAnsi="宋体"/>
          <w:szCs w:val="21"/>
        </w:rPr>
      </w:pPr>
      <w:r>
        <w:rPr>
          <w:rFonts w:hint="eastAsia" w:ascii="宋体" w:hAnsi="宋体"/>
          <w:szCs w:val="21"/>
        </w:rPr>
        <w:t>网</w:t>
      </w:r>
      <w:r>
        <w:rPr>
          <w:rFonts w:hint="eastAsia" w:ascii="宋体" w:hAnsi="宋体"/>
          <w:szCs w:val="21"/>
        </w:rPr>
        <w:tab/>
      </w:r>
      <w:r>
        <w:rPr>
          <w:rFonts w:hint="eastAsia" w:ascii="宋体" w:hAnsi="宋体"/>
          <w:szCs w:val="21"/>
        </w:rPr>
        <w:t>址</w:t>
      </w:r>
      <w:r>
        <w:rPr>
          <w:rFonts w:hint="eastAsia" w:ascii="宋体" w:hAnsi="宋体"/>
          <w:spacing w:val="-3"/>
          <w:szCs w:val="21"/>
        </w:rPr>
        <w:t>：</w:t>
      </w:r>
      <w:r>
        <w:rPr>
          <w:rFonts w:hint="eastAsia" w:ascii="宋体" w:hAnsi="宋体"/>
          <w:szCs w:val="21"/>
          <w:u w:val="single"/>
        </w:rPr>
        <w:tab/>
      </w:r>
    </w:p>
    <w:p w14:paraId="1CA21920">
      <w:pPr>
        <w:pStyle w:val="15"/>
        <w:tabs>
          <w:tab w:val="left" w:pos="3392"/>
          <w:tab w:val="left" w:pos="8689"/>
        </w:tabs>
        <w:spacing w:after="0" w:line="276" w:lineRule="auto"/>
        <w:ind w:left="2761"/>
        <w:rPr>
          <w:rFonts w:hint="eastAsia" w:ascii="宋体" w:hAnsi="宋体"/>
          <w:szCs w:val="21"/>
        </w:rPr>
      </w:pPr>
      <w:r>
        <w:rPr>
          <w:rFonts w:hint="eastAsia" w:ascii="宋体" w:hAnsi="宋体"/>
          <w:szCs w:val="21"/>
        </w:rPr>
        <w:t>电</w:t>
      </w:r>
      <w:r>
        <w:rPr>
          <w:rFonts w:hint="eastAsia" w:ascii="宋体" w:hAnsi="宋体"/>
          <w:szCs w:val="21"/>
        </w:rPr>
        <w:tab/>
      </w:r>
      <w:r>
        <w:rPr>
          <w:rFonts w:hint="eastAsia" w:ascii="宋体" w:hAnsi="宋体"/>
          <w:szCs w:val="21"/>
        </w:rPr>
        <w:t>话</w:t>
      </w:r>
      <w:r>
        <w:rPr>
          <w:rFonts w:hint="eastAsia" w:ascii="宋体" w:hAnsi="宋体"/>
          <w:spacing w:val="-3"/>
          <w:szCs w:val="21"/>
        </w:rPr>
        <w:t>：</w:t>
      </w:r>
      <w:r>
        <w:rPr>
          <w:rFonts w:hint="eastAsia" w:ascii="宋体" w:hAnsi="宋体"/>
          <w:szCs w:val="21"/>
          <w:u w:val="single"/>
        </w:rPr>
        <w:tab/>
      </w:r>
    </w:p>
    <w:p w14:paraId="11AA9FCB">
      <w:pPr>
        <w:pStyle w:val="15"/>
        <w:tabs>
          <w:tab w:val="left" w:pos="3392"/>
          <w:tab w:val="left" w:pos="8689"/>
        </w:tabs>
        <w:spacing w:after="0" w:line="276" w:lineRule="auto"/>
        <w:ind w:left="2761"/>
        <w:rPr>
          <w:rFonts w:hint="eastAsia" w:ascii="宋体" w:hAnsi="宋体"/>
          <w:szCs w:val="21"/>
        </w:rPr>
      </w:pPr>
      <w:r>
        <w:rPr>
          <w:rFonts w:hint="eastAsia" w:ascii="宋体" w:hAnsi="宋体"/>
          <w:szCs w:val="21"/>
        </w:rPr>
        <w:t>传</w:t>
      </w:r>
      <w:r>
        <w:rPr>
          <w:rFonts w:hint="eastAsia" w:ascii="宋体" w:hAnsi="宋体"/>
          <w:szCs w:val="21"/>
        </w:rPr>
        <w:tab/>
      </w:r>
      <w:r>
        <w:rPr>
          <w:rFonts w:hint="eastAsia" w:ascii="宋体" w:hAnsi="宋体"/>
          <w:szCs w:val="21"/>
        </w:rPr>
        <w:t>真</w:t>
      </w:r>
      <w:r>
        <w:rPr>
          <w:rFonts w:hint="eastAsia" w:ascii="宋体" w:hAnsi="宋体"/>
          <w:spacing w:val="-3"/>
          <w:szCs w:val="21"/>
        </w:rPr>
        <w:t>：</w:t>
      </w:r>
      <w:r>
        <w:rPr>
          <w:rFonts w:hint="eastAsia" w:ascii="宋体" w:hAnsi="宋体"/>
          <w:szCs w:val="21"/>
          <w:u w:val="single"/>
        </w:rPr>
        <w:tab/>
      </w:r>
    </w:p>
    <w:p w14:paraId="59C0E6F1">
      <w:pPr>
        <w:pStyle w:val="15"/>
        <w:tabs>
          <w:tab w:val="left" w:pos="8689"/>
        </w:tabs>
        <w:spacing w:after="0" w:line="276" w:lineRule="auto"/>
        <w:ind w:left="2761"/>
        <w:rPr>
          <w:rFonts w:hint="eastAsia" w:ascii="宋体" w:hAnsi="宋体"/>
          <w:szCs w:val="21"/>
        </w:rPr>
      </w:pPr>
      <w:r>
        <w:rPr>
          <w:rFonts w:hint="eastAsia" w:ascii="宋体" w:hAnsi="宋体"/>
          <w:szCs w:val="21"/>
        </w:rPr>
        <w:t>邮政</w:t>
      </w:r>
      <w:r>
        <w:rPr>
          <w:rFonts w:hint="eastAsia" w:ascii="宋体" w:hAnsi="宋体"/>
          <w:spacing w:val="-3"/>
          <w:szCs w:val="21"/>
        </w:rPr>
        <w:t>编</w:t>
      </w:r>
      <w:r>
        <w:rPr>
          <w:rFonts w:hint="eastAsia" w:ascii="宋体" w:hAnsi="宋体"/>
          <w:szCs w:val="21"/>
        </w:rPr>
        <w:t>码</w:t>
      </w:r>
      <w:r>
        <w:rPr>
          <w:rFonts w:hint="eastAsia" w:ascii="宋体" w:hAnsi="宋体"/>
          <w:spacing w:val="-3"/>
          <w:szCs w:val="21"/>
        </w:rPr>
        <w:t>：</w:t>
      </w:r>
      <w:r>
        <w:rPr>
          <w:rFonts w:hint="eastAsia" w:ascii="宋体" w:hAnsi="宋体"/>
          <w:szCs w:val="21"/>
          <w:u w:val="single"/>
        </w:rPr>
        <w:tab/>
      </w:r>
    </w:p>
    <w:p w14:paraId="58688E3B">
      <w:pPr>
        <w:pStyle w:val="15"/>
        <w:tabs>
          <w:tab w:val="left" w:pos="6990"/>
          <w:tab w:val="left" w:pos="7830"/>
          <w:tab w:val="left" w:pos="8670"/>
        </w:tabs>
        <w:spacing w:after="0" w:line="276" w:lineRule="auto"/>
        <w:ind w:left="6359"/>
        <w:rPr>
          <w:rFonts w:hint="eastAsia" w:ascii="宋体" w:hAnsi="宋体"/>
          <w:szCs w:val="21"/>
        </w:rPr>
      </w:pPr>
      <w:r>
        <w:rPr>
          <w:rFonts w:hint="eastAsia" w:ascii="宋体" w:hAnsi="宋体"/>
          <w:szCs w:val="21"/>
          <w:u w:val="single"/>
        </w:rPr>
        <w:tab/>
      </w:r>
      <w:r>
        <w:rPr>
          <w:rFonts w:hint="eastAsia" w:ascii="宋体" w:hAnsi="宋体"/>
          <w:szCs w:val="21"/>
        </w:rPr>
        <w:t>年</w:t>
      </w:r>
      <w:r>
        <w:rPr>
          <w:rFonts w:hint="eastAsia" w:ascii="宋体" w:hAnsi="宋体"/>
          <w:szCs w:val="21"/>
          <w:u w:val="single"/>
        </w:rPr>
        <w:tab/>
      </w:r>
      <w:r>
        <w:rPr>
          <w:rFonts w:hint="eastAsia" w:ascii="宋体" w:hAnsi="宋体"/>
          <w:szCs w:val="21"/>
        </w:rPr>
        <w:t>月</w:t>
      </w:r>
      <w:r>
        <w:rPr>
          <w:rFonts w:hint="eastAsia" w:ascii="宋体" w:hAnsi="宋体"/>
          <w:szCs w:val="21"/>
          <w:u w:val="single"/>
        </w:rPr>
        <w:tab/>
      </w:r>
      <w:r>
        <w:rPr>
          <w:rFonts w:hint="eastAsia" w:ascii="宋体" w:hAnsi="宋体"/>
          <w:szCs w:val="21"/>
        </w:rPr>
        <w:t>日</w:t>
      </w:r>
    </w:p>
    <w:p w14:paraId="3E254FBD">
      <w:pPr>
        <w:spacing w:line="366" w:lineRule="exact"/>
        <w:jc w:val="center"/>
        <w:outlineLvl w:val="2"/>
        <w:rPr>
          <w:rFonts w:hint="eastAsia" w:ascii="黑体" w:hAnsi="黑体" w:eastAsia="黑体"/>
          <w:b/>
          <w:sz w:val="32"/>
        </w:rPr>
      </w:pPr>
      <w:r>
        <w:rPr>
          <w:szCs w:val="21"/>
        </w:rPr>
        <w:br w:type="page"/>
      </w:r>
      <w:bookmarkStart w:id="28" w:name="_Toc1170"/>
      <w:r>
        <w:rPr>
          <w:rFonts w:hint="eastAsia" w:ascii="黑体" w:hAnsi="黑体" w:eastAsia="黑体"/>
          <w:b/>
          <w:sz w:val="32"/>
        </w:rPr>
        <w:t>二、法定代表人（单位负责人）身份证明</w:t>
      </w:r>
      <w:bookmarkEnd w:id="28"/>
    </w:p>
    <w:p w14:paraId="3870EB7D">
      <w:pPr>
        <w:pStyle w:val="15"/>
        <w:spacing w:before="4"/>
        <w:jc w:val="center"/>
        <w:rPr>
          <w:rFonts w:hint="eastAsia" w:ascii="宋体" w:hAnsi="宋体"/>
          <w:b/>
          <w:sz w:val="24"/>
        </w:rPr>
      </w:pPr>
    </w:p>
    <w:p w14:paraId="5F06EE7A">
      <w:pPr>
        <w:pStyle w:val="15"/>
        <w:spacing w:before="4"/>
        <w:rPr>
          <w:rFonts w:hint="eastAsia" w:ascii="宋体" w:hAnsi="宋体"/>
          <w:szCs w:val="21"/>
        </w:rPr>
      </w:pPr>
    </w:p>
    <w:p w14:paraId="27F7B6E2">
      <w:pPr>
        <w:pStyle w:val="15"/>
        <w:tabs>
          <w:tab w:val="left" w:pos="4068"/>
        </w:tabs>
        <w:spacing w:line="360" w:lineRule="auto"/>
        <w:ind w:firstLine="282" w:firstLineChars="136"/>
        <w:rPr>
          <w:rFonts w:hint="eastAsia" w:ascii="宋体" w:hAnsi="宋体"/>
          <w:szCs w:val="21"/>
        </w:rPr>
      </w:pPr>
      <w:r>
        <w:rPr>
          <w:rFonts w:hint="eastAsia" w:ascii="宋体" w:hAnsi="宋体"/>
          <w:spacing w:val="-1"/>
          <w:szCs w:val="21"/>
        </w:rPr>
        <w:t>比选申请人</w:t>
      </w:r>
      <w:r>
        <w:rPr>
          <w:rFonts w:hint="eastAsia" w:ascii="宋体" w:hAnsi="宋体"/>
          <w:szCs w:val="21"/>
        </w:rPr>
        <w:t>名</w:t>
      </w:r>
      <w:r>
        <w:rPr>
          <w:rFonts w:hint="eastAsia" w:ascii="宋体" w:hAnsi="宋体"/>
          <w:spacing w:val="-3"/>
          <w:szCs w:val="21"/>
        </w:rPr>
        <w:t>称</w:t>
      </w:r>
      <w:r>
        <w:rPr>
          <w:rFonts w:hint="eastAsia" w:ascii="宋体" w:hAnsi="宋体"/>
          <w:szCs w:val="21"/>
        </w:rPr>
        <w:t>：</w:t>
      </w:r>
      <w:r>
        <w:rPr>
          <w:rFonts w:hint="eastAsia" w:ascii="宋体" w:hAnsi="宋体"/>
          <w:szCs w:val="21"/>
          <w:u w:val="single"/>
        </w:rPr>
        <w:tab/>
      </w:r>
    </w:p>
    <w:p w14:paraId="652FB98A">
      <w:pPr>
        <w:pStyle w:val="15"/>
        <w:tabs>
          <w:tab w:val="left" w:pos="2552"/>
          <w:tab w:val="left" w:pos="4023"/>
          <w:tab w:val="left" w:pos="5492"/>
          <w:tab w:val="left" w:pos="7009"/>
        </w:tabs>
        <w:spacing w:before="53" w:line="360" w:lineRule="auto"/>
        <w:ind w:firstLine="285" w:firstLineChars="136"/>
        <w:rPr>
          <w:rFonts w:hint="eastAsia" w:ascii="宋体" w:hAnsi="宋体"/>
          <w:szCs w:val="21"/>
        </w:rPr>
      </w:pPr>
      <w:r>
        <w:rPr>
          <w:rFonts w:hint="eastAsia" w:ascii="宋体" w:hAnsi="宋体"/>
          <w:szCs w:val="21"/>
        </w:rPr>
        <w:t>姓名</w:t>
      </w:r>
      <w:r>
        <w:rPr>
          <w:rFonts w:hint="eastAsia" w:ascii="宋体" w:hAnsi="宋体"/>
          <w:spacing w:val="-3"/>
          <w:szCs w:val="21"/>
        </w:rPr>
        <w:t>：</w:t>
      </w:r>
      <w:r>
        <w:rPr>
          <w:rFonts w:hint="eastAsia" w:ascii="宋体" w:hAnsi="宋体"/>
          <w:spacing w:val="-3"/>
          <w:szCs w:val="21"/>
          <w:u w:val="single"/>
        </w:rPr>
        <w:tab/>
      </w:r>
      <w:r>
        <w:rPr>
          <w:rFonts w:hint="eastAsia" w:ascii="宋体" w:hAnsi="宋体"/>
          <w:szCs w:val="21"/>
        </w:rPr>
        <w:t>性别</w:t>
      </w:r>
      <w:r>
        <w:rPr>
          <w:rFonts w:hint="eastAsia" w:ascii="宋体" w:hAnsi="宋体"/>
          <w:spacing w:val="-3"/>
          <w:szCs w:val="21"/>
        </w:rPr>
        <w:t>：</w:t>
      </w:r>
      <w:r>
        <w:rPr>
          <w:rFonts w:hint="eastAsia" w:ascii="宋体" w:hAnsi="宋体"/>
          <w:spacing w:val="-3"/>
          <w:szCs w:val="21"/>
          <w:u w:val="single"/>
        </w:rPr>
        <w:tab/>
      </w:r>
      <w:r>
        <w:rPr>
          <w:rFonts w:hint="eastAsia" w:ascii="宋体" w:hAnsi="宋体"/>
          <w:szCs w:val="21"/>
        </w:rPr>
        <w:t>年</w:t>
      </w:r>
      <w:r>
        <w:rPr>
          <w:rFonts w:hint="eastAsia" w:ascii="宋体" w:hAnsi="宋体"/>
          <w:spacing w:val="-3"/>
          <w:szCs w:val="21"/>
        </w:rPr>
        <w:t>龄</w:t>
      </w:r>
      <w:r>
        <w:rPr>
          <w:rFonts w:hint="eastAsia" w:ascii="宋体" w:hAnsi="宋体"/>
          <w:szCs w:val="21"/>
        </w:rPr>
        <w:t>：</w:t>
      </w:r>
      <w:r>
        <w:rPr>
          <w:rFonts w:hint="eastAsia" w:ascii="宋体" w:hAnsi="宋体"/>
          <w:szCs w:val="21"/>
          <w:u w:val="single"/>
        </w:rPr>
        <w:tab/>
      </w:r>
      <w:r>
        <w:rPr>
          <w:rFonts w:hint="eastAsia" w:ascii="宋体" w:hAnsi="宋体"/>
          <w:spacing w:val="-1"/>
          <w:szCs w:val="21"/>
        </w:rPr>
        <w:t>职</w:t>
      </w:r>
      <w:r>
        <w:rPr>
          <w:rFonts w:hint="eastAsia" w:ascii="宋体" w:hAnsi="宋体"/>
          <w:spacing w:val="-3"/>
          <w:szCs w:val="21"/>
        </w:rPr>
        <w:t>务</w:t>
      </w:r>
      <w:r>
        <w:rPr>
          <w:rFonts w:hint="eastAsia" w:ascii="宋体" w:hAnsi="宋体"/>
          <w:szCs w:val="21"/>
        </w:rPr>
        <w:t>：</w:t>
      </w:r>
      <w:r>
        <w:rPr>
          <w:rFonts w:hint="eastAsia" w:ascii="宋体" w:hAnsi="宋体"/>
          <w:szCs w:val="21"/>
          <w:u w:val="single"/>
        </w:rPr>
        <w:tab/>
      </w:r>
    </w:p>
    <w:p w14:paraId="72EDE13C">
      <w:pPr>
        <w:pStyle w:val="15"/>
        <w:tabs>
          <w:tab w:val="left" w:pos="2972"/>
        </w:tabs>
        <w:spacing w:before="55" w:line="360" w:lineRule="auto"/>
        <w:ind w:firstLine="285" w:firstLineChars="136"/>
        <w:rPr>
          <w:rFonts w:hint="eastAsia" w:ascii="宋体" w:hAnsi="宋体"/>
          <w:szCs w:val="21"/>
        </w:rPr>
      </w:pPr>
      <w:r>
        <w:rPr>
          <w:rFonts w:hint="eastAsia" w:ascii="宋体" w:hAnsi="宋体"/>
          <w:szCs w:val="21"/>
        </w:rPr>
        <w:t>系</w:t>
      </w:r>
      <w:r>
        <w:rPr>
          <w:rFonts w:hint="eastAsia" w:ascii="宋体" w:hAnsi="宋体"/>
          <w:szCs w:val="21"/>
          <w:u w:val="single"/>
        </w:rPr>
        <w:tab/>
      </w:r>
      <w:r>
        <w:rPr>
          <w:rFonts w:hint="eastAsia" w:ascii="宋体" w:hAnsi="宋体"/>
          <w:spacing w:val="-3"/>
          <w:szCs w:val="21"/>
        </w:rPr>
        <w:t>（</w:t>
      </w:r>
      <w:r>
        <w:rPr>
          <w:rFonts w:hint="eastAsia" w:ascii="宋体" w:hAnsi="宋体"/>
          <w:szCs w:val="21"/>
        </w:rPr>
        <w:t>比选申请人</w:t>
      </w:r>
      <w:r>
        <w:rPr>
          <w:rFonts w:hint="eastAsia" w:ascii="宋体" w:hAnsi="宋体"/>
          <w:spacing w:val="-3"/>
          <w:szCs w:val="21"/>
        </w:rPr>
        <w:t>名</w:t>
      </w:r>
      <w:r>
        <w:rPr>
          <w:rFonts w:hint="eastAsia" w:ascii="宋体" w:hAnsi="宋体"/>
          <w:szCs w:val="21"/>
        </w:rPr>
        <w:t>称</w:t>
      </w:r>
      <w:r>
        <w:rPr>
          <w:rFonts w:hint="eastAsia" w:ascii="宋体" w:hAnsi="宋体"/>
          <w:spacing w:val="-3"/>
          <w:szCs w:val="21"/>
        </w:rPr>
        <w:t>）</w:t>
      </w:r>
      <w:r>
        <w:rPr>
          <w:rFonts w:hint="eastAsia" w:ascii="宋体" w:hAnsi="宋体"/>
          <w:szCs w:val="21"/>
        </w:rPr>
        <w:t>的（</w:t>
      </w:r>
      <w:r>
        <w:rPr>
          <w:rFonts w:hint="eastAsia" w:ascii="宋体" w:hAnsi="宋体"/>
          <w:spacing w:val="-3"/>
          <w:szCs w:val="21"/>
        </w:rPr>
        <w:t>法定</w:t>
      </w:r>
      <w:r>
        <w:rPr>
          <w:rFonts w:hint="eastAsia" w:ascii="宋体" w:hAnsi="宋体"/>
          <w:szCs w:val="21"/>
        </w:rPr>
        <w:t>代表</w:t>
      </w:r>
      <w:r>
        <w:rPr>
          <w:rFonts w:hint="eastAsia" w:ascii="宋体" w:hAnsi="宋体"/>
          <w:spacing w:val="-3"/>
          <w:szCs w:val="21"/>
        </w:rPr>
        <w:t>人/单位负责人）</w:t>
      </w:r>
      <w:r>
        <w:rPr>
          <w:rFonts w:hint="eastAsia" w:ascii="宋体" w:hAnsi="宋体"/>
          <w:szCs w:val="21"/>
        </w:rPr>
        <w:t>。</w:t>
      </w:r>
    </w:p>
    <w:p w14:paraId="2AE6AF89">
      <w:pPr>
        <w:pStyle w:val="15"/>
        <w:spacing w:before="53" w:line="360" w:lineRule="auto"/>
        <w:ind w:left="660"/>
        <w:rPr>
          <w:rFonts w:hint="eastAsia" w:ascii="宋体" w:hAnsi="宋体"/>
          <w:szCs w:val="21"/>
        </w:rPr>
      </w:pPr>
      <w:r>
        <w:rPr>
          <w:rFonts w:hint="eastAsia" w:ascii="宋体" w:hAnsi="宋体"/>
          <w:szCs w:val="21"/>
        </w:rPr>
        <w:t>特此证明。</w:t>
      </w:r>
    </w:p>
    <w:p w14:paraId="6EE8F49B">
      <w:pPr>
        <w:pStyle w:val="15"/>
        <w:spacing w:before="16" w:line="360" w:lineRule="auto"/>
        <w:rPr>
          <w:rFonts w:hint="eastAsia" w:ascii="宋体" w:hAnsi="宋体"/>
          <w:szCs w:val="21"/>
        </w:rPr>
      </w:pPr>
    </w:p>
    <w:p w14:paraId="79FCD657">
      <w:pPr>
        <w:pStyle w:val="15"/>
        <w:spacing w:line="360" w:lineRule="auto"/>
        <w:ind w:firstLine="420" w:firstLineChars="200"/>
        <w:rPr>
          <w:rFonts w:hint="eastAsia" w:ascii="宋体" w:hAnsi="宋体"/>
          <w:szCs w:val="21"/>
        </w:rPr>
      </w:pPr>
      <w:r>
        <w:rPr>
          <w:rFonts w:hint="eastAsia" w:ascii="宋体" w:hAnsi="宋体"/>
          <w:szCs w:val="21"/>
        </w:rPr>
        <w:t>附：法定代表人身份证扫描件。</w:t>
      </w:r>
    </w:p>
    <w:p w14:paraId="73B7C781">
      <w:pPr>
        <w:pStyle w:val="15"/>
        <w:spacing w:line="360" w:lineRule="auto"/>
        <w:rPr>
          <w:rFonts w:hint="eastAsia" w:ascii="宋体" w:hAnsi="宋体"/>
          <w:szCs w:val="21"/>
        </w:rPr>
      </w:pPr>
    </w:p>
    <w:p w14:paraId="6C6DA276">
      <w:pPr>
        <w:pStyle w:val="15"/>
        <w:spacing w:line="360" w:lineRule="auto"/>
        <w:rPr>
          <w:rFonts w:hint="eastAsia" w:ascii="宋体" w:hAnsi="宋体"/>
          <w:szCs w:val="21"/>
        </w:rPr>
      </w:pPr>
    </w:p>
    <w:p w14:paraId="44FE79C9">
      <w:pPr>
        <w:pStyle w:val="15"/>
        <w:spacing w:before="1" w:line="360" w:lineRule="auto"/>
        <w:rPr>
          <w:rFonts w:hint="eastAsia" w:ascii="宋体" w:hAnsi="宋体"/>
          <w:szCs w:val="21"/>
        </w:rPr>
      </w:pPr>
    </w:p>
    <w:p w14:paraId="7192E3AA">
      <w:pPr>
        <w:pStyle w:val="15"/>
        <w:tabs>
          <w:tab w:val="left" w:pos="6661"/>
        </w:tabs>
        <w:spacing w:before="13" w:line="360" w:lineRule="auto"/>
        <w:ind w:left="4352"/>
        <w:rPr>
          <w:rFonts w:hint="eastAsia" w:ascii="宋体" w:hAnsi="宋体"/>
          <w:szCs w:val="21"/>
        </w:rPr>
      </w:pPr>
      <w:r>
        <w:rPr>
          <w:rFonts w:hint="eastAsia" w:ascii="宋体" w:hAnsi="宋体"/>
          <w:spacing w:val="-3"/>
          <w:szCs w:val="21"/>
        </w:rPr>
        <w:t>比选申请人</w:t>
      </w:r>
      <w:r>
        <w:rPr>
          <w:rFonts w:hint="eastAsia" w:ascii="宋体" w:hAnsi="宋体"/>
          <w:szCs w:val="21"/>
        </w:rPr>
        <w:t>：</w:t>
      </w:r>
      <w:r>
        <w:rPr>
          <w:rFonts w:hint="eastAsia" w:ascii="宋体" w:hAnsi="宋体"/>
          <w:szCs w:val="21"/>
          <w:u w:val="single"/>
        </w:rPr>
        <w:tab/>
      </w:r>
      <w:r>
        <w:rPr>
          <w:rFonts w:hint="eastAsia" w:ascii="宋体" w:hAnsi="宋体"/>
          <w:szCs w:val="21"/>
        </w:rPr>
        <w:t>（盖</w:t>
      </w:r>
      <w:r>
        <w:rPr>
          <w:rFonts w:hint="eastAsia" w:ascii="宋体" w:hAnsi="宋体"/>
          <w:spacing w:val="-3"/>
          <w:szCs w:val="21"/>
        </w:rPr>
        <w:t>单</w:t>
      </w:r>
      <w:r>
        <w:rPr>
          <w:rFonts w:hint="eastAsia" w:ascii="宋体" w:hAnsi="宋体"/>
          <w:szCs w:val="21"/>
        </w:rPr>
        <w:t>位</w:t>
      </w:r>
      <w:r>
        <w:rPr>
          <w:rFonts w:hint="eastAsia" w:ascii="宋体" w:hAnsi="宋体"/>
          <w:spacing w:val="-3"/>
          <w:szCs w:val="21"/>
        </w:rPr>
        <w:t>章</w:t>
      </w:r>
      <w:r>
        <w:rPr>
          <w:rFonts w:hint="eastAsia" w:ascii="宋体" w:hAnsi="宋体"/>
          <w:szCs w:val="21"/>
        </w:rPr>
        <w:t>）</w:t>
      </w:r>
    </w:p>
    <w:p w14:paraId="2B34F42F">
      <w:pPr>
        <w:pStyle w:val="15"/>
        <w:spacing w:before="9" w:line="360" w:lineRule="auto"/>
        <w:rPr>
          <w:rFonts w:hint="eastAsia" w:ascii="宋体" w:hAnsi="宋体"/>
          <w:szCs w:val="21"/>
        </w:rPr>
      </w:pPr>
    </w:p>
    <w:p w14:paraId="298879A1">
      <w:pPr>
        <w:pStyle w:val="15"/>
        <w:tabs>
          <w:tab w:val="left" w:pos="5492"/>
          <w:tab w:val="left" w:pos="6332"/>
          <w:tab w:val="left" w:pos="7172"/>
        </w:tabs>
        <w:spacing w:before="7" w:line="360" w:lineRule="auto"/>
        <w:ind w:left="4861"/>
        <w:rPr>
          <w:rFonts w:hint="eastAsia" w:ascii="宋体" w:hAnsi="宋体"/>
          <w:szCs w:val="21"/>
        </w:rPr>
      </w:pPr>
      <w:r>
        <w:rPr>
          <w:rFonts w:hint="eastAsia" w:ascii="宋体" w:hAnsi="宋体"/>
          <w:szCs w:val="21"/>
          <w:u w:val="single"/>
        </w:rPr>
        <w:tab/>
      </w:r>
      <w:r>
        <w:rPr>
          <w:rFonts w:hint="eastAsia" w:ascii="宋体" w:hAnsi="宋体"/>
          <w:szCs w:val="21"/>
        </w:rPr>
        <w:t>年</w:t>
      </w:r>
      <w:r>
        <w:rPr>
          <w:rFonts w:hint="eastAsia" w:ascii="宋体" w:hAnsi="宋体"/>
          <w:szCs w:val="21"/>
          <w:u w:val="single"/>
        </w:rPr>
        <w:tab/>
      </w:r>
      <w:r>
        <w:rPr>
          <w:rFonts w:hint="eastAsia" w:ascii="宋体" w:hAnsi="宋体"/>
          <w:szCs w:val="21"/>
        </w:rPr>
        <w:t>月</w:t>
      </w:r>
      <w:r>
        <w:rPr>
          <w:rFonts w:hint="eastAsia" w:ascii="宋体" w:hAnsi="宋体"/>
          <w:szCs w:val="21"/>
          <w:u w:val="single"/>
        </w:rPr>
        <w:tab/>
      </w:r>
      <w:r>
        <w:rPr>
          <w:rFonts w:hint="eastAsia" w:ascii="宋体" w:hAnsi="宋体"/>
          <w:szCs w:val="21"/>
        </w:rPr>
        <w:t>日</w:t>
      </w:r>
    </w:p>
    <w:p w14:paraId="73AEE50F">
      <w:pPr>
        <w:pStyle w:val="15"/>
        <w:spacing w:before="4"/>
        <w:jc w:val="center"/>
        <w:outlineLvl w:val="2"/>
        <w:rPr>
          <w:rFonts w:hint="eastAsia" w:ascii="黑体" w:hAnsi="黑体" w:eastAsia="黑体" w:cs="黑体"/>
        </w:rPr>
      </w:pPr>
      <w:r>
        <w:rPr>
          <w:szCs w:val="21"/>
        </w:rPr>
        <w:br w:type="page"/>
      </w:r>
      <w:bookmarkStart w:id="29" w:name="_Toc28952"/>
      <w:r>
        <w:rPr>
          <w:rFonts w:hint="eastAsia" w:ascii="黑体" w:hAnsi="黑体" w:eastAsia="黑体" w:cs="黑体"/>
          <w:b/>
          <w:bCs/>
          <w:kern w:val="44"/>
          <w:sz w:val="32"/>
          <w:szCs w:val="32"/>
        </w:rPr>
        <w:t>三、授权委托书</w:t>
      </w:r>
      <w:bookmarkEnd w:id="29"/>
    </w:p>
    <w:p w14:paraId="17966CE8">
      <w:pPr>
        <w:pStyle w:val="15"/>
        <w:spacing w:before="6" w:line="360" w:lineRule="auto"/>
        <w:rPr>
          <w:rFonts w:hint="eastAsia" w:ascii="宋体" w:hAnsi="宋体"/>
          <w:sz w:val="24"/>
        </w:rPr>
      </w:pPr>
    </w:p>
    <w:p w14:paraId="00DCCEE3">
      <w:pPr>
        <w:pStyle w:val="15"/>
        <w:tabs>
          <w:tab w:val="left" w:pos="3248"/>
        </w:tabs>
        <w:spacing w:line="360" w:lineRule="auto"/>
        <w:ind w:firstLine="416" w:firstLineChars="200"/>
        <w:rPr>
          <w:rFonts w:hint="eastAsia" w:ascii="宋体" w:hAnsi="宋体"/>
          <w:spacing w:val="-1"/>
          <w:szCs w:val="21"/>
          <w:u w:val="single"/>
        </w:rPr>
      </w:pPr>
      <w:r>
        <w:rPr>
          <w:rFonts w:hint="eastAsia" w:ascii="宋体" w:hAnsi="宋体"/>
          <w:spacing w:val="-1"/>
          <w:szCs w:val="21"/>
        </w:rPr>
        <w:t>本人</w:t>
      </w:r>
      <w:r>
        <w:rPr>
          <w:rFonts w:ascii="宋体" w:hAnsi="宋体"/>
          <w:spacing w:val="-1"/>
          <w:szCs w:val="21"/>
          <w:u w:val="single"/>
        </w:rPr>
        <w:t xml:space="preserve">      </w:t>
      </w:r>
      <w:r>
        <w:rPr>
          <w:rFonts w:hint="eastAsia" w:ascii="宋体" w:hAnsi="宋体"/>
          <w:spacing w:val="-1"/>
          <w:szCs w:val="21"/>
        </w:rPr>
        <w:t>（姓名）系</w:t>
      </w:r>
      <w:r>
        <w:rPr>
          <w:rFonts w:ascii="宋体" w:hAnsi="宋体"/>
          <w:spacing w:val="-1"/>
          <w:szCs w:val="21"/>
          <w:u w:val="single"/>
        </w:rPr>
        <w:t xml:space="preserve">      </w:t>
      </w:r>
      <w:r>
        <w:rPr>
          <w:rFonts w:hint="eastAsia" w:ascii="宋体" w:hAnsi="宋体"/>
          <w:spacing w:val="-1"/>
          <w:szCs w:val="21"/>
          <w:u w:val="single"/>
        </w:rPr>
        <w:t>（比选申请人名称）</w:t>
      </w:r>
      <w:r>
        <w:rPr>
          <w:rFonts w:hint="eastAsia" w:ascii="宋体" w:hAnsi="宋体"/>
          <w:spacing w:val="-1"/>
          <w:szCs w:val="21"/>
        </w:rPr>
        <w:t>的法定代表人，现委托</w:t>
      </w:r>
      <w:r>
        <w:rPr>
          <w:rFonts w:ascii="宋体" w:hAnsi="宋体"/>
          <w:spacing w:val="-1"/>
          <w:szCs w:val="21"/>
          <w:u w:val="single"/>
        </w:rPr>
        <w:t xml:space="preserve">     </w:t>
      </w:r>
      <w:r>
        <w:rPr>
          <w:rFonts w:hint="eastAsia" w:ascii="宋体" w:hAnsi="宋体"/>
          <w:spacing w:val="-1"/>
          <w:szCs w:val="21"/>
        </w:rPr>
        <w:t>（姓名）为我方代理人。代理人根据授权，以我方名义签署、澄清确认、递交、撤回、修改本</w:t>
      </w:r>
      <w:r>
        <w:rPr>
          <w:rFonts w:hint="eastAsia"/>
        </w:rPr>
        <w:t>比选</w:t>
      </w:r>
      <w:r>
        <w:rPr>
          <w:rFonts w:hint="eastAsia" w:ascii="宋体" w:hAnsi="宋体"/>
          <w:spacing w:val="-1"/>
          <w:szCs w:val="21"/>
        </w:rPr>
        <w:t>项目</w:t>
      </w:r>
      <w:r>
        <w:rPr>
          <w:rFonts w:hint="eastAsia"/>
        </w:rPr>
        <w:t>比选</w:t>
      </w:r>
      <w:r>
        <w:rPr>
          <w:rFonts w:hint="eastAsia" w:ascii="宋体" w:hAnsi="宋体"/>
          <w:spacing w:val="-1"/>
          <w:szCs w:val="21"/>
        </w:rPr>
        <w:t>申请文件、签订合同和处理有关事宜，其法律后果由我方承担。委托期限：</w:t>
      </w:r>
      <w:r>
        <w:rPr>
          <w:rFonts w:ascii="宋体" w:hAnsi="宋体"/>
          <w:spacing w:val="-1"/>
          <w:szCs w:val="21"/>
          <w:u w:val="single"/>
        </w:rPr>
        <w:t xml:space="preserve">      </w:t>
      </w:r>
      <w:r>
        <w:rPr>
          <w:rFonts w:hint="eastAsia" w:ascii="宋体" w:hAnsi="宋体"/>
          <w:spacing w:val="-1"/>
          <w:szCs w:val="21"/>
          <w:u w:val="single"/>
        </w:rPr>
        <w:t>。</w:t>
      </w:r>
    </w:p>
    <w:p w14:paraId="31F97C55">
      <w:pPr>
        <w:pStyle w:val="15"/>
        <w:tabs>
          <w:tab w:val="left" w:pos="4068"/>
        </w:tabs>
        <w:spacing w:line="360" w:lineRule="auto"/>
        <w:rPr>
          <w:rFonts w:hint="eastAsia" w:ascii="宋体" w:hAnsi="宋体"/>
          <w:spacing w:val="-1"/>
          <w:szCs w:val="21"/>
        </w:rPr>
      </w:pPr>
      <w:r>
        <w:rPr>
          <w:rFonts w:hint="eastAsia" w:ascii="宋体" w:hAnsi="宋体"/>
          <w:spacing w:val="-1"/>
          <w:szCs w:val="21"/>
        </w:rPr>
        <w:t>代理人无转委托权。</w:t>
      </w:r>
    </w:p>
    <w:p w14:paraId="4B23A69D">
      <w:pPr>
        <w:pStyle w:val="15"/>
        <w:spacing w:before="16" w:line="360" w:lineRule="auto"/>
        <w:rPr>
          <w:rFonts w:hint="eastAsia" w:ascii="宋体" w:hAnsi="宋体"/>
          <w:szCs w:val="21"/>
        </w:rPr>
      </w:pPr>
    </w:p>
    <w:p w14:paraId="31BBC34B">
      <w:pPr>
        <w:spacing w:line="440" w:lineRule="exact"/>
      </w:pPr>
      <w:r>
        <w:rPr>
          <w:rFonts w:hint="eastAsia" w:ascii="宋体" w:hAnsi="宋体"/>
          <w:szCs w:val="21"/>
        </w:rPr>
        <w:t>附：委托代理人身份证扫描件。</w:t>
      </w:r>
    </w:p>
    <w:p w14:paraId="0B3FE5C6">
      <w:pPr>
        <w:pStyle w:val="15"/>
        <w:spacing w:before="14" w:line="360" w:lineRule="auto"/>
        <w:rPr>
          <w:rFonts w:hint="eastAsia" w:ascii="宋体" w:hAnsi="宋体"/>
          <w:szCs w:val="21"/>
        </w:rPr>
      </w:pPr>
    </w:p>
    <w:p w14:paraId="2D5E8205">
      <w:pPr>
        <w:pStyle w:val="15"/>
        <w:spacing w:before="16" w:line="360" w:lineRule="auto"/>
        <w:rPr>
          <w:rFonts w:hint="eastAsia" w:ascii="宋体" w:hAnsi="宋体"/>
          <w:szCs w:val="21"/>
        </w:rPr>
      </w:pPr>
    </w:p>
    <w:p w14:paraId="1DAED049">
      <w:pPr>
        <w:pStyle w:val="15"/>
        <w:tabs>
          <w:tab w:val="left" w:pos="3356"/>
          <w:tab w:val="left" w:pos="3776"/>
          <w:tab w:val="left" w:pos="7381"/>
        </w:tabs>
        <w:spacing w:before="1" w:line="336" w:lineRule="auto"/>
        <w:ind w:left="2933"/>
        <w:rPr>
          <w:rFonts w:hint="eastAsia" w:ascii="宋体" w:hAnsi="宋体"/>
          <w:szCs w:val="21"/>
        </w:rPr>
      </w:pPr>
      <w:r>
        <w:rPr>
          <w:rFonts w:hint="eastAsia" w:ascii="宋体" w:hAnsi="宋体"/>
          <w:szCs w:val="21"/>
        </w:rPr>
        <w:t>比选申请</w:t>
      </w:r>
      <w:r>
        <w:rPr>
          <w:rFonts w:hint="eastAsia" w:ascii="宋体" w:hAnsi="宋体"/>
          <w:szCs w:val="21"/>
        </w:rPr>
        <w:tab/>
      </w:r>
      <w:r>
        <w:rPr>
          <w:rFonts w:hint="eastAsia" w:ascii="宋体" w:hAnsi="宋体"/>
          <w:spacing w:val="-3"/>
          <w:szCs w:val="21"/>
        </w:rPr>
        <w:t>人：</w:t>
      </w:r>
      <w:r>
        <w:rPr>
          <w:rFonts w:hint="eastAsia" w:ascii="宋体" w:hAnsi="宋体"/>
          <w:spacing w:val="-3"/>
          <w:szCs w:val="21"/>
          <w:u w:val="single"/>
        </w:rPr>
        <w:tab/>
      </w:r>
      <w:r>
        <w:rPr>
          <w:rFonts w:hint="eastAsia" w:ascii="宋体" w:hAnsi="宋体"/>
          <w:szCs w:val="21"/>
        </w:rPr>
        <w:t>（盖</w:t>
      </w:r>
      <w:r>
        <w:rPr>
          <w:rFonts w:hint="eastAsia" w:ascii="宋体" w:hAnsi="宋体"/>
          <w:spacing w:val="-3"/>
          <w:szCs w:val="21"/>
        </w:rPr>
        <w:t>单</w:t>
      </w:r>
      <w:r>
        <w:rPr>
          <w:rFonts w:hint="eastAsia" w:ascii="宋体" w:hAnsi="宋体"/>
          <w:szCs w:val="21"/>
        </w:rPr>
        <w:t>位</w:t>
      </w:r>
      <w:r>
        <w:rPr>
          <w:rFonts w:hint="eastAsia" w:ascii="宋体" w:hAnsi="宋体"/>
          <w:spacing w:val="-3"/>
          <w:szCs w:val="21"/>
        </w:rPr>
        <w:t>章</w:t>
      </w:r>
      <w:r>
        <w:rPr>
          <w:rFonts w:hint="eastAsia" w:ascii="宋体" w:hAnsi="宋体"/>
          <w:szCs w:val="21"/>
        </w:rPr>
        <w:t>）</w:t>
      </w:r>
    </w:p>
    <w:p w14:paraId="56794B86">
      <w:pPr>
        <w:pStyle w:val="15"/>
        <w:tabs>
          <w:tab w:val="left" w:pos="7740"/>
        </w:tabs>
        <w:spacing w:before="14" w:line="336" w:lineRule="auto"/>
        <w:ind w:left="2931"/>
        <w:rPr>
          <w:rFonts w:hint="eastAsia" w:ascii="宋体" w:hAnsi="宋体"/>
          <w:szCs w:val="21"/>
        </w:rPr>
      </w:pPr>
      <w:r>
        <w:rPr>
          <w:rFonts w:hint="eastAsia" w:ascii="宋体" w:hAnsi="宋体"/>
          <w:szCs w:val="21"/>
        </w:rPr>
        <w:t>法定</w:t>
      </w:r>
      <w:r>
        <w:rPr>
          <w:rFonts w:hint="eastAsia" w:ascii="宋体" w:hAnsi="宋体"/>
          <w:spacing w:val="-3"/>
          <w:szCs w:val="21"/>
        </w:rPr>
        <w:t>代</w:t>
      </w:r>
      <w:r>
        <w:rPr>
          <w:rFonts w:hint="eastAsia" w:ascii="宋体" w:hAnsi="宋体"/>
          <w:szCs w:val="21"/>
        </w:rPr>
        <w:t>表</w:t>
      </w:r>
      <w:r>
        <w:rPr>
          <w:rFonts w:hint="eastAsia" w:ascii="宋体" w:hAnsi="宋体"/>
          <w:spacing w:val="-3"/>
          <w:szCs w:val="21"/>
        </w:rPr>
        <w:t>人：</w:t>
      </w:r>
      <w:r>
        <w:rPr>
          <w:rFonts w:hint="eastAsia" w:ascii="宋体" w:hAnsi="宋体"/>
          <w:spacing w:val="-3"/>
          <w:szCs w:val="21"/>
          <w:u w:val="single"/>
        </w:rPr>
        <w:tab/>
      </w:r>
      <w:r>
        <w:rPr>
          <w:rFonts w:hint="eastAsia" w:ascii="宋体" w:hAnsi="宋体"/>
          <w:szCs w:val="21"/>
        </w:rPr>
        <w:t>（印鉴或签</w:t>
      </w:r>
      <w:r>
        <w:rPr>
          <w:rFonts w:hint="eastAsia" w:ascii="宋体" w:hAnsi="宋体"/>
          <w:spacing w:val="-3"/>
          <w:szCs w:val="21"/>
        </w:rPr>
        <w:t>字</w:t>
      </w:r>
      <w:r>
        <w:rPr>
          <w:rFonts w:hint="eastAsia" w:ascii="宋体" w:hAnsi="宋体"/>
          <w:szCs w:val="21"/>
        </w:rPr>
        <w:t>）</w:t>
      </w:r>
    </w:p>
    <w:p w14:paraId="065326B4">
      <w:pPr>
        <w:pStyle w:val="15"/>
        <w:tabs>
          <w:tab w:val="left" w:pos="8689"/>
        </w:tabs>
        <w:spacing w:before="13" w:line="336" w:lineRule="auto"/>
        <w:ind w:left="2933"/>
        <w:rPr>
          <w:rFonts w:hint="eastAsia" w:ascii="宋体" w:hAnsi="宋体"/>
          <w:szCs w:val="21"/>
        </w:rPr>
      </w:pPr>
      <w:r>
        <w:rPr>
          <w:rFonts w:hint="eastAsia" w:ascii="宋体" w:hAnsi="宋体"/>
          <w:szCs w:val="21"/>
        </w:rPr>
        <w:t>身份</w:t>
      </w:r>
      <w:r>
        <w:rPr>
          <w:rFonts w:hint="eastAsia" w:ascii="宋体" w:hAnsi="宋体"/>
          <w:spacing w:val="-3"/>
          <w:szCs w:val="21"/>
        </w:rPr>
        <w:t>证</w:t>
      </w:r>
      <w:r>
        <w:rPr>
          <w:rFonts w:hint="eastAsia" w:ascii="宋体" w:hAnsi="宋体"/>
          <w:szCs w:val="21"/>
        </w:rPr>
        <w:t>号</w:t>
      </w:r>
      <w:r>
        <w:rPr>
          <w:rFonts w:hint="eastAsia" w:ascii="宋体" w:hAnsi="宋体"/>
          <w:spacing w:val="-3"/>
          <w:szCs w:val="21"/>
        </w:rPr>
        <w:t>码：</w:t>
      </w:r>
      <w:r>
        <w:rPr>
          <w:rFonts w:hint="eastAsia" w:ascii="宋体" w:hAnsi="宋体"/>
          <w:szCs w:val="21"/>
          <w:u w:val="single"/>
        </w:rPr>
        <w:tab/>
      </w:r>
    </w:p>
    <w:p w14:paraId="3F0084C2">
      <w:pPr>
        <w:pStyle w:val="15"/>
        <w:tabs>
          <w:tab w:val="left" w:pos="7801"/>
        </w:tabs>
        <w:spacing w:before="13" w:line="336" w:lineRule="auto"/>
        <w:ind w:left="2933"/>
        <w:rPr>
          <w:rFonts w:hint="eastAsia" w:ascii="宋体" w:hAnsi="宋体"/>
          <w:szCs w:val="21"/>
        </w:rPr>
      </w:pPr>
      <w:r>
        <w:rPr>
          <w:rFonts w:hint="eastAsia" w:ascii="宋体" w:hAnsi="宋体"/>
          <w:szCs w:val="21"/>
        </w:rPr>
        <w:t>委托</w:t>
      </w:r>
      <w:r>
        <w:rPr>
          <w:rFonts w:hint="eastAsia" w:ascii="宋体" w:hAnsi="宋体"/>
          <w:spacing w:val="-3"/>
          <w:szCs w:val="21"/>
        </w:rPr>
        <w:t>代</w:t>
      </w:r>
      <w:r>
        <w:rPr>
          <w:rFonts w:hint="eastAsia" w:ascii="宋体" w:hAnsi="宋体"/>
          <w:szCs w:val="21"/>
        </w:rPr>
        <w:t>理</w:t>
      </w:r>
      <w:r>
        <w:rPr>
          <w:rFonts w:hint="eastAsia" w:ascii="宋体" w:hAnsi="宋体"/>
          <w:spacing w:val="-3"/>
          <w:szCs w:val="21"/>
        </w:rPr>
        <w:t>人：</w:t>
      </w:r>
      <w:r>
        <w:rPr>
          <w:rFonts w:hint="eastAsia" w:ascii="宋体" w:hAnsi="宋体"/>
          <w:spacing w:val="-3"/>
          <w:szCs w:val="21"/>
          <w:u w:val="single"/>
        </w:rPr>
        <w:tab/>
      </w:r>
      <w:r>
        <w:rPr>
          <w:rFonts w:hint="eastAsia" w:ascii="宋体" w:hAnsi="宋体"/>
          <w:szCs w:val="21"/>
        </w:rPr>
        <w:t>（签</w:t>
      </w:r>
      <w:r>
        <w:rPr>
          <w:rFonts w:hint="eastAsia" w:ascii="宋体" w:hAnsi="宋体"/>
          <w:spacing w:val="-3"/>
          <w:szCs w:val="21"/>
        </w:rPr>
        <w:t>字</w:t>
      </w:r>
      <w:r>
        <w:rPr>
          <w:rFonts w:hint="eastAsia" w:ascii="宋体" w:hAnsi="宋体"/>
          <w:szCs w:val="21"/>
        </w:rPr>
        <w:t>）</w:t>
      </w:r>
    </w:p>
    <w:p w14:paraId="11F1D741">
      <w:pPr>
        <w:pStyle w:val="15"/>
        <w:tabs>
          <w:tab w:val="left" w:pos="8689"/>
        </w:tabs>
        <w:spacing w:before="14" w:line="336" w:lineRule="auto"/>
        <w:ind w:left="2933"/>
        <w:rPr>
          <w:rFonts w:hint="eastAsia" w:ascii="宋体" w:hAnsi="宋体"/>
          <w:szCs w:val="21"/>
        </w:rPr>
      </w:pPr>
      <w:r>
        <w:rPr>
          <w:rFonts w:hint="eastAsia" w:ascii="宋体" w:hAnsi="宋体"/>
          <w:szCs w:val="21"/>
        </w:rPr>
        <w:t>身份</w:t>
      </w:r>
      <w:r>
        <w:rPr>
          <w:rFonts w:hint="eastAsia" w:ascii="宋体" w:hAnsi="宋体"/>
          <w:spacing w:val="-3"/>
          <w:szCs w:val="21"/>
        </w:rPr>
        <w:t>证</w:t>
      </w:r>
      <w:r>
        <w:rPr>
          <w:rFonts w:hint="eastAsia" w:ascii="宋体" w:hAnsi="宋体"/>
          <w:szCs w:val="21"/>
        </w:rPr>
        <w:t>号</w:t>
      </w:r>
      <w:r>
        <w:rPr>
          <w:rFonts w:hint="eastAsia" w:ascii="宋体" w:hAnsi="宋体"/>
          <w:spacing w:val="-3"/>
          <w:szCs w:val="21"/>
        </w:rPr>
        <w:t>码：</w:t>
      </w:r>
      <w:r>
        <w:rPr>
          <w:rFonts w:hint="eastAsia" w:ascii="宋体" w:hAnsi="宋体"/>
          <w:szCs w:val="21"/>
          <w:u w:val="single"/>
        </w:rPr>
        <w:tab/>
      </w:r>
    </w:p>
    <w:p w14:paraId="05DB84C0">
      <w:pPr>
        <w:spacing w:line="303" w:lineRule="exact"/>
        <w:jc w:val="right"/>
        <w:rPr>
          <w:szCs w:val="21"/>
        </w:rPr>
      </w:pPr>
      <w:r>
        <w:rPr>
          <w:rFonts w:hint="eastAsia"/>
          <w:szCs w:val="21"/>
          <w:u w:val="single"/>
        </w:rPr>
        <w:tab/>
      </w:r>
      <w:r>
        <w:rPr>
          <w:rFonts w:hint="eastAsia"/>
          <w:szCs w:val="21"/>
        </w:rPr>
        <w:t>年</w:t>
      </w:r>
      <w:r>
        <w:rPr>
          <w:rFonts w:hint="eastAsia"/>
          <w:szCs w:val="21"/>
          <w:u w:val="single"/>
        </w:rPr>
        <w:tab/>
      </w:r>
      <w:r>
        <w:rPr>
          <w:rFonts w:hint="eastAsia"/>
          <w:spacing w:val="-3"/>
          <w:szCs w:val="21"/>
        </w:rPr>
        <w:t>月</w:t>
      </w:r>
      <w:r>
        <w:rPr>
          <w:rFonts w:hint="eastAsia"/>
          <w:spacing w:val="-3"/>
          <w:szCs w:val="21"/>
          <w:u w:val="single"/>
        </w:rPr>
        <w:tab/>
      </w:r>
      <w:r>
        <w:rPr>
          <w:rFonts w:hint="eastAsia"/>
          <w:szCs w:val="21"/>
        </w:rPr>
        <w:t>日</w:t>
      </w:r>
    </w:p>
    <w:p w14:paraId="51806CB3">
      <w:pPr>
        <w:pStyle w:val="11"/>
        <w:rPr>
          <w:szCs w:val="21"/>
        </w:rPr>
      </w:pPr>
    </w:p>
    <w:p w14:paraId="46D6FCA6">
      <w:pPr>
        <w:pStyle w:val="11"/>
        <w:rPr>
          <w:szCs w:val="21"/>
        </w:rPr>
      </w:pPr>
    </w:p>
    <w:p w14:paraId="40A73C2E">
      <w:pPr>
        <w:pStyle w:val="11"/>
        <w:rPr>
          <w:szCs w:val="21"/>
        </w:rPr>
      </w:pPr>
    </w:p>
    <w:p w14:paraId="6ABC7C50">
      <w:pPr>
        <w:pStyle w:val="11"/>
        <w:rPr>
          <w:szCs w:val="21"/>
        </w:rPr>
      </w:pPr>
    </w:p>
    <w:p w14:paraId="5BF9ED77">
      <w:pPr>
        <w:pStyle w:val="11"/>
        <w:rPr>
          <w:szCs w:val="21"/>
        </w:rPr>
      </w:pPr>
    </w:p>
    <w:p w14:paraId="1E17D75B">
      <w:pPr>
        <w:pStyle w:val="11"/>
        <w:rPr>
          <w:szCs w:val="21"/>
        </w:rPr>
      </w:pPr>
    </w:p>
    <w:p w14:paraId="13AD91D5">
      <w:pPr>
        <w:pStyle w:val="11"/>
        <w:rPr>
          <w:szCs w:val="21"/>
        </w:rPr>
      </w:pPr>
    </w:p>
    <w:p w14:paraId="04C04EB5">
      <w:pPr>
        <w:pStyle w:val="11"/>
        <w:rPr>
          <w:szCs w:val="21"/>
        </w:rPr>
      </w:pPr>
    </w:p>
    <w:p w14:paraId="60981D50">
      <w:pPr>
        <w:pStyle w:val="11"/>
        <w:rPr>
          <w:szCs w:val="21"/>
        </w:rPr>
      </w:pPr>
    </w:p>
    <w:p w14:paraId="46A982AB">
      <w:pPr>
        <w:pStyle w:val="11"/>
        <w:rPr>
          <w:szCs w:val="21"/>
        </w:rPr>
      </w:pPr>
    </w:p>
    <w:p w14:paraId="7006B694">
      <w:pPr>
        <w:pStyle w:val="11"/>
        <w:rPr>
          <w:szCs w:val="21"/>
        </w:rPr>
      </w:pPr>
    </w:p>
    <w:p w14:paraId="4C975183">
      <w:pPr>
        <w:pStyle w:val="11"/>
        <w:ind w:firstLine="0" w:firstLineChars="0"/>
        <w:rPr>
          <w:szCs w:val="21"/>
        </w:rPr>
      </w:pPr>
      <w:r>
        <w:rPr>
          <w:rFonts w:hint="eastAsia" w:eastAsia="黑体"/>
          <w:sz w:val="20"/>
          <w:szCs w:val="20"/>
          <w:lang w:bidi="ar"/>
        </w:rPr>
        <w:t>注：此表适用于有委托代理人的情况，如为法定代表人比选申请，此表可不填写。</w:t>
      </w:r>
    </w:p>
    <w:p w14:paraId="641EF145">
      <w:pPr>
        <w:pStyle w:val="11"/>
        <w:rPr>
          <w:szCs w:val="21"/>
        </w:rPr>
      </w:pPr>
    </w:p>
    <w:p w14:paraId="121AC660">
      <w:pPr>
        <w:rPr>
          <w:szCs w:val="21"/>
        </w:rPr>
        <w:sectPr>
          <w:headerReference r:id="rId13" w:type="default"/>
          <w:footerReference r:id="rId14" w:type="default"/>
          <w:pgSz w:w="11906" w:h="16838"/>
          <w:pgMar w:top="1440" w:right="1418" w:bottom="1440" w:left="1418" w:header="283" w:footer="688" w:gutter="0"/>
          <w:cols w:space="720" w:num="1"/>
          <w:docGrid w:type="lines" w:linePitch="312" w:charSpace="0"/>
        </w:sectPr>
      </w:pPr>
    </w:p>
    <w:p w14:paraId="28391057">
      <w:pPr>
        <w:spacing w:line="366" w:lineRule="exact"/>
        <w:jc w:val="center"/>
        <w:outlineLvl w:val="2"/>
        <w:rPr>
          <w:rFonts w:hint="eastAsia" w:ascii="黑体" w:hAnsi="黑体" w:eastAsia="黑体"/>
          <w:b/>
          <w:sz w:val="32"/>
        </w:rPr>
      </w:pPr>
      <w:bookmarkStart w:id="30" w:name="_Toc1096"/>
      <w:r>
        <w:rPr>
          <w:rFonts w:hint="eastAsia" w:ascii="黑体" w:hAnsi="黑体" w:eastAsia="黑体"/>
          <w:b/>
          <w:sz w:val="32"/>
        </w:rPr>
        <w:t>四、服务要求偏差表</w:t>
      </w:r>
      <w:bookmarkEnd w:id="30"/>
    </w:p>
    <w:p w14:paraId="3034ADAD">
      <w:pPr>
        <w:spacing w:line="20" w:lineRule="exact"/>
      </w:pPr>
    </w:p>
    <w:p w14:paraId="6FF7980B"/>
    <w:tbl>
      <w:tblPr>
        <w:tblStyle w:val="40"/>
        <w:tblW w:w="93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82"/>
        <w:gridCol w:w="3002"/>
        <w:gridCol w:w="2887"/>
        <w:gridCol w:w="2551"/>
      </w:tblGrid>
      <w:tr w14:paraId="3FC162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82" w:type="dxa"/>
            <w:vAlign w:val="center"/>
          </w:tcPr>
          <w:p w14:paraId="0890C1CE">
            <w:pPr>
              <w:spacing w:line="240" w:lineRule="exact"/>
              <w:jc w:val="center"/>
              <w:rPr>
                <w:b/>
                <w:szCs w:val="21"/>
              </w:rPr>
            </w:pPr>
            <w:r>
              <w:rPr>
                <w:rFonts w:hint="eastAsia"/>
                <w:b/>
                <w:szCs w:val="21"/>
              </w:rPr>
              <w:t>序号</w:t>
            </w:r>
          </w:p>
        </w:tc>
        <w:tc>
          <w:tcPr>
            <w:tcW w:w="3002" w:type="dxa"/>
            <w:vAlign w:val="center"/>
          </w:tcPr>
          <w:p w14:paraId="3467AD37">
            <w:pPr>
              <w:spacing w:line="240" w:lineRule="exact"/>
              <w:ind w:left="260"/>
              <w:jc w:val="center"/>
              <w:rPr>
                <w:b/>
                <w:szCs w:val="21"/>
              </w:rPr>
            </w:pPr>
            <w:r>
              <w:rPr>
                <w:rFonts w:hint="eastAsia"/>
                <w:b/>
                <w:szCs w:val="21"/>
              </w:rPr>
              <w:t>比选文件章节及条款号</w:t>
            </w:r>
          </w:p>
        </w:tc>
        <w:tc>
          <w:tcPr>
            <w:tcW w:w="2887" w:type="dxa"/>
            <w:vAlign w:val="center"/>
          </w:tcPr>
          <w:p w14:paraId="086CE55C">
            <w:pPr>
              <w:spacing w:line="240" w:lineRule="exact"/>
              <w:jc w:val="center"/>
              <w:rPr>
                <w:b/>
                <w:szCs w:val="21"/>
              </w:rPr>
            </w:pPr>
            <w:r>
              <w:rPr>
                <w:rFonts w:hint="eastAsia"/>
                <w:b/>
                <w:szCs w:val="21"/>
              </w:rPr>
              <w:t>比选申请文件章节及条款号</w:t>
            </w:r>
          </w:p>
        </w:tc>
        <w:tc>
          <w:tcPr>
            <w:tcW w:w="2551" w:type="dxa"/>
            <w:vAlign w:val="center"/>
          </w:tcPr>
          <w:p w14:paraId="54A7ADBF">
            <w:pPr>
              <w:spacing w:line="240" w:lineRule="exact"/>
              <w:jc w:val="center"/>
              <w:rPr>
                <w:rFonts w:hint="eastAsia" w:ascii="宋体" w:hAnsi="宋体"/>
                <w:b/>
                <w:w w:val="97"/>
                <w:szCs w:val="21"/>
              </w:rPr>
            </w:pPr>
            <w:r>
              <w:rPr>
                <w:rFonts w:hint="eastAsia"/>
                <w:b/>
                <w:szCs w:val="21"/>
              </w:rPr>
              <w:t>偏差说明</w:t>
            </w:r>
          </w:p>
        </w:tc>
      </w:tr>
      <w:tr w14:paraId="345F37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82" w:type="dxa"/>
            <w:vAlign w:val="center"/>
          </w:tcPr>
          <w:p w14:paraId="78EC10AD">
            <w:pPr>
              <w:spacing w:line="360" w:lineRule="auto"/>
              <w:jc w:val="center"/>
              <w:rPr>
                <w:rFonts w:cs="宋体"/>
                <w:b/>
                <w:szCs w:val="21"/>
              </w:rPr>
            </w:pPr>
            <w:r>
              <w:rPr>
                <w:rFonts w:hint="eastAsia" w:cs="宋体"/>
                <w:b/>
                <w:szCs w:val="21"/>
              </w:rPr>
              <w:t>1</w:t>
            </w:r>
          </w:p>
        </w:tc>
        <w:tc>
          <w:tcPr>
            <w:tcW w:w="3002" w:type="dxa"/>
            <w:vAlign w:val="center"/>
          </w:tcPr>
          <w:p w14:paraId="1348B0B1">
            <w:pPr>
              <w:spacing w:line="360" w:lineRule="auto"/>
              <w:jc w:val="center"/>
              <w:rPr>
                <w:rFonts w:cs="宋体"/>
                <w:b/>
                <w:szCs w:val="21"/>
              </w:rPr>
            </w:pPr>
          </w:p>
        </w:tc>
        <w:tc>
          <w:tcPr>
            <w:tcW w:w="2887" w:type="dxa"/>
            <w:vAlign w:val="center"/>
          </w:tcPr>
          <w:p w14:paraId="66AF22E2">
            <w:pPr>
              <w:spacing w:line="360" w:lineRule="auto"/>
              <w:jc w:val="center"/>
              <w:rPr>
                <w:rFonts w:cs="宋体"/>
                <w:b/>
                <w:szCs w:val="21"/>
              </w:rPr>
            </w:pPr>
          </w:p>
        </w:tc>
        <w:tc>
          <w:tcPr>
            <w:tcW w:w="2551" w:type="dxa"/>
            <w:vAlign w:val="center"/>
          </w:tcPr>
          <w:p w14:paraId="67DA14DC">
            <w:pPr>
              <w:spacing w:line="360" w:lineRule="auto"/>
              <w:jc w:val="center"/>
              <w:rPr>
                <w:rFonts w:cs="宋体"/>
                <w:b/>
                <w:szCs w:val="21"/>
              </w:rPr>
            </w:pPr>
          </w:p>
        </w:tc>
      </w:tr>
      <w:tr w14:paraId="1D10DE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82" w:type="dxa"/>
            <w:vAlign w:val="center"/>
          </w:tcPr>
          <w:p w14:paraId="43D4B1D5">
            <w:pPr>
              <w:spacing w:line="360" w:lineRule="auto"/>
              <w:jc w:val="center"/>
              <w:rPr>
                <w:rFonts w:cs="宋体"/>
                <w:b/>
                <w:szCs w:val="21"/>
              </w:rPr>
            </w:pPr>
            <w:r>
              <w:rPr>
                <w:rFonts w:hint="eastAsia" w:cs="宋体"/>
                <w:b/>
                <w:szCs w:val="21"/>
              </w:rPr>
              <w:t>2</w:t>
            </w:r>
          </w:p>
        </w:tc>
        <w:tc>
          <w:tcPr>
            <w:tcW w:w="3002" w:type="dxa"/>
            <w:vAlign w:val="center"/>
          </w:tcPr>
          <w:p w14:paraId="51B71537">
            <w:pPr>
              <w:spacing w:line="360" w:lineRule="auto"/>
              <w:jc w:val="center"/>
              <w:rPr>
                <w:rFonts w:cs="宋体"/>
                <w:b/>
                <w:szCs w:val="21"/>
              </w:rPr>
            </w:pPr>
          </w:p>
        </w:tc>
        <w:tc>
          <w:tcPr>
            <w:tcW w:w="2887" w:type="dxa"/>
            <w:vAlign w:val="center"/>
          </w:tcPr>
          <w:p w14:paraId="77B5BAD7">
            <w:pPr>
              <w:spacing w:line="360" w:lineRule="auto"/>
              <w:jc w:val="center"/>
              <w:rPr>
                <w:rFonts w:cs="宋体"/>
                <w:b/>
                <w:szCs w:val="21"/>
              </w:rPr>
            </w:pPr>
          </w:p>
        </w:tc>
        <w:tc>
          <w:tcPr>
            <w:tcW w:w="2551" w:type="dxa"/>
            <w:vAlign w:val="center"/>
          </w:tcPr>
          <w:p w14:paraId="11CDBE79">
            <w:pPr>
              <w:spacing w:line="360" w:lineRule="auto"/>
              <w:jc w:val="center"/>
              <w:rPr>
                <w:rFonts w:cs="宋体"/>
                <w:b/>
                <w:szCs w:val="21"/>
              </w:rPr>
            </w:pPr>
          </w:p>
        </w:tc>
      </w:tr>
      <w:tr w14:paraId="7DEEA4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82" w:type="dxa"/>
            <w:vAlign w:val="center"/>
          </w:tcPr>
          <w:p w14:paraId="2B433D0C">
            <w:pPr>
              <w:spacing w:line="360" w:lineRule="auto"/>
              <w:jc w:val="center"/>
              <w:rPr>
                <w:rFonts w:cs="宋体"/>
                <w:b/>
                <w:szCs w:val="21"/>
              </w:rPr>
            </w:pPr>
            <w:r>
              <w:rPr>
                <w:rFonts w:hint="eastAsia" w:cs="宋体"/>
                <w:b/>
                <w:szCs w:val="21"/>
              </w:rPr>
              <w:t>……</w:t>
            </w:r>
          </w:p>
        </w:tc>
        <w:tc>
          <w:tcPr>
            <w:tcW w:w="3002" w:type="dxa"/>
            <w:vAlign w:val="center"/>
          </w:tcPr>
          <w:p w14:paraId="4D89D0FF">
            <w:pPr>
              <w:spacing w:line="360" w:lineRule="auto"/>
              <w:jc w:val="center"/>
              <w:rPr>
                <w:rFonts w:cs="宋体"/>
                <w:b/>
                <w:szCs w:val="21"/>
              </w:rPr>
            </w:pPr>
          </w:p>
        </w:tc>
        <w:tc>
          <w:tcPr>
            <w:tcW w:w="2887" w:type="dxa"/>
            <w:vAlign w:val="center"/>
          </w:tcPr>
          <w:p w14:paraId="3B23A619">
            <w:pPr>
              <w:spacing w:line="360" w:lineRule="auto"/>
              <w:jc w:val="center"/>
              <w:rPr>
                <w:rFonts w:cs="宋体"/>
                <w:b/>
                <w:szCs w:val="21"/>
              </w:rPr>
            </w:pPr>
          </w:p>
        </w:tc>
        <w:tc>
          <w:tcPr>
            <w:tcW w:w="2551" w:type="dxa"/>
            <w:vAlign w:val="center"/>
          </w:tcPr>
          <w:p w14:paraId="61A7D04A">
            <w:pPr>
              <w:spacing w:line="360" w:lineRule="auto"/>
              <w:jc w:val="center"/>
              <w:rPr>
                <w:rFonts w:cs="宋体"/>
                <w:b/>
                <w:szCs w:val="21"/>
              </w:rPr>
            </w:pPr>
          </w:p>
        </w:tc>
      </w:tr>
    </w:tbl>
    <w:p w14:paraId="47282D31">
      <w:pPr>
        <w:spacing w:line="240" w:lineRule="exact"/>
        <w:ind w:right="20"/>
        <w:rPr>
          <w:b/>
        </w:rPr>
      </w:pPr>
    </w:p>
    <w:p w14:paraId="6B5A810C">
      <w:pPr>
        <w:spacing w:line="240" w:lineRule="exact"/>
        <w:ind w:right="20"/>
        <w:rPr>
          <w:b/>
        </w:rPr>
      </w:pPr>
      <w:r>
        <w:rPr>
          <w:rFonts w:hint="eastAsia"/>
          <w:b/>
        </w:rPr>
        <w:t>备注：若无偏差，可不填写；除服务要求偏差表列出的偏差外，比选申请人响应比选文件的全部要求。</w:t>
      </w:r>
    </w:p>
    <w:p w14:paraId="0A1597CF">
      <w:pPr>
        <w:spacing w:line="200" w:lineRule="exact"/>
      </w:pPr>
    </w:p>
    <w:p w14:paraId="796D89C8">
      <w:pPr>
        <w:pStyle w:val="15"/>
        <w:tabs>
          <w:tab w:val="left" w:pos="7381"/>
        </w:tabs>
        <w:spacing w:after="0" w:line="276" w:lineRule="auto"/>
        <w:ind w:left="2761"/>
        <w:rPr>
          <w:rFonts w:hint="eastAsia" w:ascii="宋体" w:hAnsi="宋体"/>
          <w:szCs w:val="21"/>
        </w:rPr>
      </w:pPr>
    </w:p>
    <w:p w14:paraId="7A4BB696"/>
    <w:p w14:paraId="45A89F4A">
      <w:pPr>
        <w:pStyle w:val="15"/>
        <w:tabs>
          <w:tab w:val="left" w:pos="7381"/>
        </w:tabs>
        <w:spacing w:after="0" w:line="276" w:lineRule="auto"/>
        <w:ind w:left="2761"/>
        <w:rPr>
          <w:rFonts w:hint="eastAsia" w:ascii="宋体" w:hAnsi="宋体"/>
          <w:iCs/>
          <w:kern w:val="0"/>
          <w:szCs w:val="21"/>
        </w:rPr>
      </w:pPr>
      <w:r>
        <w:rPr>
          <w:rFonts w:hint="eastAsia" w:ascii="宋体" w:hAnsi="宋体"/>
          <w:szCs w:val="21"/>
        </w:rPr>
        <w:t>比选申请人</w:t>
      </w:r>
      <w:r>
        <w:rPr>
          <w:rFonts w:hint="eastAsia" w:ascii="宋体" w:hAnsi="宋体"/>
          <w:spacing w:val="-3"/>
          <w:szCs w:val="21"/>
        </w:rPr>
        <w:t>：</w:t>
      </w:r>
      <w:r>
        <w:rPr>
          <w:rFonts w:hint="eastAsia" w:ascii="宋体" w:hAnsi="宋体"/>
          <w:spacing w:val="-3"/>
          <w:szCs w:val="21"/>
          <w:u w:val="single"/>
        </w:rPr>
        <w:tab/>
      </w:r>
      <w:r>
        <w:rPr>
          <w:rFonts w:hint="eastAsia" w:ascii="宋体" w:hAnsi="宋体"/>
          <w:szCs w:val="21"/>
        </w:rPr>
        <w:t>（盖</w:t>
      </w:r>
      <w:r>
        <w:rPr>
          <w:rFonts w:hint="eastAsia" w:ascii="宋体" w:hAnsi="宋体"/>
          <w:spacing w:val="-3"/>
          <w:szCs w:val="21"/>
        </w:rPr>
        <w:t>单</w:t>
      </w:r>
      <w:r>
        <w:rPr>
          <w:rFonts w:hint="eastAsia" w:ascii="宋体" w:hAnsi="宋体"/>
          <w:szCs w:val="21"/>
        </w:rPr>
        <w:t>位</w:t>
      </w:r>
      <w:r>
        <w:rPr>
          <w:rFonts w:hint="eastAsia" w:ascii="宋体" w:hAnsi="宋体"/>
          <w:spacing w:val="-3"/>
          <w:szCs w:val="21"/>
        </w:rPr>
        <w:t>章</w:t>
      </w:r>
      <w:r>
        <w:rPr>
          <w:rFonts w:hint="eastAsia" w:ascii="宋体" w:hAnsi="宋体"/>
          <w:szCs w:val="21"/>
        </w:rPr>
        <w:t>）</w:t>
      </w:r>
    </w:p>
    <w:p w14:paraId="70F3AB07">
      <w:pPr>
        <w:spacing w:line="480" w:lineRule="auto"/>
        <w:jc w:val="right"/>
        <w:rPr>
          <w:szCs w:val="21"/>
        </w:rPr>
      </w:pPr>
    </w:p>
    <w:p w14:paraId="4EF520E1">
      <w:pPr>
        <w:spacing w:line="480" w:lineRule="auto"/>
        <w:jc w:val="right"/>
        <w:rPr>
          <w:szCs w:val="21"/>
          <w:u w:val="single"/>
        </w:rPr>
      </w:pPr>
      <w:r>
        <w:rPr>
          <w:rFonts w:hint="eastAsia"/>
          <w:szCs w:val="21"/>
        </w:rPr>
        <w:t>法定代表人或授权代理人：</w:t>
      </w:r>
      <w:r>
        <w:rPr>
          <w:rFonts w:hint="eastAsia"/>
          <w:szCs w:val="21"/>
          <w:u w:val="single"/>
        </w:rPr>
        <w:t>（签字或盖章）</w:t>
      </w:r>
    </w:p>
    <w:p w14:paraId="2CFB42F6">
      <w:pPr>
        <w:spacing w:line="480" w:lineRule="auto"/>
        <w:jc w:val="right"/>
        <w:rPr>
          <w:szCs w:val="21"/>
        </w:rPr>
      </w:pPr>
      <w:r>
        <w:rPr>
          <w:rFonts w:hint="eastAsia"/>
          <w:szCs w:val="21"/>
        </w:rPr>
        <w:t xml:space="preserve">                                                     年   月   日</w:t>
      </w:r>
    </w:p>
    <w:p w14:paraId="3E44AE6F">
      <w:r>
        <w:rPr>
          <w:szCs w:val="21"/>
        </w:rPr>
        <w:br w:type="page"/>
      </w:r>
    </w:p>
    <w:p w14:paraId="6BE4B4B5">
      <w:pPr>
        <w:tabs>
          <w:tab w:val="left" w:pos="-2880"/>
        </w:tabs>
        <w:jc w:val="center"/>
        <w:outlineLvl w:val="2"/>
        <w:rPr>
          <w:rFonts w:hint="eastAsia" w:ascii="黑体" w:hAnsi="黑体" w:eastAsia="黑体"/>
          <w:b/>
          <w:sz w:val="32"/>
        </w:rPr>
      </w:pPr>
      <w:bookmarkStart w:id="31" w:name="_Toc5855"/>
      <w:r>
        <w:rPr>
          <w:rFonts w:hint="eastAsia" w:ascii="黑体" w:hAnsi="黑体" w:eastAsia="黑体"/>
          <w:b/>
          <w:sz w:val="32"/>
        </w:rPr>
        <w:t>五、资格审查资料</w:t>
      </w:r>
      <w:bookmarkEnd w:id="31"/>
    </w:p>
    <w:p w14:paraId="3FF58288">
      <w:pPr>
        <w:pStyle w:val="5"/>
        <w:rPr>
          <w:rFonts w:hint="eastAsia" w:ascii="宋体" w:hAnsi="宋体" w:eastAsia="宋体" w:cs="宋体"/>
          <w:b w:val="0"/>
          <w:bCs w:val="0"/>
        </w:rPr>
      </w:pPr>
      <w:r>
        <w:rPr>
          <w:rFonts w:hint="eastAsia" w:ascii="宋体" w:hAnsi="宋体" w:eastAsia="宋体" w:cs="宋体"/>
          <w:b w:val="0"/>
          <w:bCs w:val="0"/>
        </w:rPr>
        <w:t>（一）基本情况</w:t>
      </w:r>
    </w:p>
    <w:p w14:paraId="489D8222">
      <w:pPr>
        <w:spacing w:line="108" w:lineRule="exact"/>
      </w:pPr>
    </w:p>
    <w:tbl>
      <w:tblPr>
        <w:tblStyle w:val="40"/>
        <w:tblW w:w="893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74"/>
        <w:gridCol w:w="945"/>
        <w:gridCol w:w="2409"/>
        <w:gridCol w:w="1135"/>
        <w:gridCol w:w="2268"/>
      </w:tblGrid>
      <w:tr w14:paraId="130CA0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2174" w:type="dxa"/>
            <w:tcBorders>
              <w:top w:val="single" w:color="auto" w:sz="4" w:space="0"/>
              <w:left w:val="single" w:color="auto" w:sz="4" w:space="0"/>
              <w:bottom w:val="single" w:color="auto" w:sz="4" w:space="0"/>
              <w:right w:val="single" w:color="auto" w:sz="4" w:space="0"/>
            </w:tcBorders>
            <w:vAlign w:val="center"/>
          </w:tcPr>
          <w:p w14:paraId="5D962D50">
            <w:pPr>
              <w:topLinePunct/>
              <w:spacing w:line="360" w:lineRule="auto"/>
              <w:jc w:val="center"/>
              <w:rPr>
                <w:rFonts w:hint="eastAsia" w:ascii="宋体" w:hAnsi="宋体"/>
                <w:szCs w:val="21"/>
              </w:rPr>
            </w:pPr>
            <w:r>
              <w:rPr>
                <w:rFonts w:hint="eastAsia" w:ascii="宋体" w:hAnsi="宋体"/>
                <w:szCs w:val="21"/>
              </w:rPr>
              <w:t>比选申请人</w:t>
            </w:r>
            <w:r>
              <w:rPr>
                <w:rFonts w:ascii="宋体" w:hAnsi="宋体"/>
                <w:szCs w:val="21"/>
              </w:rPr>
              <w:t>名称</w:t>
            </w:r>
          </w:p>
        </w:tc>
        <w:tc>
          <w:tcPr>
            <w:tcW w:w="6757" w:type="dxa"/>
            <w:gridSpan w:val="4"/>
            <w:tcBorders>
              <w:top w:val="single" w:color="auto" w:sz="4" w:space="0"/>
              <w:left w:val="single" w:color="auto" w:sz="4" w:space="0"/>
              <w:bottom w:val="single" w:color="auto" w:sz="4" w:space="0"/>
              <w:right w:val="single" w:color="auto" w:sz="4" w:space="0"/>
            </w:tcBorders>
            <w:vAlign w:val="center"/>
          </w:tcPr>
          <w:p w14:paraId="65554388">
            <w:pPr>
              <w:topLinePunct/>
              <w:spacing w:line="360" w:lineRule="auto"/>
              <w:jc w:val="center"/>
              <w:rPr>
                <w:rFonts w:hint="eastAsia" w:ascii="宋体" w:hAnsi="宋体"/>
                <w:szCs w:val="21"/>
              </w:rPr>
            </w:pPr>
          </w:p>
        </w:tc>
      </w:tr>
      <w:tr w14:paraId="36500E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2174" w:type="dxa"/>
            <w:tcBorders>
              <w:top w:val="single" w:color="auto" w:sz="4" w:space="0"/>
              <w:left w:val="single" w:color="auto" w:sz="4" w:space="0"/>
              <w:bottom w:val="single" w:color="auto" w:sz="4" w:space="0"/>
              <w:right w:val="single" w:color="auto" w:sz="4" w:space="0"/>
            </w:tcBorders>
            <w:vAlign w:val="center"/>
          </w:tcPr>
          <w:p w14:paraId="667E1399">
            <w:pPr>
              <w:topLinePunct/>
              <w:spacing w:line="360" w:lineRule="auto"/>
              <w:jc w:val="center"/>
              <w:rPr>
                <w:rFonts w:hint="eastAsia" w:ascii="宋体" w:hAnsi="宋体"/>
                <w:szCs w:val="21"/>
              </w:rPr>
            </w:pPr>
            <w:r>
              <w:rPr>
                <w:rFonts w:ascii="宋体" w:hAnsi="宋体"/>
                <w:szCs w:val="21"/>
              </w:rPr>
              <w:t>注册资金</w:t>
            </w:r>
          </w:p>
        </w:tc>
        <w:tc>
          <w:tcPr>
            <w:tcW w:w="3354" w:type="dxa"/>
            <w:gridSpan w:val="2"/>
            <w:tcBorders>
              <w:top w:val="single" w:color="auto" w:sz="4" w:space="0"/>
              <w:left w:val="single" w:color="auto" w:sz="4" w:space="0"/>
              <w:bottom w:val="single" w:color="auto" w:sz="4" w:space="0"/>
              <w:right w:val="single" w:color="auto" w:sz="4" w:space="0"/>
            </w:tcBorders>
            <w:vAlign w:val="center"/>
          </w:tcPr>
          <w:p w14:paraId="0DC2B83D">
            <w:pPr>
              <w:topLinePunct/>
              <w:spacing w:line="360" w:lineRule="auto"/>
              <w:jc w:val="center"/>
              <w:rPr>
                <w:rFonts w:hint="eastAsia" w:ascii="宋体" w:hAnsi="宋体"/>
                <w:szCs w:val="21"/>
              </w:rPr>
            </w:pPr>
          </w:p>
        </w:tc>
        <w:tc>
          <w:tcPr>
            <w:tcW w:w="1135" w:type="dxa"/>
            <w:tcBorders>
              <w:top w:val="single" w:color="auto" w:sz="4" w:space="0"/>
              <w:left w:val="single" w:color="auto" w:sz="4" w:space="0"/>
              <w:bottom w:val="single" w:color="auto" w:sz="4" w:space="0"/>
              <w:right w:val="single" w:color="auto" w:sz="4" w:space="0"/>
            </w:tcBorders>
            <w:vAlign w:val="center"/>
          </w:tcPr>
          <w:p w14:paraId="0222C5F8">
            <w:pPr>
              <w:topLinePunct/>
              <w:spacing w:line="360" w:lineRule="auto"/>
              <w:jc w:val="center"/>
              <w:rPr>
                <w:rFonts w:hint="eastAsia" w:ascii="宋体" w:hAnsi="宋体"/>
                <w:szCs w:val="21"/>
              </w:rPr>
            </w:pPr>
            <w:r>
              <w:rPr>
                <w:rFonts w:ascii="宋体" w:hAnsi="宋体"/>
                <w:szCs w:val="21"/>
              </w:rPr>
              <w:t>成立时间</w:t>
            </w:r>
          </w:p>
        </w:tc>
        <w:tc>
          <w:tcPr>
            <w:tcW w:w="2268" w:type="dxa"/>
            <w:tcBorders>
              <w:top w:val="single" w:color="auto" w:sz="4" w:space="0"/>
              <w:left w:val="single" w:color="auto" w:sz="4" w:space="0"/>
              <w:bottom w:val="single" w:color="auto" w:sz="4" w:space="0"/>
              <w:right w:val="single" w:color="auto" w:sz="4" w:space="0"/>
            </w:tcBorders>
            <w:vAlign w:val="center"/>
          </w:tcPr>
          <w:p w14:paraId="0B116B5A">
            <w:pPr>
              <w:topLinePunct/>
              <w:spacing w:line="360" w:lineRule="auto"/>
              <w:jc w:val="center"/>
              <w:rPr>
                <w:rFonts w:hint="eastAsia" w:ascii="宋体" w:hAnsi="宋体"/>
                <w:szCs w:val="21"/>
              </w:rPr>
            </w:pPr>
          </w:p>
        </w:tc>
      </w:tr>
      <w:tr w14:paraId="0BEF40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2174" w:type="dxa"/>
            <w:tcBorders>
              <w:top w:val="single" w:color="auto" w:sz="4" w:space="0"/>
              <w:left w:val="single" w:color="auto" w:sz="4" w:space="0"/>
              <w:bottom w:val="single" w:color="auto" w:sz="4" w:space="0"/>
              <w:right w:val="single" w:color="auto" w:sz="4" w:space="0"/>
            </w:tcBorders>
            <w:vAlign w:val="center"/>
          </w:tcPr>
          <w:p w14:paraId="38407534">
            <w:pPr>
              <w:topLinePunct/>
              <w:spacing w:line="360" w:lineRule="auto"/>
              <w:jc w:val="center"/>
              <w:rPr>
                <w:rFonts w:hint="eastAsia" w:ascii="宋体" w:hAnsi="宋体"/>
                <w:szCs w:val="21"/>
              </w:rPr>
            </w:pPr>
            <w:r>
              <w:rPr>
                <w:rFonts w:ascii="宋体" w:hAnsi="宋体"/>
                <w:szCs w:val="21"/>
              </w:rPr>
              <w:t>注册地址</w:t>
            </w:r>
          </w:p>
        </w:tc>
        <w:tc>
          <w:tcPr>
            <w:tcW w:w="6757" w:type="dxa"/>
            <w:gridSpan w:val="4"/>
            <w:tcBorders>
              <w:top w:val="single" w:color="auto" w:sz="4" w:space="0"/>
              <w:left w:val="single" w:color="auto" w:sz="4" w:space="0"/>
              <w:bottom w:val="single" w:color="auto" w:sz="4" w:space="0"/>
              <w:right w:val="single" w:color="auto" w:sz="4" w:space="0"/>
            </w:tcBorders>
            <w:vAlign w:val="center"/>
          </w:tcPr>
          <w:p w14:paraId="1BDD1805">
            <w:pPr>
              <w:topLinePunct/>
              <w:spacing w:line="360" w:lineRule="auto"/>
              <w:jc w:val="center"/>
              <w:rPr>
                <w:rFonts w:hint="eastAsia" w:ascii="宋体" w:hAnsi="宋体"/>
                <w:szCs w:val="21"/>
              </w:rPr>
            </w:pPr>
          </w:p>
        </w:tc>
      </w:tr>
      <w:tr w14:paraId="23ABB5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2174" w:type="dxa"/>
            <w:tcBorders>
              <w:top w:val="single" w:color="auto" w:sz="4" w:space="0"/>
              <w:left w:val="single" w:color="auto" w:sz="4" w:space="0"/>
              <w:bottom w:val="single" w:color="auto" w:sz="4" w:space="0"/>
              <w:right w:val="single" w:color="auto" w:sz="4" w:space="0"/>
            </w:tcBorders>
            <w:vAlign w:val="center"/>
          </w:tcPr>
          <w:p w14:paraId="748189B4">
            <w:pPr>
              <w:topLinePunct/>
              <w:spacing w:line="360" w:lineRule="auto"/>
              <w:jc w:val="center"/>
              <w:rPr>
                <w:rFonts w:hint="eastAsia" w:ascii="宋体" w:hAnsi="宋体"/>
                <w:szCs w:val="21"/>
              </w:rPr>
            </w:pPr>
            <w:r>
              <w:rPr>
                <w:rFonts w:ascii="宋体" w:hAnsi="宋体"/>
                <w:szCs w:val="21"/>
              </w:rPr>
              <w:t>邮政编码</w:t>
            </w:r>
          </w:p>
        </w:tc>
        <w:tc>
          <w:tcPr>
            <w:tcW w:w="3354" w:type="dxa"/>
            <w:gridSpan w:val="2"/>
            <w:tcBorders>
              <w:top w:val="single" w:color="auto" w:sz="4" w:space="0"/>
              <w:left w:val="single" w:color="auto" w:sz="4" w:space="0"/>
              <w:bottom w:val="single" w:color="auto" w:sz="4" w:space="0"/>
              <w:right w:val="single" w:color="auto" w:sz="4" w:space="0"/>
            </w:tcBorders>
            <w:vAlign w:val="center"/>
          </w:tcPr>
          <w:p w14:paraId="288CBB26">
            <w:pPr>
              <w:topLinePunct/>
              <w:spacing w:line="360" w:lineRule="auto"/>
              <w:jc w:val="center"/>
              <w:rPr>
                <w:rFonts w:hint="eastAsia" w:ascii="宋体" w:hAnsi="宋体"/>
                <w:szCs w:val="21"/>
              </w:rPr>
            </w:pPr>
          </w:p>
        </w:tc>
        <w:tc>
          <w:tcPr>
            <w:tcW w:w="1135" w:type="dxa"/>
            <w:tcBorders>
              <w:top w:val="single" w:color="auto" w:sz="4" w:space="0"/>
              <w:left w:val="single" w:color="auto" w:sz="4" w:space="0"/>
              <w:bottom w:val="single" w:color="auto" w:sz="4" w:space="0"/>
              <w:right w:val="single" w:color="auto" w:sz="4" w:space="0"/>
            </w:tcBorders>
            <w:vAlign w:val="center"/>
          </w:tcPr>
          <w:p w14:paraId="39F464EA">
            <w:pPr>
              <w:topLinePunct/>
              <w:spacing w:line="360" w:lineRule="auto"/>
              <w:jc w:val="center"/>
              <w:rPr>
                <w:rFonts w:hint="eastAsia" w:ascii="宋体" w:hAnsi="宋体"/>
                <w:szCs w:val="21"/>
              </w:rPr>
            </w:pPr>
            <w:r>
              <w:rPr>
                <w:rFonts w:ascii="宋体" w:hAnsi="宋体"/>
                <w:szCs w:val="21"/>
              </w:rPr>
              <w:t>员工总数</w:t>
            </w:r>
          </w:p>
        </w:tc>
        <w:tc>
          <w:tcPr>
            <w:tcW w:w="2268" w:type="dxa"/>
            <w:tcBorders>
              <w:top w:val="single" w:color="auto" w:sz="4" w:space="0"/>
              <w:left w:val="single" w:color="auto" w:sz="4" w:space="0"/>
              <w:bottom w:val="single" w:color="auto" w:sz="4" w:space="0"/>
              <w:right w:val="single" w:color="auto" w:sz="4" w:space="0"/>
            </w:tcBorders>
            <w:vAlign w:val="center"/>
          </w:tcPr>
          <w:p w14:paraId="6FD0431D">
            <w:pPr>
              <w:topLinePunct/>
              <w:spacing w:line="360" w:lineRule="auto"/>
              <w:jc w:val="center"/>
              <w:rPr>
                <w:rFonts w:hint="eastAsia" w:ascii="宋体" w:hAnsi="宋体"/>
                <w:szCs w:val="21"/>
              </w:rPr>
            </w:pPr>
          </w:p>
        </w:tc>
      </w:tr>
      <w:tr w14:paraId="641479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2174" w:type="dxa"/>
            <w:vMerge w:val="restart"/>
            <w:tcBorders>
              <w:top w:val="single" w:color="auto" w:sz="4" w:space="0"/>
              <w:left w:val="single" w:color="auto" w:sz="4" w:space="0"/>
              <w:bottom w:val="single" w:color="auto" w:sz="4" w:space="0"/>
              <w:right w:val="single" w:color="auto" w:sz="4" w:space="0"/>
            </w:tcBorders>
            <w:vAlign w:val="center"/>
          </w:tcPr>
          <w:p w14:paraId="0D50AE19">
            <w:pPr>
              <w:topLinePunct/>
              <w:spacing w:line="360" w:lineRule="auto"/>
              <w:jc w:val="center"/>
              <w:rPr>
                <w:rFonts w:hint="eastAsia" w:ascii="宋体" w:hAnsi="宋体"/>
                <w:szCs w:val="21"/>
              </w:rPr>
            </w:pPr>
            <w:r>
              <w:rPr>
                <w:rFonts w:ascii="宋体" w:hAnsi="宋体"/>
                <w:szCs w:val="21"/>
              </w:rPr>
              <w:t>联系方式</w:t>
            </w:r>
          </w:p>
        </w:tc>
        <w:tc>
          <w:tcPr>
            <w:tcW w:w="945" w:type="dxa"/>
            <w:tcBorders>
              <w:top w:val="single" w:color="auto" w:sz="4" w:space="0"/>
              <w:left w:val="single" w:color="auto" w:sz="4" w:space="0"/>
              <w:bottom w:val="single" w:color="auto" w:sz="4" w:space="0"/>
              <w:right w:val="single" w:color="auto" w:sz="4" w:space="0"/>
            </w:tcBorders>
            <w:vAlign w:val="center"/>
          </w:tcPr>
          <w:p w14:paraId="6B33B944">
            <w:pPr>
              <w:topLinePunct/>
              <w:spacing w:line="360" w:lineRule="auto"/>
              <w:jc w:val="center"/>
              <w:rPr>
                <w:rFonts w:hint="eastAsia" w:ascii="宋体" w:hAnsi="宋体"/>
                <w:szCs w:val="21"/>
              </w:rPr>
            </w:pPr>
            <w:r>
              <w:rPr>
                <w:rFonts w:ascii="宋体" w:hAnsi="宋体"/>
                <w:szCs w:val="21"/>
              </w:rPr>
              <w:t>联系人</w:t>
            </w:r>
          </w:p>
        </w:tc>
        <w:tc>
          <w:tcPr>
            <w:tcW w:w="2409" w:type="dxa"/>
            <w:tcBorders>
              <w:top w:val="single" w:color="auto" w:sz="4" w:space="0"/>
              <w:left w:val="single" w:color="auto" w:sz="4" w:space="0"/>
              <w:bottom w:val="single" w:color="auto" w:sz="4" w:space="0"/>
              <w:right w:val="single" w:color="auto" w:sz="4" w:space="0"/>
            </w:tcBorders>
            <w:vAlign w:val="center"/>
          </w:tcPr>
          <w:p w14:paraId="3A574AC8">
            <w:pPr>
              <w:topLinePunct/>
              <w:spacing w:line="360" w:lineRule="auto"/>
              <w:jc w:val="center"/>
              <w:rPr>
                <w:rFonts w:hint="eastAsia" w:ascii="宋体" w:hAnsi="宋体"/>
                <w:szCs w:val="21"/>
              </w:rPr>
            </w:pPr>
          </w:p>
        </w:tc>
        <w:tc>
          <w:tcPr>
            <w:tcW w:w="1135" w:type="dxa"/>
            <w:tcBorders>
              <w:top w:val="single" w:color="auto" w:sz="4" w:space="0"/>
              <w:left w:val="single" w:color="auto" w:sz="4" w:space="0"/>
              <w:bottom w:val="single" w:color="auto" w:sz="4" w:space="0"/>
              <w:right w:val="single" w:color="auto" w:sz="4" w:space="0"/>
            </w:tcBorders>
            <w:vAlign w:val="center"/>
          </w:tcPr>
          <w:p w14:paraId="41DCB5D8">
            <w:pPr>
              <w:topLinePunct/>
              <w:spacing w:line="360" w:lineRule="auto"/>
              <w:jc w:val="center"/>
              <w:rPr>
                <w:rFonts w:hint="eastAsia" w:ascii="宋体" w:hAnsi="宋体"/>
                <w:szCs w:val="21"/>
              </w:rPr>
            </w:pPr>
            <w:r>
              <w:rPr>
                <w:rFonts w:ascii="宋体" w:hAnsi="宋体"/>
                <w:szCs w:val="21"/>
              </w:rPr>
              <w:t>电话</w:t>
            </w:r>
          </w:p>
        </w:tc>
        <w:tc>
          <w:tcPr>
            <w:tcW w:w="2268" w:type="dxa"/>
            <w:tcBorders>
              <w:top w:val="single" w:color="auto" w:sz="4" w:space="0"/>
              <w:left w:val="single" w:color="auto" w:sz="4" w:space="0"/>
              <w:bottom w:val="single" w:color="auto" w:sz="4" w:space="0"/>
              <w:right w:val="single" w:color="auto" w:sz="4" w:space="0"/>
            </w:tcBorders>
            <w:vAlign w:val="center"/>
          </w:tcPr>
          <w:p w14:paraId="4B38FB7B">
            <w:pPr>
              <w:topLinePunct/>
              <w:spacing w:line="360" w:lineRule="auto"/>
              <w:jc w:val="center"/>
              <w:rPr>
                <w:rFonts w:hint="eastAsia" w:ascii="宋体" w:hAnsi="宋体"/>
                <w:szCs w:val="21"/>
              </w:rPr>
            </w:pPr>
          </w:p>
        </w:tc>
      </w:tr>
      <w:tr w14:paraId="51E7E1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2174" w:type="dxa"/>
            <w:vMerge w:val="continue"/>
            <w:tcBorders>
              <w:top w:val="single" w:color="auto" w:sz="4" w:space="0"/>
              <w:left w:val="single" w:color="auto" w:sz="4" w:space="0"/>
              <w:bottom w:val="single" w:color="auto" w:sz="4" w:space="0"/>
              <w:right w:val="single" w:color="auto" w:sz="4" w:space="0"/>
            </w:tcBorders>
            <w:vAlign w:val="center"/>
          </w:tcPr>
          <w:p w14:paraId="008A9DBC">
            <w:pPr>
              <w:spacing w:line="360" w:lineRule="auto"/>
              <w:jc w:val="center"/>
              <w:rPr>
                <w:rFonts w:hint="eastAsia" w:ascii="宋体" w:hAnsi="宋体"/>
                <w:szCs w:val="21"/>
              </w:rPr>
            </w:pPr>
          </w:p>
        </w:tc>
        <w:tc>
          <w:tcPr>
            <w:tcW w:w="945" w:type="dxa"/>
            <w:tcBorders>
              <w:top w:val="single" w:color="auto" w:sz="4" w:space="0"/>
              <w:left w:val="single" w:color="auto" w:sz="4" w:space="0"/>
              <w:bottom w:val="single" w:color="auto" w:sz="4" w:space="0"/>
              <w:right w:val="single" w:color="auto" w:sz="4" w:space="0"/>
            </w:tcBorders>
            <w:vAlign w:val="center"/>
          </w:tcPr>
          <w:p w14:paraId="60D1E806">
            <w:pPr>
              <w:topLinePunct/>
              <w:spacing w:line="360" w:lineRule="auto"/>
              <w:jc w:val="center"/>
              <w:rPr>
                <w:rFonts w:hint="eastAsia" w:ascii="宋体" w:hAnsi="宋体"/>
                <w:szCs w:val="21"/>
              </w:rPr>
            </w:pPr>
            <w:r>
              <w:rPr>
                <w:rFonts w:ascii="宋体" w:hAnsi="宋体"/>
                <w:szCs w:val="21"/>
              </w:rPr>
              <w:t>网址</w:t>
            </w:r>
          </w:p>
        </w:tc>
        <w:tc>
          <w:tcPr>
            <w:tcW w:w="2409" w:type="dxa"/>
            <w:tcBorders>
              <w:top w:val="single" w:color="auto" w:sz="4" w:space="0"/>
              <w:left w:val="single" w:color="auto" w:sz="4" w:space="0"/>
              <w:bottom w:val="single" w:color="auto" w:sz="4" w:space="0"/>
              <w:right w:val="single" w:color="auto" w:sz="4" w:space="0"/>
            </w:tcBorders>
            <w:vAlign w:val="center"/>
          </w:tcPr>
          <w:p w14:paraId="6FBF06E5">
            <w:pPr>
              <w:topLinePunct/>
              <w:spacing w:line="360" w:lineRule="auto"/>
              <w:jc w:val="center"/>
              <w:rPr>
                <w:rFonts w:hint="eastAsia" w:ascii="宋体" w:hAnsi="宋体"/>
                <w:szCs w:val="21"/>
              </w:rPr>
            </w:pPr>
          </w:p>
        </w:tc>
        <w:tc>
          <w:tcPr>
            <w:tcW w:w="1135" w:type="dxa"/>
            <w:tcBorders>
              <w:top w:val="single" w:color="auto" w:sz="4" w:space="0"/>
              <w:left w:val="single" w:color="auto" w:sz="4" w:space="0"/>
              <w:bottom w:val="single" w:color="auto" w:sz="4" w:space="0"/>
              <w:right w:val="single" w:color="auto" w:sz="4" w:space="0"/>
            </w:tcBorders>
            <w:vAlign w:val="center"/>
          </w:tcPr>
          <w:p w14:paraId="0E7866E5">
            <w:pPr>
              <w:topLinePunct/>
              <w:spacing w:line="360" w:lineRule="auto"/>
              <w:jc w:val="center"/>
              <w:rPr>
                <w:rFonts w:hint="eastAsia" w:ascii="宋体" w:hAnsi="宋体"/>
                <w:szCs w:val="21"/>
              </w:rPr>
            </w:pPr>
            <w:r>
              <w:rPr>
                <w:rFonts w:ascii="宋体" w:hAnsi="宋体"/>
                <w:szCs w:val="21"/>
              </w:rPr>
              <w:t>传真</w:t>
            </w:r>
          </w:p>
        </w:tc>
        <w:tc>
          <w:tcPr>
            <w:tcW w:w="2268" w:type="dxa"/>
            <w:tcBorders>
              <w:top w:val="single" w:color="auto" w:sz="4" w:space="0"/>
              <w:left w:val="single" w:color="auto" w:sz="4" w:space="0"/>
              <w:bottom w:val="single" w:color="auto" w:sz="4" w:space="0"/>
              <w:right w:val="single" w:color="auto" w:sz="4" w:space="0"/>
            </w:tcBorders>
            <w:vAlign w:val="center"/>
          </w:tcPr>
          <w:p w14:paraId="3C1021A7">
            <w:pPr>
              <w:topLinePunct/>
              <w:spacing w:line="360" w:lineRule="auto"/>
              <w:jc w:val="center"/>
              <w:rPr>
                <w:rFonts w:hint="eastAsia" w:ascii="宋体" w:hAnsi="宋体"/>
                <w:szCs w:val="21"/>
              </w:rPr>
            </w:pPr>
          </w:p>
        </w:tc>
      </w:tr>
      <w:tr w14:paraId="00AADD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2174" w:type="dxa"/>
            <w:tcBorders>
              <w:top w:val="single" w:color="auto" w:sz="4" w:space="0"/>
              <w:left w:val="single" w:color="auto" w:sz="4" w:space="0"/>
              <w:bottom w:val="single" w:color="auto" w:sz="4" w:space="0"/>
              <w:right w:val="single" w:color="auto" w:sz="4" w:space="0"/>
            </w:tcBorders>
            <w:vAlign w:val="center"/>
          </w:tcPr>
          <w:p w14:paraId="47D32E45">
            <w:pPr>
              <w:topLinePunct/>
              <w:spacing w:line="360" w:lineRule="auto"/>
              <w:jc w:val="center"/>
              <w:rPr>
                <w:rFonts w:hint="eastAsia" w:ascii="宋体" w:hAnsi="宋体"/>
                <w:szCs w:val="21"/>
              </w:rPr>
            </w:pPr>
            <w:r>
              <w:rPr>
                <w:rFonts w:ascii="宋体" w:hAnsi="宋体"/>
                <w:szCs w:val="21"/>
              </w:rPr>
              <w:t>法定代表人</w:t>
            </w:r>
          </w:p>
          <w:p w14:paraId="0BA2D97F">
            <w:pPr>
              <w:topLinePunct/>
              <w:spacing w:line="360" w:lineRule="auto"/>
              <w:jc w:val="center"/>
              <w:rPr>
                <w:rFonts w:hint="eastAsia" w:ascii="宋体" w:hAnsi="宋体"/>
                <w:szCs w:val="21"/>
              </w:rPr>
            </w:pPr>
            <w:r>
              <w:rPr>
                <w:rFonts w:ascii="宋体" w:hAnsi="宋体"/>
                <w:szCs w:val="21"/>
              </w:rPr>
              <w:t>（单位负责人）</w:t>
            </w:r>
          </w:p>
        </w:tc>
        <w:tc>
          <w:tcPr>
            <w:tcW w:w="945" w:type="dxa"/>
            <w:tcBorders>
              <w:top w:val="single" w:color="auto" w:sz="4" w:space="0"/>
              <w:left w:val="single" w:color="auto" w:sz="4" w:space="0"/>
              <w:bottom w:val="single" w:color="auto" w:sz="4" w:space="0"/>
              <w:right w:val="single" w:color="auto" w:sz="4" w:space="0"/>
            </w:tcBorders>
            <w:vAlign w:val="center"/>
          </w:tcPr>
          <w:p w14:paraId="017E9B1B">
            <w:pPr>
              <w:topLinePunct/>
              <w:spacing w:line="360" w:lineRule="auto"/>
              <w:jc w:val="center"/>
              <w:rPr>
                <w:rFonts w:hint="eastAsia" w:ascii="宋体" w:hAnsi="宋体"/>
                <w:szCs w:val="21"/>
              </w:rPr>
            </w:pPr>
            <w:r>
              <w:rPr>
                <w:rFonts w:ascii="宋体" w:hAnsi="宋体"/>
                <w:szCs w:val="21"/>
              </w:rPr>
              <w:t>姓名</w:t>
            </w:r>
          </w:p>
        </w:tc>
        <w:tc>
          <w:tcPr>
            <w:tcW w:w="2409" w:type="dxa"/>
            <w:tcBorders>
              <w:top w:val="single" w:color="auto" w:sz="4" w:space="0"/>
              <w:left w:val="single" w:color="auto" w:sz="4" w:space="0"/>
              <w:bottom w:val="single" w:color="auto" w:sz="4" w:space="0"/>
              <w:right w:val="single" w:color="auto" w:sz="4" w:space="0"/>
            </w:tcBorders>
            <w:vAlign w:val="center"/>
          </w:tcPr>
          <w:p w14:paraId="71111699">
            <w:pPr>
              <w:topLinePunct/>
              <w:spacing w:line="360" w:lineRule="auto"/>
              <w:jc w:val="center"/>
              <w:rPr>
                <w:rFonts w:hint="eastAsia" w:ascii="宋体" w:hAnsi="宋体"/>
                <w:szCs w:val="21"/>
              </w:rPr>
            </w:pPr>
          </w:p>
        </w:tc>
        <w:tc>
          <w:tcPr>
            <w:tcW w:w="1135" w:type="dxa"/>
            <w:tcBorders>
              <w:top w:val="single" w:color="auto" w:sz="4" w:space="0"/>
              <w:left w:val="single" w:color="auto" w:sz="4" w:space="0"/>
              <w:bottom w:val="single" w:color="auto" w:sz="4" w:space="0"/>
              <w:right w:val="single" w:color="auto" w:sz="4" w:space="0"/>
            </w:tcBorders>
            <w:vAlign w:val="center"/>
          </w:tcPr>
          <w:p w14:paraId="379CE9D7">
            <w:pPr>
              <w:topLinePunct/>
              <w:spacing w:line="360" w:lineRule="auto"/>
              <w:jc w:val="center"/>
              <w:rPr>
                <w:rFonts w:hint="eastAsia" w:ascii="宋体" w:hAnsi="宋体"/>
                <w:szCs w:val="21"/>
              </w:rPr>
            </w:pPr>
            <w:r>
              <w:rPr>
                <w:rFonts w:ascii="宋体" w:hAnsi="宋体"/>
                <w:szCs w:val="21"/>
              </w:rPr>
              <w:t>电话</w:t>
            </w:r>
          </w:p>
        </w:tc>
        <w:tc>
          <w:tcPr>
            <w:tcW w:w="2268" w:type="dxa"/>
            <w:tcBorders>
              <w:top w:val="single" w:color="auto" w:sz="4" w:space="0"/>
              <w:left w:val="single" w:color="auto" w:sz="4" w:space="0"/>
              <w:bottom w:val="single" w:color="auto" w:sz="4" w:space="0"/>
              <w:right w:val="single" w:color="auto" w:sz="4" w:space="0"/>
            </w:tcBorders>
            <w:vAlign w:val="center"/>
          </w:tcPr>
          <w:p w14:paraId="19C39EAC">
            <w:pPr>
              <w:topLinePunct/>
              <w:spacing w:line="360" w:lineRule="auto"/>
              <w:jc w:val="center"/>
              <w:rPr>
                <w:rFonts w:hint="eastAsia" w:ascii="宋体" w:hAnsi="宋体"/>
                <w:szCs w:val="21"/>
              </w:rPr>
            </w:pPr>
          </w:p>
        </w:tc>
      </w:tr>
      <w:tr w14:paraId="0B6780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2174" w:type="dxa"/>
            <w:tcBorders>
              <w:top w:val="single" w:color="auto" w:sz="4" w:space="0"/>
              <w:left w:val="single" w:color="auto" w:sz="4" w:space="0"/>
              <w:bottom w:val="single" w:color="auto" w:sz="4" w:space="0"/>
              <w:right w:val="single" w:color="auto" w:sz="4" w:space="0"/>
            </w:tcBorders>
            <w:vAlign w:val="center"/>
          </w:tcPr>
          <w:p w14:paraId="35FFD64F">
            <w:pPr>
              <w:topLinePunct/>
              <w:spacing w:line="360" w:lineRule="auto"/>
              <w:jc w:val="center"/>
              <w:rPr>
                <w:rFonts w:hint="eastAsia" w:ascii="宋体" w:hAnsi="宋体"/>
                <w:szCs w:val="21"/>
              </w:rPr>
            </w:pPr>
            <w:r>
              <w:rPr>
                <w:rFonts w:hint="eastAsia" w:ascii="宋体" w:hAnsi="宋体"/>
                <w:szCs w:val="21"/>
              </w:rPr>
              <w:t>比选申请人</w:t>
            </w:r>
            <w:r>
              <w:rPr>
                <w:rFonts w:ascii="宋体" w:hAnsi="宋体"/>
                <w:szCs w:val="21"/>
              </w:rPr>
              <w:t>须知要求</w:t>
            </w:r>
            <w:r>
              <w:rPr>
                <w:rFonts w:hint="eastAsia" w:ascii="宋体" w:cs="微软雅黑"/>
                <w:kern w:val="0"/>
                <w:szCs w:val="21"/>
              </w:rPr>
              <w:t>比选申请人</w:t>
            </w:r>
            <w:r>
              <w:rPr>
                <w:rFonts w:ascii="宋体" w:hAnsi="宋体"/>
                <w:szCs w:val="21"/>
              </w:rPr>
              <w:t>需具有的各类资质证书</w:t>
            </w:r>
          </w:p>
        </w:tc>
        <w:tc>
          <w:tcPr>
            <w:tcW w:w="6757" w:type="dxa"/>
            <w:gridSpan w:val="4"/>
            <w:tcBorders>
              <w:top w:val="single" w:color="auto" w:sz="4" w:space="0"/>
              <w:left w:val="single" w:color="auto" w:sz="4" w:space="0"/>
              <w:bottom w:val="single" w:color="auto" w:sz="4" w:space="0"/>
              <w:right w:val="single" w:color="auto" w:sz="4" w:space="0"/>
            </w:tcBorders>
            <w:vAlign w:val="center"/>
          </w:tcPr>
          <w:p w14:paraId="32CD5CA2">
            <w:pPr>
              <w:topLinePunct/>
              <w:spacing w:line="360" w:lineRule="auto"/>
              <w:ind w:firstLine="105" w:firstLineChars="50"/>
              <w:jc w:val="center"/>
              <w:rPr>
                <w:rFonts w:hint="eastAsia" w:ascii="宋体" w:hAnsi="宋体"/>
                <w:szCs w:val="21"/>
              </w:rPr>
            </w:pPr>
            <w:r>
              <w:rPr>
                <w:rFonts w:hint="eastAsia" w:ascii="宋体" w:hAnsi="宋体"/>
                <w:szCs w:val="21"/>
              </w:rPr>
              <w:t>类型：</w:t>
            </w:r>
            <w:r>
              <w:rPr>
                <w:rFonts w:ascii="宋体" w:hAnsi="宋体"/>
                <w:szCs w:val="21"/>
              </w:rPr>
              <w:t xml:space="preserve">              </w:t>
            </w:r>
            <w:r>
              <w:rPr>
                <w:rFonts w:hint="eastAsia" w:ascii="宋体" w:hAnsi="宋体"/>
                <w:szCs w:val="21"/>
              </w:rPr>
              <w:t>等级：</w:t>
            </w:r>
            <w:r>
              <w:rPr>
                <w:rFonts w:ascii="宋体" w:hAnsi="宋体"/>
                <w:szCs w:val="21"/>
              </w:rPr>
              <w:t xml:space="preserve">      </w:t>
            </w:r>
            <w:r>
              <w:rPr>
                <w:rFonts w:hint="eastAsia" w:ascii="宋体" w:hAnsi="宋体"/>
                <w:szCs w:val="21"/>
              </w:rPr>
              <w:t xml:space="preserve">        证书号：</w:t>
            </w:r>
          </w:p>
        </w:tc>
      </w:tr>
      <w:tr w14:paraId="1037F1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2174" w:type="dxa"/>
            <w:tcBorders>
              <w:top w:val="single" w:color="auto" w:sz="4" w:space="0"/>
              <w:left w:val="single" w:color="auto" w:sz="4" w:space="0"/>
              <w:bottom w:val="single" w:color="auto" w:sz="4" w:space="0"/>
              <w:right w:val="single" w:color="auto" w:sz="4" w:space="0"/>
            </w:tcBorders>
            <w:vAlign w:val="center"/>
          </w:tcPr>
          <w:p w14:paraId="1CAD2993">
            <w:pPr>
              <w:topLinePunct/>
              <w:spacing w:line="360" w:lineRule="auto"/>
              <w:jc w:val="center"/>
              <w:rPr>
                <w:rFonts w:hint="eastAsia" w:ascii="宋体" w:hAnsi="宋体"/>
                <w:szCs w:val="21"/>
              </w:rPr>
            </w:pPr>
            <w:r>
              <w:rPr>
                <w:rFonts w:ascii="宋体" w:hAnsi="宋体"/>
                <w:szCs w:val="21"/>
              </w:rPr>
              <w:t>基本账户开户银行</w:t>
            </w:r>
          </w:p>
        </w:tc>
        <w:tc>
          <w:tcPr>
            <w:tcW w:w="6757" w:type="dxa"/>
            <w:gridSpan w:val="4"/>
            <w:tcBorders>
              <w:top w:val="single" w:color="auto" w:sz="4" w:space="0"/>
              <w:left w:val="single" w:color="auto" w:sz="4" w:space="0"/>
              <w:bottom w:val="single" w:color="auto" w:sz="4" w:space="0"/>
              <w:right w:val="single" w:color="auto" w:sz="4" w:space="0"/>
            </w:tcBorders>
            <w:vAlign w:val="center"/>
          </w:tcPr>
          <w:p w14:paraId="3A209D1B">
            <w:pPr>
              <w:topLinePunct/>
              <w:spacing w:line="360" w:lineRule="auto"/>
              <w:ind w:firstLine="105" w:firstLineChars="50"/>
              <w:jc w:val="center"/>
              <w:rPr>
                <w:rFonts w:hint="eastAsia" w:ascii="宋体" w:hAnsi="宋体"/>
                <w:szCs w:val="21"/>
              </w:rPr>
            </w:pPr>
          </w:p>
        </w:tc>
      </w:tr>
      <w:tr w14:paraId="44AB3B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2174" w:type="dxa"/>
            <w:tcBorders>
              <w:top w:val="single" w:color="auto" w:sz="4" w:space="0"/>
              <w:left w:val="single" w:color="auto" w:sz="4" w:space="0"/>
              <w:right w:val="single" w:color="auto" w:sz="4" w:space="0"/>
            </w:tcBorders>
            <w:vAlign w:val="center"/>
          </w:tcPr>
          <w:p w14:paraId="4D2CE394">
            <w:pPr>
              <w:topLinePunct/>
              <w:spacing w:line="360" w:lineRule="auto"/>
              <w:jc w:val="center"/>
              <w:rPr>
                <w:rFonts w:hint="eastAsia" w:ascii="宋体" w:hAnsi="宋体"/>
                <w:szCs w:val="21"/>
              </w:rPr>
            </w:pPr>
            <w:r>
              <w:rPr>
                <w:rFonts w:ascii="宋体" w:hAnsi="宋体"/>
                <w:szCs w:val="21"/>
              </w:rPr>
              <w:t>基本账户银行账号</w:t>
            </w:r>
          </w:p>
        </w:tc>
        <w:tc>
          <w:tcPr>
            <w:tcW w:w="6757" w:type="dxa"/>
            <w:gridSpan w:val="4"/>
            <w:tcBorders>
              <w:top w:val="single" w:color="auto" w:sz="4" w:space="0"/>
              <w:left w:val="single" w:color="auto" w:sz="4" w:space="0"/>
              <w:right w:val="single" w:color="auto" w:sz="4" w:space="0"/>
            </w:tcBorders>
            <w:vAlign w:val="center"/>
          </w:tcPr>
          <w:p w14:paraId="4E238B7E">
            <w:pPr>
              <w:topLinePunct/>
              <w:spacing w:line="360" w:lineRule="auto"/>
              <w:jc w:val="center"/>
              <w:rPr>
                <w:rFonts w:hint="eastAsia" w:ascii="宋体" w:hAnsi="宋体"/>
                <w:szCs w:val="21"/>
              </w:rPr>
            </w:pPr>
          </w:p>
        </w:tc>
      </w:tr>
      <w:tr w14:paraId="502FBB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2174" w:type="dxa"/>
            <w:tcBorders>
              <w:top w:val="single" w:color="auto" w:sz="4" w:space="0"/>
              <w:left w:val="single" w:color="auto" w:sz="4" w:space="0"/>
              <w:right w:val="single" w:color="auto" w:sz="4" w:space="0"/>
            </w:tcBorders>
            <w:vAlign w:val="center"/>
          </w:tcPr>
          <w:p w14:paraId="781F88C4">
            <w:pPr>
              <w:topLinePunct/>
              <w:spacing w:line="360" w:lineRule="auto"/>
              <w:jc w:val="center"/>
              <w:rPr>
                <w:rFonts w:hint="eastAsia" w:ascii="宋体" w:hAnsi="宋体"/>
                <w:szCs w:val="21"/>
              </w:rPr>
            </w:pPr>
            <w:r>
              <w:rPr>
                <w:rFonts w:ascii="宋体" w:hAnsi="宋体"/>
                <w:szCs w:val="21"/>
              </w:rPr>
              <w:t>近三年</w:t>
            </w:r>
            <w:r>
              <w:rPr>
                <w:rFonts w:hint="eastAsia" w:ascii="宋体" w:hAnsi="宋体"/>
                <w:szCs w:val="21"/>
              </w:rPr>
              <w:t>（或成立至今）</w:t>
            </w:r>
            <w:r>
              <w:rPr>
                <w:rFonts w:ascii="宋体" w:hAnsi="宋体"/>
                <w:szCs w:val="21"/>
              </w:rPr>
              <w:t>营业额</w:t>
            </w:r>
          </w:p>
        </w:tc>
        <w:tc>
          <w:tcPr>
            <w:tcW w:w="6757" w:type="dxa"/>
            <w:gridSpan w:val="4"/>
            <w:tcBorders>
              <w:top w:val="single" w:color="auto" w:sz="4" w:space="0"/>
              <w:left w:val="single" w:color="auto" w:sz="4" w:space="0"/>
              <w:right w:val="single" w:color="auto" w:sz="4" w:space="0"/>
            </w:tcBorders>
            <w:vAlign w:val="center"/>
          </w:tcPr>
          <w:p w14:paraId="6CCEAF80">
            <w:pPr>
              <w:topLinePunct/>
              <w:spacing w:line="360" w:lineRule="auto"/>
              <w:jc w:val="center"/>
              <w:rPr>
                <w:rFonts w:hint="eastAsia" w:ascii="宋体" w:hAnsi="宋体"/>
                <w:szCs w:val="21"/>
              </w:rPr>
            </w:pPr>
          </w:p>
        </w:tc>
      </w:tr>
      <w:tr w14:paraId="3439FD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2174" w:type="dxa"/>
            <w:tcBorders>
              <w:top w:val="single" w:color="auto" w:sz="4" w:space="0"/>
              <w:left w:val="single" w:color="auto" w:sz="4" w:space="0"/>
              <w:right w:val="single" w:color="auto" w:sz="4" w:space="0"/>
            </w:tcBorders>
            <w:vAlign w:val="center"/>
          </w:tcPr>
          <w:p w14:paraId="5240F27C">
            <w:pPr>
              <w:topLinePunct/>
              <w:jc w:val="center"/>
              <w:rPr>
                <w:rFonts w:hint="eastAsia" w:ascii="宋体" w:hAnsi="宋体"/>
                <w:szCs w:val="21"/>
              </w:rPr>
            </w:pPr>
            <w:r>
              <w:rPr>
                <w:rFonts w:hint="eastAsia" w:ascii="宋体" w:hAnsi="宋体"/>
                <w:szCs w:val="21"/>
              </w:rPr>
              <w:t>比选申请人</w:t>
            </w:r>
            <w:r>
              <w:rPr>
                <w:rFonts w:ascii="宋体" w:hAnsi="宋体"/>
                <w:szCs w:val="21"/>
              </w:rPr>
              <w:t>关联企业情况（包括但不限于与</w:t>
            </w:r>
            <w:r>
              <w:rPr>
                <w:rFonts w:hint="eastAsia" w:ascii="宋体" w:cs="微软雅黑"/>
                <w:kern w:val="0"/>
                <w:szCs w:val="21"/>
              </w:rPr>
              <w:t>比选申请人</w:t>
            </w:r>
            <w:r>
              <w:rPr>
                <w:rFonts w:ascii="宋体" w:hAnsi="宋体"/>
                <w:szCs w:val="21"/>
              </w:rPr>
              <w:t>法定代表人（单位负责人）为同一人或者存在控股、管理关系的不同单位）</w:t>
            </w:r>
          </w:p>
        </w:tc>
        <w:tc>
          <w:tcPr>
            <w:tcW w:w="6757" w:type="dxa"/>
            <w:gridSpan w:val="4"/>
            <w:tcBorders>
              <w:top w:val="single" w:color="auto" w:sz="4" w:space="0"/>
              <w:left w:val="single" w:color="auto" w:sz="4" w:space="0"/>
              <w:right w:val="single" w:color="auto" w:sz="4" w:space="0"/>
            </w:tcBorders>
            <w:vAlign w:val="center"/>
          </w:tcPr>
          <w:p w14:paraId="20A34FD2">
            <w:pPr>
              <w:topLinePunct/>
              <w:spacing w:line="360" w:lineRule="auto"/>
              <w:jc w:val="center"/>
              <w:rPr>
                <w:rFonts w:hint="eastAsia" w:ascii="宋体" w:hAnsi="宋体"/>
                <w:szCs w:val="21"/>
              </w:rPr>
            </w:pPr>
          </w:p>
        </w:tc>
      </w:tr>
      <w:tr w14:paraId="324D69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2174" w:type="dxa"/>
            <w:tcBorders>
              <w:top w:val="single" w:color="auto" w:sz="4" w:space="0"/>
              <w:left w:val="single" w:color="auto" w:sz="4" w:space="0"/>
              <w:bottom w:val="single" w:color="auto" w:sz="4" w:space="0"/>
              <w:right w:val="single" w:color="auto" w:sz="4" w:space="0"/>
            </w:tcBorders>
            <w:vAlign w:val="center"/>
          </w:tcPr>
          <w:p w14:paraId="2FC9E156">
            <w:pPr>
              <w:topLinePunct/>
              <w:spacing w:line="360" w:lineRule="auto"/>
              <w:jc w:val="center"/>
              <w:rPr>
                <w:rFonts w:hint="eastAsia" w:ascii="宋体" w:hAnsi="宋体"/>
                <w:szCs w:val="21"/>
              </w:rPr>
            </w:pPr>
            <w:r>
              <w:rPr>
                <w:rFonts w:ascii="宋体" w:hAnsi="宋体"/>
                <w:szCs w:val="21"/>
              </w:rPr>
              <w:t>备注</w:t>
            </w:r>
          </w:p>
        </w:tc>
        <w:tc>
          <w:tcPr>
            <w:tcW w:w="6757" w:type="dxa"/>
            <w:gridSpan w:val="4"/>
            <w:tcBorders>
              <w:top w:val="single" w:color="auto" w:sz="4" w:space="0"/>
              <w:left w:val="single" w:color="auto" w:sz="4" w:space="0"/>
              <w:bottom w:val="single" w:color="auto" w:sz="4" w:space="0"/>
              <w:right w:val="single" w:color="auto" w:sz="4" w:space="0"/>
            </w:tcBorders>
            <w:vAlign w:val="center"/>
          </w:tcPr>
          <w:p w14:paraId="6ED6677F">
            <w:pPr>
              <w:topLinePunct/>
              <w:spacing w:line="360" w:lineRule="auto"/>
              <w:jc w:val="center"/>
              <w:rPr>
                <w:rFonts w:hint="eastAsia" w:ascii="宋体" w:hAnsi="宋体"/>
                <w:szCs w:val="21"/>
              </w:rPr>
            </w:pPr>
          </w:p>
        </w:tc>
      </w:tr>
    </w:tbl>
    <w:p w14:paraId="5ED053A0">
      <w:pPr>
        <w:spacing w:line="400" w:lineRule="exact"/>
        <w:ind w:firstLine="420" w:firstLineChars="200"/>
        <w:rPr>
          <w:rFonts w:hint="eastAsia" w:ascii="宋体" w:hAnsi="宋体"/>
        </w:rPr>
      </w:pPr>
      <w:r>
        <w:rPr>
          <w:rFonts w:hint="eastAsia" w:ascii="宋体" w:hAnsi="宋体"/>
        </w:rPr>
        <w:t>注：</w:t>
      </w:r>
      <w:r>
        <w:rPr>
          <w:rFonts w:ascii="宋体" w:hAnsi="宋体"/>
        </w:rPr>
        <w:t xml:space="preserve">1. </w:t>
      </w:r>
      <w:r>
        <w:rPr>
          <w:rFonts w:hint="eastAsia" w:ascii="宋体" w:hAnsi="宋体"/>
        </w:rPr>
        <w:t>比选申请人应根据比选申请人须知第</w:t>
      </w:r>
      <w:r>
        <w:rPr>
          <w:rFonts w:ascii="宋体" w:hAnsi="宋体"/>
        </w:rPr>
        <w:t xml:space="preserve"> 3.5.1 </w:t>
      </w:r>
      <w:r>
        <w:rPr>
          <w:rFonts w:hint="eastAsia" w:ascii="宋体" w:hAnsi="宋体"/>
        </w:rPr>
        <w:t>项的要求在本表后附相关证明材料（营业执照、资质证明等）。</w:t>
      </w:r>
    </w:p>
    <w:p w14:paraId="79251376">
      <w:pPr>
        <w:spacing w:line="240" w:lineRule="atLeast"/>
        <w:ind w:firstLine="420" w:firstLineChars="200"/>
      </w:pPr>
    </w:p>
    <w:p w14:paraId="1E689D1D">
      <w:pPr>
        <w:spacing w:line="2" w:lineRule="exact"/>
      </w:pPr>
    </w:p>
    <w:p w14:paraId="2E603621">
      <w:pPr>
        <w:spacing w:line="2" w:lineRule="exact"/>
      </w:pPr>
    </w:p>
    <w:p w14:paraId="3C096C9A">
      <w:pPr>
        <w:spacing w:line="244" w:lineRule="exact"/>
        <w:ind w:left="360"/>
      </w:pPr>
    </w:p>
    <w:p w14:paraId="509816E7">
      <w:pPr>
        <w:spacing w:line="320" w:lineRule="exact"/>
        <w:ind w:left="500"/>
        <w:outlineLvl w:val="1"/>
        <w:sectPr>
          <w:pgSz w:w="11906" w:h="16838"/>
          <w:pgMar w:top="1440" w:right="1418" w:bottom="1440" w:left="1418" w:header="283" w:footer="688" w:gutter="0"/>
          <w:cols w:space="720" w:num="1"/>
          <w:docGrid w:type="lines" w:linePitch="312" w:charSpace="0"/>
        </w:sectPr>
      </w:pPr>
    </w:p>
    <w:p w14:paraId="75B37647">
      <w:pPr>
        <w:pStyle w:val="5"/>
        <w:spacing w:line="400" w:lineRule="exact"/>
        <w:rPr>
          <w:rFonts w:hint="eastAsia" w:ascii="宋体" w:hAnsi="宋体" w:eastAsia="宋体"/>
          <w:b w:val="0"/>
          <w:bCs w:val="0"/>
          <w:szCs w:val="24"/>
        </w:rPr>
      </w:pPr>
      <w:r>
        <w:rPr>
          <w:rFonts w:hint="eastAsia" w:ascii="宋体" w:hAnsi="宋体" w:eastAsia="宋体"/>
          <w:b w:val="0"/>
          <w:bCs w:val="0"/>
          <w:szCs w:val="24"/>
        </w:rPr>
        <w:t>（二）近年财务状况表或其他财务证明材料</w:t>
      </w:r>
    </w:p>
    <w:p w14:paraId="00CD843F">
      <w:pPr>
        <w:topLinePunct/>
        <w:spacing w:line="360" w:lineRule="auto"/>
        <w:rPr>
          <w:rFonts w:hint="eastAsia" w:ascii="宋体" w:hAnsi="宋体"/>
          <w:szCs w:val="21"/>
        </w:rPr>
        <w:sectPr>
          <w:pgSz w:w="11906" w:h="16838"/>
          <w:pgMar w:top="1440" w:right="1418" w:bottom="1440" w:left="1418" w:header="283" w:footer="688" w:gutter="0"/>
          <w:cols w:space="720" w:num="1"/>
          <w:docGrid w:type="lines" w:linePitch="312" w:charSpace="0"/>
        </w:sectPr>
      </w:pPr>
      <w:r>
        <w:rPr>
          <w:rFonts w:hint="eastAsia" w:ascii="宋体" w:hAnsi="宋体"/>
          <w:szCs w:val="21"/>
        </w:rPr>
        <w:t>（请按须知前附表要求年限提供）</w:t>
      </w:r>
    </w:p>
    <w:p w14:paraId="67572180">
      <w:pPr>
        <w:pStyle w:val="5"/>
        <w:spacing w:line="400" w:lineRule="exact"/>
        <w:rPr>
          <w:rFonts w:hint="eastAsia" w:ascii="宋体" w:hAnsi="宋体" w:eastAsia="宋体"/>
          <w:b w:val="0"/>
          <w:bCs w:val="0"/>
          <w:szCs w:val="24"/>
        </w:rPr>
      </w:pPr>
      <w:r>
        <w:rPr>
          <w:rFonts w:hint="eastAsia" w:ascii="宋体" w:hAnsi="宋体" w:eastAsia="宋体"/>
          <w:b w:val="0"/>
          <w:bCs w:val="0"/>
          <w:szCs w:val="24"/>
        </w:rPr>
        <w:t>（三）近年发生的诉讼及仲裁情况</w:t>
      </w:r>
    </w:p>
    <w:p w14:paraId="14AD29AF">
      <w:r>
        <w:rPr>
          <w:rFonts w:hint="eastAsia"/>
        </w:rPr>
        <w:t>（请按须知前附表要求年限，若无，请附加盖公章的近3年无诉讼及仲裁情况承诺函）</w:t>
      </w:r>
    </w:p>
    <w:p w14:paraId="5224D904">
      <w:pPr>
        <w:outlineLvl w:val="3"/>
      </w:pPr>
      <w:r>
        <w:rPr>
          <w:rFonts w:hint="eastAsia"/>
        </w:rPr>
        <w:br w:type="page"/>
      </w:r>
      <w:r>
        <w:rPr>
          <w:rFonts w:hint="eastAsia"/>
        </w:rPr>
        <w:t>（四）信誉情况</w:t>
      </w:r>
    </w:p>
    <w:p w14:paraId="6AA6625D">
      <w:r>
        <w:rPr>
          <w:rFonts w:hint="eastAsia"/>
        </w:rPr>
        <w:t>（附“信用中国”网站（www.creditchina.gov.cn）或中国政府采购网（www.ccgp.gov.cn）或中国执行信息公开网（http://zxgk.court.gov.cn）失信被执行人名单查询网页截图）</w:t>
      </w:r>
    </w:p>
    <w:p w14:paraId="0C1889EB">
      <w:pPr>
        <w:spacing w:line="320" w:lineRule="exact"/>
        <w:ind w:left="500"/>
        <w:rPr>
          <w:rFonts w:hint="eastAsia" w:ascii="黑体" w:hAnsi="黑体" w:eastAsia="黑体"/>
          <w:sz w:val="28"/>
        </w:rPr>
      </w:pPr>
    </w:p>
    <w:p w14:paraId="246FA0B7">
      <w:pPr>
        <w:spacing w:line="320" w:lineRule="exact"/>
        <w:ind w:left="500"/>
        <w:rPr>
          <w:rFonts w:hint="eastAsia" w:ascii="黑体" w:hAnsi="黑体" w:eastAsia="黑体"/>
          <w:sz w:val="28"/>
        </w:rPr>
      </w:pPr>
    </w:p>
    <w:p w14:paraId="697543A0">
      <w:pPr>
        <w:spacing w:line="320" w:lineRule="exact"/>
        <w:ind w:left="500"/>
        <w:rPr>
          <w:rFonts w:hint="eastAsia" w:ascii="黑体" w:hAnsi="黑体" w:eastAsia="黑体"/>
          <w:sz w:val="28"/>
        </w:rPr>
      </w:pPr>
    </w:p>
    <w:p w14:paraId="52B04557">
      <w:pPr>
        <w:spacing w:line="320" w:lineRule="exact"/>
        <w:ind w:left="500"/>
        <w:rPr>
          <w:rFonts w:hint="eastAsia" w:ascii="黑体" w:hAnsi="黑体" w:eastAsia="黑体"/>
          <w:sz w:val="28"/>
        </w:rPr>
      </w:pPr>
    </w:p>
    <w:p w14:paraId="4F60E9E1">
      <w:pPr>
        <w:spacing w:line="320" w:lineRule="exact"/>
        <w:ind w:left="500"/>
        <w:rPr>
          <w:rFonts w:hint="eastAsia" w:ascii="黑体" w:hAnsi="黑体" w:eastAsia="黑体"/>
          <w:sz w:val="28"/>
        </w:rPr>
      </w:pPr>
    </w:p>
    <w:p w14:paraId="53F93D52">
      <w:pPr>
        <w:spacing w:line="320" w:lineRule="exact"/>
        <w:ind w:left="500"/>
        <w:rPr>
          <w:rFonts w:hint="eastAsia" w:ascii="黑体" w:hAnsi="黑体" w:eastAsia="黑体"/>
          <w:sz w:val="28"/>
        </w:rPr>
      </w:pPr>
    </w:p>
    <w:p w14:paraId="1BB251CD">
      <w:pPr>
        <w:spacing w:line="320" w:lineRule="exact"/>
        <w:ind w:left="500"/>
        <w:rPr>
          <w:rFonts w:hint="eastAsia" w:ascii="黑体" w:hAnsi="黑体" w:eastAsia="黑体"/>
          <w:sz w:val="28"/>
        </w:rPr>
      </w:pPr>
    </w:p>
    <w:p w14:paraId="22F8E53D">
      <w:pPr>
        <w:spacing w:line="320" w:lineRule="exact"/>
        <w:ind w:left="500"/>
        <w:rPr>
          <w:rFonts w:hint="eastAsia" w:ascii="黑体" w:hAnsi="黑体" w:eastAsia="黑体"/>
          <w:sz w:val="28"/>
        </w:rPr>
      </w:pPr>
    </w:p>
    <w:p w14:paraId="417F1EBD">
      <w:pPr>
        <w:spacing w:line="320" w:lineRule="exact"/>
        <w:ind w:left="500"/>
        <w:rPr>
          <w:rFonts w:hint="eastAsia" w:ascii="黑体" w:hAnsi="黑体" w:eastAsia="黑体"/>
          <w:sz w:val="28"/>
        </w:rPr>
      </w:pPr>
    </w:p>
    <w:p w14:paraId="44CB20BC">
      <w:pPr>
        <w:spacing w:line="320" w:lineRule="exact"/>
        <w:ind w:left="500"/>
        <w:rPr>
          <w:rFonts w:hint="eastAsia" w:ascii="黑体" w:hAnsi="黑体" w:eastAsia="黑体"/>
          <w:sz w:val="28"/>
        </w:rPr>
      </w:pPr>
    </w:p>
    <w:p w14:paraId="3FB3B19A">
      <w:pPr>
        <w:spacing w:line="320" w:lineRule="exact"/>
        <w:ind w:left="500"/>
        <w:rPr>
          <w:rFonts w:hint="eastAsia" w:ascii="黑体" w:hAnsi="黑体" w:eastAsia="黑体"/>
          <w:sz w:val="28"/>
        </w:rPr>
      </w:pPr>
    </w:p>
    <w:p w14:paraId="6BB12A99">
      <w:pPr>
        <w:spacing w:line="320" w:lineRule="exact"/>
        <w:ind w:left="500"/>
        <w:rPr>
          <w:rFonts w:hint="eastAsia" w:ascii="黑体" w:hAnsi="黑体" w:eastAsia="黑体"/>
          <w:sz w:val="28"/>
        </w:rPr>
      </w:pPr>
    </w:p>
    <w:p w14:paraId="06BC1EA1">
      <w:pPr>
        <w:spacing w:line="320" w:lineRule="exact"/>
        <w:ind w:left="500"/>
        <w:rPr>
          <w:rFonts w:hint="eastAsia" w:ascii="黑体" w:hAnsi="黑体" w:eastAsia="黑体"/>
          <w:sz w:val="28"/>
        </w:rPr>
      </w:pPr>
    </w:p>
    <w:p w14:paraId="79EFC174">
      <w:pPr>
        <w:spacing w:line="320" w:lineRule="exact"/>
        <w:ind w:left="500"/>
        <w:rPr>
          <w:rFonts w:hint="eastAsia" w:ascii="黑体" w:hAnsi="黑体" w:eastAsia="黑体"/>
          <w:sz w:val="28"/>
        </w:rPr>
      </w:pPr>
    </w:p>
    <w:p w14:paraId="7DDD7D77">
      <w:pPr>
        <w:spacing w:line="320" w:lineRule="exact"/>
        <w:ind w:left="500"/>
        <w:rPr>
          <w:rFonts w:hint="eastAsia" w:ascii="黑体" w:hAnsi="黑体" w:eastAsia="黑体"/>
          <w:sz w:val="28"/>
        </w:rPr>
      </w:pPr>
    </w:p>
    <w:p w14:paraId="35234806">
      <w:pPr>
        <w:spacing w:line="320" w:lineRule="exact"/>
        <w:ind w:left="500"/>
        <w:rPr>
          <w:rFonts w:hint="eastAsia" w:ascii="黑体" w:hAnsi="黑体" w:eastAsia="黑体"/>
          <w:sz w:val="28"/>
        </w:rPr>
      </w:pPr>
    </w:p>
    <w:p w14:paraId="258EE985">
      <w:pPr>
        <w:spacing w:line="320" w:lineRule="exact"/>
        <w:ind w:left="500"/>
        <w:rPr>
          <w:rFonts w:hint="eastAsia" w:ascii="黑体" w:hAnsi="黑体" w:eastAsia="黑体"/>
          <w:sz w:val="28"/>
        </w:rPr>
      </w:pPr>
    </w:p>
    <w:p w14:paraId="76A156E6">
      <w:pPr>
        <w:spacing w:line="320" w:lineRule="exact"/>
        <w:ind w:left="500"/>
        <w:rPr>
          <w:rFonts w:hint="eastAsia" w:ascii="黑体" w:hAnsi="黑体" w:eastAsia="黑体"/>
          <w:sz w:val="28"/>
        </w:rPr>
      </w:pPr>
    </w:p>
    <w:p w14:paraId="268FAF9D">
      <w:pPr>
        <w:pStyle w:val="11"/>
      </w:pPr>
    </w:p>
    <w:p w14:paraId="7150EFD3">
      <w:pPr>
        <w:spacing w:line="320" w:lineRule="exact"/>
        <w:ind w:left="500"/>
        <w:rPr>
          <w:rFonts w:hint="eastAsia" w:ascii="黑体" w:hAnsi="黑体" w:eastAsia="黑体"/>
          <w:sz w:val="28"/>
        </w:rPr>
      </w:pPr>
    </w:p>
    <w:p w14:paraId="490D7108">
      <w:pPr>
        <w:spacing w:line="320" w:lineRule="exact"/>
        <w:ind w:left="500"/>
        <w:rPr>
          <w:rFonts w:hint="eastAsia" w:ascii="黑体" w:hAnsi="黑体" w:eastAsia="黑体"/>
          <w:sz w:val="28"/>
        </w:rPr>
      </w:pPr>
    </w:p>
    <w:p w14:paraId="23B611A8">
      <w:pPr>
        <w:spacing w:line="320" w:lineRule="exact"/>
        <w:ind w:left="500"/>
        <w:rPr>
          <w:rFonts w:hint="eastAsia" w:ascii="黑体" w:hAnsi="黑体" w:eastAsia="黑体"/>
          <w:sz w:val="28"/>
        </w:rPr>
      </w:pPr>
    </w:p>
    <w:p w14:paraId="1AD01407">
      <w:pPr>
        <w:spacing w:line="320" w:lineRule="exact"/>
        <w:ind w:left="500"/>
        <w:rPr>
          <w:rFonts w:hint="eastAsia" w:ascii="黑体" w:hAnsi="黑体" w:eastAsia="黑体"/>
          <w:sz w:val="28"/>
        </w:rPr>
      </w:pPr>
    </w:p>
    <w:p w14:paraId="3B9D1AA6">
      <w:pPr>
        <w:spacing w:line="320" w:lineRule="exact"/>
        <w:ind w:left="500"/>
        <w:rPr>
          <w:rFonts w:hint="eastAsia" w:ascii="黑体" w:hAnsi="黑体" w:eastAsia="黑体"/>
          <w:sz w:val="28"/>
        </w:rPr>
      </w:pPr>
    </w:p>
    <w:p w14:paraId="15141E6F">
      <w:pPr>
        <w:spacing w:line="320" w:lineRule="exact"/>
        <w:ind w:left="500"/>
        <w:rPr>
          <w:rFonts w:hint="eastAsia" w:ascii="黑体" w:hAnsi="黑体" w:eastAsia="黑体"/>
          <w:sz w:val="28"/>
        </w:rPr>
      </w:pPr>
    </w:p>
    <w:p w14:paraId="3FE050C8">
      <w:pPr>
        <w:spacing w:line="320" w:lineRule="exact"/>
        <w:ind w:left="500"/>
        <w:rPr>
          <w:rFonts w:hint="eastAsia" w:ascii="黑体" w:hAnsi="黑体" w:eastAsia="黑体"/>
          <w:sz w:val="28"/>
        </w:rPr>
      </w:pPr>
    </w:p>
    <w:p w14:paraId="1B87D4F0">
      <w:pPr>
        <w:spacing w:line="320" w:lineRule="exact"/>
        <w:ind w:left="500"/>
        <w:rPr>
          <w:rFonts w:hint="eastAsia" w:ascii="黑体" w:hAnsi="黑体" w:eastAsia="黑体"/>
          <w:sz w:val="28"/>
        </w:rPr>
      </w:pPr>
    </w:p>
    <w:p w14:paraId="4500AB37">
      <w:pPr>
        <w:spacing w:line="320" w:lineRule="exact"/>
        <w:ind w:left="500"/>
        <w:rPr>
          <w:rFonts w:hint="eastAsia" w:ascii="黑体" w:hAnsi="黑体" w:eastAsia="黑体"/>
          <w:sz w:val="28"/>
        </w:rPr>
      </w:pPr>
    </w:p>
    <w:p w14:paraId="45B54761">
      <w:pPr>
        <w:spacing w:line="320" w:lineRule="exact"/>
        <w:ind w:left="500"/>
        <w:rPr>
          <w:rFonts w:hint="eastAsia" w:ascii="黑体" w:hAnsi="黑体" w:eastAsia="黑体"/>
          <w:sz w:val="28"/>
        </w:rPr>
      </w:pPr>
    </w:p>
    <w:p w14:paraId="56802B61">
      <w:pPr>
        <w:spacing w:line="320" w:lineRule="exact"/>
        <w:ind w:left="500"/>
        <w:rPr>
          <w:rFonts w:hint="eastAsia" w:ascii="黑体" w:hAnsi="黑体" w:eastAsia="黑体"/>
          <w:sz w:val="28"/>
        </w:rPr>
      </w:pPr>
    </w:p>
    <w:p w14:paraId="0E0D0B99">
      <w:pPr>
        <w:spacing w:line="320" w:lineRule="exact"/>
        <w:ind w:left="500"/>
        <w:rPr>
          <w:rFonts w:hint="eastAsia" w:ascii="黑体" w:hAnsi="黑体" w:eastAsia="黑体"/>
          <w:sz w:val="28"/>
        </w:rPr>
      </w:pPr>
    </w:p>
    <w:p w14:paraId="25829A84">
      <w:pPr>
        <w:spacing w:line="320" w:lineRule="exact"/>
        <w:ind w:left="500"/>
        <w:rPr>
          <w:rFonts w:hint="eastAsia" w:ascii="黑体" w:hAnsi="黑体" w:eastAsia="黑体"/>
          <w:sz w:val="28"/>
        </w:rPr>
      </w:pPr>
    </w:p>
    <w:p w14:paraId="1E6E7AB2">
      <w:pPr>
        <w:spacing w:line="320" w:lineRule="exact"/>
        <w:ind w:left="500"/>
        <w:rPr>
          <w:rFonts w:hint="eastAsia" w:ascii="黑体" w:hAnsi="黑体" w:eastAsia="黑体"/>
          <w:sz w:val="28"/>
        </w:rPr>
      </w:pPr>
    </w:p>
    <w:p w14:paraId="0F65AFBF">
      <w:pPr>
        <w:spacing w:line="320" w:lineRule="exact"/>
        <w:ind w:left="500"/>
        <w:rPr>
          <w:rFonts w:hint="eastAsia" w:ascii="黑体" w:hAnsi="黑体" w:eastAsia="黑体"/>
          <w:sz w:val="28"/>
        </w:rPr>
      </w:pPr>
    </w:p>
    <w:p w14:paraId="4B13E4E3">
      <w:pPr>
        <w:spacing w:line="320" w:lineRule="exact"/>
        <w:ind w:left="500"/>
        <w:rPr>
          <w:rFonts w:hint="eastAsia" w:ascii="黑体" w:hAnsi="黑体" w:eastAsia="黑体"/>
          <w:sz w:val="28"/>
        </w:rPr>
      </w:pPr>
    </w:p>
    <w:p w14:paraId="5540C2A3">
      <w:pPr>
        <w:spacing w:line="320" w:lineRule="exact"/>
        <w:ind w:left="500"/>
        <w:rPr>
          <w:rFonts w:hint="eastAsia" w:ascii="黑体" w:hAnsi="黑体" w:eastAsia="黑体"/>
          <w:sz w:val="28"/>
        </w:rPr>
      </w:pPr>
    </w:p>
    <w:p w14:paraId="3077CFD1">
      <w:pPr>
        <w:spacing w:line="320" w:lineRule="exact"/>
        <w:ind w:left="500"/>
        <w:rPr>
          <w:rFonts w:hint="eastAsia" w:ascii="黑体" w:hAnsi="黑体" w:eastAsia="黑体"/>
          <w:sz w:val="28"/>
        </w:rPr>
      </w:pPr>
    </w:p>
    <w:p w14:paraId="7F6C4E47">
      <w:pPr>
        <w:spacing w:line="320" w:lineRule="exact"/>
        <w:ind w:left="500"/>
        <w:rPr>
          <w:rFonts w:hint="eastAsia" w:ascii="黑体" w:hAnsi="黑体" w:eastAsia="黑体"/>
          <w:sz w:val="28"/>
        </w:rPr>
      </w:pPr>
    </w:p>
    <w:p w14:paraId="7903F353">
      <w:pPr>
        <w:pStyle w:val="5"/>
        <w:rPr>
          <w:rFonts w:hint="eastAsia" w:ascii="宋体" w:hAnsi="宋体" w:eastAsia="宋体" w:cs="宋体"/>
          <w:b w:val="0"/>
          <w:bCs w:val="0"/>
        </w:rPr>
      </w:pPr>
      <w:r>
        <w:rPr>
          <w:rFonts w:hint="eastAsia" w:ascii="宋体" w:hAnsi="宋体" w:eastAsia="宋体" w:cs="宋体"/>
          <w:b w:val="0"/>
          <w:bCs w:val="0"/>
        </w:rPr>
        <w:t>（五）近年完成的类似项目业绩（请按须知前附表要求年限提供，业绩材料须显示时间）</w:t>
      </w:r>
    </w:p>
    <w:p w14:paraId="279AA8F8">
      <w:pPr>
        <w:spacing w:line="366" w:lineRule="exact"/>
        <w:ind w:right="20"/>
        <w:rPr>
          <w:sz w:val="24"/>
        </w:rPr>
      </w:pPr>
    </w:p>
    <w:tbl>
      <w:tblPr>
        <w:tblStyle w:val="40"/>
        <w:tblW w:w="494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60"/>
        <w:gridCol w:w="6520"/>
      </w:tblGrid>
      <w:tr w14:paraId="547D2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449" w:type="pct"/>
            <w:vAlign w:val="center"/>
          </w:tcPr>
          <w:p w14:paraId="735108A2">
            <w:pPr>
              <w:topLinePunct/>
              <w:spacing w:line="360" w:lineRule="auto"/>
              <w:jc w:val="center"/>
              <w:rPr>
                <w:rFonts w:hint="eastAsia" w:ascii="宋体" w:hAnsi="宋体"/>
                <w:szCs w:val="21"/>
              </w:rPr>
            </w:pPr>
            <w:r>
              <w:rPr>
                <w:rFonts w:ascii="宋体" w:hAnsi="宋体"/>
                <w:szCs w:val="21"/>
              </w:rPr>
              <w:t>项目名称</w:t>
            </w:r>
          </w:p>
        </w:tc>
        <w:tc>
          <w:tcPr>
            <w:tcW w:w="3551" w:type="pct"/>
          </w:tcPr>
          <w:p w14:paraId="06C52731">
            <w:pPr>
              <w:topLinePunct/>
              <w:spacing w:line="360" w:lineRule="auto"/>
              <w:rPr>
                <w:rFonts w:hint="eastAsia" w:ascii="宋体" w:hAnsi="宋体"/>
                <w:szCs w:val="21"/>
              </w:rPr>
            </w:pPr>
          </w:p>
        </w:tc>
      </w:tr>
      <w:tr w14:paraId="049EA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449" w:type="pct"/>
            <w:vAlign w:val="center"/>
          </w:tcPr>
          <w:p w14:paraId="60FA2616">
            <w:pPr>
              <w:topLinePunct/>
              <w:spacing w:line="360" w:lineRule="auto"/>
              <w:jc w:val="center"/>
              <w:rPr>
                <w:rFonts w:hint="eastAsia" w:ascii="宋体" w:hAnsi="宋体"/>
                <w:szCs w:val="21"/>
              </w:rPr>
            </w:pPr>
            <w:r>
              <w:rPr>
                <w:rFonts w:ascii="宋体" w:hAnsi="宋体"/>
                <w:szCs w:val="21"/>
              </w:rPr>
              <w:t>项目所在地</w:t>
            </w:r>
          </w:p>
        </w:tc>
        <w:tc>
          <w:tcPr>
            <w:tcW w:w="3551" w:type="pct"/>
          </w:tcPr>
          <w:p w14:paraId="7794055D">
            <w:pPr>
              <w:topLinePunct/>
              <w:spacing w:line="360" w:lineRule="auto"/>
              <w:rPr>
                <w:rFonts w:hint="eastAsia" w:ascii="宋体" w:hAnsi="宋体"/>
                <w:szCs w:val="21"/>
              </w:rPr>
            </w:pPr>
          </w:p>
        </w:tc>
      </w:tr>
      <w:tr w14:paraId="335DE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449" w:type="pct"/>
            <w:vAlign w:val="center"/>
          </w:tcPr>
          <w:p w14:paraId="554B0A87">
            <w:pPr>
              <w:topLinePunct/>
              <w:spacing w:line="360" w:lineRule="auto"/>
              <w:jc w:val="center"/>
              <w:rPr>
                <w:rFonts w:hint="eastAsia" w:ascii="宋体" w:hAnsi="宋体"/>
                <w:szCs w:val="21"/>
              </w:rPr>
            </w:pPr>
            <w:r>
              <w:rPr>
                <w:rFonts w:hint="eastAsia" w:ascii="宋体" w:hAnsi="宋体"/>
                <w:szCs w:val="21"/>
              </w:rPr>
              <w:t>委托人</w:t>
            </w:r>
            <w:r>
              <w:rPr>
                <w:rFonts w:ascii="宋体" w:hAnsi="宋体"/>
                <w:szCs w:val="21"/>
              </w:rPr>
              <w:t>名称</w:t>
            </w:r>
          </w:p>
        </w:tc>
        <w:tc>
          <w:tcPr>
            <w:tcW w:w="3551" w:type="pct"/>
          </w:tcPr>
          <w:p w14:paraId="3ADFB635">
            <w:pPr>
              <w:topLinePunct/>
              <w:spacing w:line="360" w:lineRule="auto"/>
              <w:rPr>
                <w:rFonts w:hint="eastAsia" w:ascii="宋体" w:hAnsi="宋体"/>
                <w:szCs w:val="21"/>
              </w:rPr>
            </w:pPr>
          </w:p>
        </w:tc>
      </w:tr>
      <w:tr w14:paraId="7525F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449" w:type="pct"/>
            <w:vAlign w:val="center"/>
          </w:tcPr>
          <w:p w14:paraId="35A4454E">
            <w:pPr>
              <w:topLinePunct/>
              <w:spacing w:line="360" w:lineRule="auto"/>
              <w:jc w:val="center"/>
              <w:rPr>
                <w:rFonts w:hint="eastAsia" w:ascii="宋体" w:hAnsi="宋体"/>
                <w:szCs w:val="21"/>
              </w:rPr>
            </w:pPr>
            <w:r>
              <w:rPr>
                <w:rFonts w:hint="eastAsia" w:ascii="宋体" w:hAnsi="宋体"/>
                <w:szCs w:val="21"/>
              </w:rPr>
              <w:t>委托人</w:t>
            </w:r>
            <w:r>
              <w:rPr>
                <w:rFonts w:ascii="宋体" w:hAnsi="宋体"/>
                <w:szCs w:val="21"/>
              </w:rPr>
              <w:t>地址</w:t>
            </w:r>
          </w:p>
        </w:tc>
        <w:tc>
          <w:tcPr>
            <w:tcW w:w="3551" w:type="pct"/>
          </w:tcPr>
          <w:p w14:paraId="7A038C30">
            <w:pPr>
              <w:topLinePunct/>
              <w:spacing w:line="360" w:lineRule="auto"/>
              <w:rPr>
                <w:rFonts w:hint="eastAsia" w:ascii="宋体" w:hAnsi="宋体"/>
                <w:szCs w:val="21"/>
              </w:rPr>
            </w:pPr>
          </w:p>
        </w:tc>
      </w:tr>
      <w:tr w14:paraId="13BC8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49" w:type="pct"/>
            <w:vAlign w:val="center"/>
          </w:tcPr>
          <w:p w14:paraId="4CC9E239">
            <w:pPr>
              <w:topLinePunct/>
              <w:spacing w:line="360" w:lineRule="auto"/>
              <w:jc w:val="center"/>
              <w:rPr>
                <w:rFonts w:hint="eastAsia" w:ascii="宋体" w:hAnsi="宋体"/>
                <w:szCs w:val="21"/>
              </w:rPr>
            </w:pPr>
            <w:r>
              <w:rPr>
                <w:rFonts w:hint="eastAsia" w:ascii="宋体" w:hAnsi="宋体"/>
                <w:szCs w:val="21"/>
              </w:rPr>
              <w:t>委托</w:t>
            </w:r>
            <w:r>
              <w:rPr>
                <w:rFonts w:ascii="宋体" w:hAnsi="宋体"/>
                <w:szCs w:val="21"/>
              </w:rPr>
              <w:t>人电话</w:t>
            </w:r>
          </w:p>
        </w:tc>
        <w:tc>
          <w:tcPr>
            <w:tcW w:w="3551" w:type="pct"/>
          </w:tcPr>
          <w:p w14:paraId="77F882BD">
            <w:pPr>
              <w:topLinePunct/>
              <w:spacing w:line="360" w:lineRule="auto"/>
              <w:rPr>
                <w:rFonts w:hint="eastAsia" w:ascii="宋体" w:hAnsi="宋体"/>
                <w:szCs w:val="21"/>
              </w:rPr>
            </w:pPr>
          </w:p>
        </w:tc>
      </w:tr>
      <w:tr w14:paraId="1459E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449" w:type="pct"/>
            <w:vAlign w:val="center"/>
          </w:tcPr>
          <w:p w14:paraId="43386ED3">
            <w:pPr>
              <w:topLinePunct/>
              <w:spacing w:line="360" w:lineRule="auto"/>
              <w:jc w:val="center"/>
              <w:rPr>
                <w:rFonts w:hint="eastAsia" w:ascii="宋体" w:hAnsi="宋体"/>
                <w:szCs w:val="21"/>
              </w:rPr>
            </w:pPr>
            <w:r>
              <w:rPr>
                <w:rFonts w:ascii="宋体" w:hAnsi="宋体"/>
                <w:szCs w:val="21"/>
              </w:rPr>
              <w:t>合同价格</w:t>
            </w:r>
          </w:p>
        </w:tc>
        <w:tc>
          <w:tcPr>
            <w:tcW w:w="3551" w:type="pct"/>
          </w:tcPr>
          <w:p w14:paraId="67005F6E">
            <w:pPr>
              <w:topLinePunct/>
              <w:spacing w:line="360" w:lineRule="auto"/>
              <w:rPr>
                <w:rFonts w:hint="eastAsia" w:ascii="宋体" w:hAnsi="宋体"/>
                <w:szCs w:val="21"/>
              </w:rPr>
            </w:pPr>
          </w:p>
        </w:tc>
      </w:tr>
      <w:tr w14:paraId="0E9A1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1449" w:type="pct"/>
            <w:vAlign w:val="center"/>
          </w:tcPr>
          <w:p w14:paraId="57772FC7">
            <w:pPr>
              <w:topLinePunct/>
              <w:spacing w:line="360" w:lineRule="auto"/>
              <w:jc w:val="center"/>
              <w:rPr>
                <w:rFonts w:hint="eastAsia" w:ascii="宋体" w:hAnsi="宋体"/>
                <w:szCs w:val="21"/>
              </w:rPr>
            </w:pPr>
            <w:r>
              <w:rPr>
                <w:rFonts w:ascii="宋体" w:hAnsi="宋体"/>
                <w:szCs w:val="21"/>
              </w:rPr>
              <w:t>项目</w:t>
            </w:r>
            <w:r>
              <w:rPr>
                <w:rFonts w:hint="eastAsia" w:ascii="宋体" w:hAnsi="宋体"/>
                <w:szCs w:val="21"/>
              </w:rPr>
              <w:t>负责人</w:t>
            </w:r>
          </w:p>
        </w:tc>
        <w:tc>
          <w:tcPr>
            <w:tcW w:w="3551" w:type="pct"/>
          </w:tcPr>
          <w:p w14:paraId="1270DB4F">
            <w:pPr>
              <w:topLinePunct/>
              <w:spacing w:line="360" w:lineRule="auto"/>
              <w:rPr>
                <w:rFonts w:hint="eastAsia" w:ascii="宋体" w:hAnsi="宋体"/>
                <w:szCs w:val="21"/>
              </w:rPr>
            </w:pPr>
          </w:p>
        </w:tc>
      </w:tr>
      <w:tr w14:paraId="5E080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449" w:type="pct"/>
            <w:vAlign w:val="center"/>
          </w:tcPr>
          <w:p w14:paraId="49403F75">
            <w:pPr>
              <w:topLinePunct/>
              <w:spacing w:line="360" w:lineRule="auto"/>
              <w:jc w:val="center"/>
              <w:rPr>
                <w:rFonts w:hint="eastAsia" w:ascii="宋体" w:hAnsi="宋体"/>
                <w:szCs w:val="21"/>
              </w:rPr>
            </w:pPr>
            <w:r>
              <w:rPr>
                <w:rFonts w:ascii="宋体" w:hAnsi="宋体"/>
                <w:szCs w:val="21"/>
              </w:rPr>
              <w:t>项目描述</w:t>
            </w:r>
          </w:p>
        </w:tc>
        <w:tc>
          <w:tcPr>
            <w:tcW w:w="3551" w:type="pct"/>
          </w:tcPr>
          <w:p w14:paraId="40CF5381">
            <w:pPr>
              <w:topLinePunct/>
              <w:spacing w:line="360" w:lineRule="auto"/>
              <w:rPr>
                <w:rFonts w:hint="eastAsia" w:ascii="宋体" w:hAnsi="宋体"/>
                <w:szCs w:val="21"/>
              </w:rPr>
            </w:pPr>
          </w:p>
          <w:p w14:paraId="6CC35A32">
            <w:pPr>
              <w:topLinePunct/>
              <w:spacing w:line="360" w:lineRule="auto"/>
              <w:rPr>
                <w:rFonts w:hint="eastAsia" w:ascii="宋体" w:hAnsi="宋体"/>
                <w:szCs w:val="21"/>
              </w:rPr>
            </w:pPr>
          </w:p>
          <w:p w14:paraId="1D68244E">
            <w:pPr>
              <w:topLinePunct/>
              <w:spacing w:line="360" w:lineRule="auto"/>
              <w:rPr>
                <w:rFonts w:hint="eastAsia" w:ascii="宋体" w:hAnsi="宋体"/>
                <w:szCs w:val="21"/>
              </w:rPr>
            </w:pPr>
          </w:p>
          <w:p w14:paraId="3F458CCB">
            <w:pPr>
              <w:topLinePunct/>
              <w:spacing w:line="360" w:lineRule="auto"/>
              <w:rPr>
                <w:rFonts w:hint="eastAsia" w:ascii="宋体" w:hAnsi="宋体"/>
                <w:szCs w:val="21"/>
              </w:rPr>
            </w:pPr>
          </w:p>
          <w:p w14:paraId="6A371405">
            <w:pPr>
              <w:topLinePunct/>
              <w:spacing w:line="360" w:lineRule="auto"/>
              <w:rPr>
                <w:rFonts w:hint="eastAsia" w:ascii="宋体" w:hAnsi="宋体"/>
                <w:szCs w:val="21"/>
              </w:rPr>
            </w:pPr>
          </w:p>
        </w:tc>
      </w:tr>
      <w:tr w14:paraId="63E1C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449" w:type="pct"/>
            <w:vAlign w:val="center"/>
          </w:tcPr>
          <w:p w14:paraId="740ACB6F">
            <w:pPr>
              <w:topLinePunct/>
              <w:spacing w:line="360" w:lineRule="auto"/>
              <w:jc w:val="center"/>
              <w:rPr>
                <w:rFonts w:hint="eastAsia" w:ascii="宋体" w:hAnsi="宋体"/>
                <w:szCs w:val="21"/>
              </w:rPr>
            </w:pPr>
            <w:r>
              <w:rPr>
                <w:rFonts w:ascii="宋体" w:hAnsi="宋体"/>
                <w:szCs w:val="21"/>
              </w:rPr>
              <w:t>备注</w:t>
            </w:r>
          </w:p>
        </w:tc>
        <w:tc>
          <w:tcPr>
            <w:tcW w:w="3551" w:type="pct"/>
          </w:tcPr>
          <w:p w14:paraId="5D2B5ED4">
            <w:pPr>
              <w:topLinePunct/>
              <w:spacing w:line="360" w:lineRule="auto"/>
              <w:rPr>
                <w:rFonts w:hint="eastAsia" w:ascii="宋体" w:hAnsi="宋体"/>
                <w:szCs w:val="21"/>
              </w:rPr>
            </w:pPr>
          </w:p>
        </w:tc>
      </w:tr>
    </w:tbl>
    <w:p w14:paraId="68B9C6AD">
      <w:pPr>
        <w:spacing w:line="366" w:lineRule="exact"/>
        <w:ind w:right="20"/>
        <w:rPr>
          <w:sz w:val="24"/>
        </w:rPr>
      </w:pPr>
    </w:p>
    <w:p w14:paraId="3A07BDD4">
      <w:pPr>
        <w:topLinePunct/>
        <w:spacing w:line="360" w:lineRule="auto"/>
        <w:rPr>
          <w:rFonts w:hint="eastAsia" w:ascii="宋体" w:hAnsi="宋体"/>
          <w:szCs w:val="21"/>
        </w:rPr>
      </w:pPr>
      <w:r>
        <w:rPr>
          <w:rFonts w:hint="eastAsia" w:ascii="宋体" w:hAnsi="宋体"/>
          <w:szCs w:val="21"/>
        </w:rPr>
        <w:t>附：业绩证明材料扫描件加盖公章。</w:t>
      </w:r>
    </w:p>
    <w:p w14:paraId="560A45D5">
      <w:pPr>
        <w:jc w:val="center"/>
        <w:outlineLvl w:val="2"/>
        <w:rPr>
          <w:rFonts w:hint="eastAsia" w:ascii="黑体" w:hAnsi="黑体" w:eastAsia="黑体"/>
          <w:b/>
          <w:sz w:val="32"/>
        </w:rPr>
      </w:pPr>
      <w:r>
        <w:rPr>
          <w:sz w:val="24"/>
        </w:rPr>
        <w:br w:type="page"/>
      </w:r>
      <w:bookmarkStart w:id="32" w:name="_Toc14164"/>
      <w:r>
        <w:rPr>
          <w:rFonts w:hint="eastAsia" w:ascii="黑体" w:hAnsi="黑体" w:eastAsia="黑体"/>
          <w:b/>
          <w:sz w:val="32"/>
        </w:rPr>
        <w:t>六、服务方案</w:t>
      </w:r>
      <w:bookmarkEnd w:id="32"/>
    </w:p>
    <w:p w14:paraId="6325D1B8">
      <w:pPr>
        <w:rPr>
          <w:sz w:val="24"/>
        </w:rPr>
      </w:pPr>
    </w:p>
    <w:p w14:paraId="3CEB7BC7">
      <w:pPr>
        <w:rPr>
          <w:sz w:val="24"/>
        </w:rPr>
      </w:pPr>
      <w:r>
        <w:rPr>
          <w:rFonts w:hint="eastAsia"/>
          <w:sz w:val="24"/>
        </w:rPr>
        <w:t>（比选申请人依据</w:t>
      </w:r>
      <w:r>
        <w:rPr>
          <w:rFonts w:hint="eastAsia"/>
        </w:rPr>
        <w:t>比选</w:t>
      </w:r>
      <w:r>
        <w:rPr>
          <w:rFonts w:hint="eastAsia"/>
          <w:sz w:val="24"/>
        </w:rPr>
        <w:t>文件第五章的服务要求及第三章评标办法的要求，自拟格式和内容，需响应比选申请人须知前附表中“1.3.1比选范围”要求，应包含方案、进度计划保证措施、服务承诺等内容）</w:t>
      </w:r>
    </w:p>
    <w:p w14:paraId="30F84567">
      <w:pPr>
        <w:ind w:firstLine="420"/>
        <w:rPr>
          <w:rFonts w:hint="eastAsia" w:ascii="宋体" w:hAnsi="宋体"/>
        </w:rPr>
      </w:pPr>
    </w:p>
    <w:p w14:paraId="3F8B5E87">
      <w:pPr>
        <w:pStyle w:val="5"/>
        <w:jc w:val="left"/>
        <w:rPr>
          <w:rFonts w:hint="eastAsia" w:ascii="宋体" w:hAnsi="宋体" w:eastAsia="宋体"/>
          <w:b w:val="0"/>
          <w:bCs w:val="0"/>
        </w:rPr>
      </w:pPr>
      <w:r>
        <w:rPr>
          <w:rFonts w:ascii="宋体" w:hAnsi="宋体" w:eastAsia="宋体"/>
        </w:rPr>
        <w:br w:type="page"/>
      </w:r>
      <w:r>
        <w:rPr>
          <w:rFonts w:hint="eastAsia" w:ascii="宋体" w:hAnsi="宋体" w:eastAsia="宋体"/>
          <w:b w:val="0"/>
          <w:bCs w:val="0"/>
        </w:rPr>
        <w:t>（一）项目实施方案</w:t>
      </w:r>
    </w:p>
    <w:p w14:paraId="60B64046">
      <w:pPr>
        <w:pStyle w:val="5"/>
        <w:jc w:val="left"/>
        <w:rPr>
          <w:b w:val="0"/>
          <w:bCs w:val="0"/>
        </w:rPr>
      </w:pPr>
      <w:r>
        <w:br w:type="page"/>
      </w:r>
      <w:r>
        <w:rPr>
          <w:rFonts w:hint="eastAsia" w:ascii="宋体" w:hAnsi="宋体" w:eastAsia="宋体"/>
          <w:b w:val="0"/>
          <w:bCs w:val="0"/>
        </w:rPr>
        <w:t>（二）工作质量保证措施</w:t>
      </w:r>
    </w:p>
    <w:p w14:paraId="4ACCB876">
      <w:pPr>
        <w:pStyle w:val="5"/>
        <w:jc w:val="left"/>
        <w:rPr>
          <w:rFonts w:hint="eastAsia" w:ascii="宋体" w:hAnsi="宋体" w:eastAsia="宋体"/>
          <w:b w:val="0"/>
          <w:bCs w:val="0"/>
        </w:rPr>
      </w:pPr>
      <w:r>
        <w:rPr>
          <w:rFonts w:hint="eastAsia"/>
        </w:rPr>
        <w:br w:type="page"/>
      </w:r>
      <w:r>
        <w:rPr>
          <w:rFonts w:hint="eastAsia" w:ascii="宋体" w:hAnsi="宋体" w:eastAsia="宋体"/>
          <w:b w:val="0"/>
          <w:bCs w:val="0"/>
        </w:rPr>
        <w:t>（三）进度计划保证措施</w:t>
      </w:r>
    </w:p>
    <w:p w14:paraId="2ACD6A73">
      <w:pPr>
        <w:pStyle w:val="5"/>
        <w:rPr>
          <w:rFonts w:hint="eastAsia" w:ascii="宋体" w:hAnsi="宋体" w:eastAsia="宋体"/>
          <w:b w:val="0"/>
          <w:bCs w:val="0"/>
        </w:rPr>
      </w:pPr>
      <w:r>
        <w:rPr>
          <w:rFonts w:hint="eastAsia"/>
        </w:rPr>
        <w:br w:type="page"/>
      </w:r>
      <w:r>
        <w:rPr>
          <w:rFonts w:hint="eastAsia" w:ascii="宋体" w:hAnsi="宋体" w:eastAsia="宋体"/>
          <w:b w:val="0"/>
          <w:bCs w:val="0"/>
        </w:rPr>
        <w:t>（四）人员配置</w:t>
      </w:r>
    </w:p>
    <w:p w14:paraId="2579809E">
      <w:pPr>
        <w:pStyle w:val="5"/>
        <w:rPr>
          <w:rFonts w:hint="eastAsia" w:ascii="宋体" w:hAnsi="宋体" w:eastAsia="宋体"/>
          <w:b w:val="0"/>
          <w:bCs w:val="0"/>
        </w:rPr>
      </w:pPr>
      <w:r>
        <w:rPr>
          <w:rFonts w:hint="eastAsia"/>
        </w:rPr>
        <w:br w:type="page"/>
      </w:r>
      <w:r>
        <w:rPr>
          <w:rFonts w:hint="eastAsia" w:ascii="宋体" w:hAnsi="宋体" w:eastAsia="宋体"/>
          <w:b w:val="0"/>
          <w:bCs w:val="0"/>
        </w:rPr>
        <w:t>（五）服务承诺</w:t>
      </w:r>
    </w:p>
    <w:p w14:paraId="4147E1C6">
      <w:pPr>
        <w:spacing w:line="440" w:lineRule="exact"/>
        <w:rPr>
          <w:rFonts w:eastAsia="黑体"/>
          <w:sz w:val="24"/>
        </w:rPr>
      </w:pPr>
    </w:p>
    <w:p w14:paraId="7DAD417E">
      <w:pPr>
        <w:spacing w:line="440" w:lineRule="exact"/>
        <w:rPr>
          <w:rFonts w:eastAsia="黑体"/>
          <w:sz w:val="24"/>
        </w:rPr>
      </w:pPr>
    </w:p>
    <w:p w14:paraId="7AB6736F">
      <w:pPr>
        <w:spacing w:line="440" w:lineRule="exact"/>
        <w:rPr>
          <w:rFonts w:eastAsia="黑体"/>
          <w:sz w:val="24"/>
        </w:rPr>
      </w:pPr>
    </w:p>
    <w:p w14:paraId="4477627C">
      <w:pPr>
        <w:spacing w:line="440" w:lineRule="exact"/>
        <w:rPr>
          <w:rFonts w:eastAsia="黑体"/>
          <w:sz w:val="24"/>
        </w:rPr>
      </w:pPr>
    </w:p>
    <w:p w14:paraId="3309FDF3">
      <w:pPr>
        <w:spacing w:line="440" w:lineRule="exact"/>
        <w:rPr>
          <w:rFonts w:eastAsia="黑体"/>
          <w:sz w:val="24"/>
        </w:rPr>
      </w:pPr>
    </w:p>
    <w:p w14:paraId="21601105">
      <w:pPr>
        <w:spacing w:line="440" w:lineRule="exact"/>
        <w:rPr>
          <w:rFonts w:eastAsia="黑体"/>
          <w:sz w:val="24"/>
        </w:rPr>
      </w:pPr>
    </w:p>
    <w:p w14:paraId="7D79BA10">
      <w:pPr>
        <w:spacing w:line="440" w:lineRule="exact"/>
        <w:rPr>
          <w:rFonts w:eastAsia="黑体"/>
          <w:sz w:val="24"/>
        </w:rPr>
      </w:pPr>
    </w:p>
    <w:p w14:paraId="41E4026E">
      <w:pPr>
        <w:spacing w:line="440" w:lineRule="exact"/>
        <w:rPr>
          <w:rFonts w:eastAsia="黑体"/>
          <w:sz w:val="24"/>
        </w:rPr>
      </w:pPr>
    </w:p>
    <w:p w14:paraId="633E114C">
      <w:pPr>
        <w:spacing w:line="440" w:lineRule="exact"/>
        <w:rPr>
          <w:rFonts w:eastAsia="黑体"/>
          <w:sz w:val="24"/>
        </w:rPr>
      </w:pPr>
    </w:p>
    <w:p w14:paraId="5F2A7A8E">
      <w:pPr>
        <w:spacing w:line="440" w:lineRule="exact"/>
        <w:rPr>
          <w:rFonts w:eastAsia="黑体"/>
          <w:sz w:val="24"/>
        </w:rPr>
      </w:pPr>
    </w:p>
    <w:p w14:paraId="7BAC93A4">
      <w:pPr>
        <w:spacing w:line="440" w:lineRule="exact"/>
        <w:rPr>
          <w:rFonts w:eastAsia="黑体"/>
          <w:sz w:val="24"/>
        </w:rPr>
      </w:pPr>
    </w:p>
    <w:p w14:paraId="26A8F6A9">
      <w:pPr>
        <w:spacing w:line="440" w:lineRule="exact"/>
        <w:rPr>
          <w:rFonts w:eastAsia="黑体"/>
          <w:sz w:val="24"/>
        </w:rPr>
      </w:pPr>
    </w:p>
    <w:p w14:paraId="3B0B8371">
      <w:pPr>
        <w:spacing w:line="440" w:lineRule="exact"/>
        <w:rPr>
          <w:rFonts w:eastAsia="黑体"/>
          <w:sz w:val="24"/>
        </w:rPr>
      </w:pPr>
    </w:p>
    <w:p w14:paraId="43BE5BEB">
      <w:pPr>
        <w:spacing w:line="440" w:lineRule="exact"/>
        <w:rPr>
          <w:rFonts w:eastAsia="黑体"/>
          <w:sz w:val="24"/>
        </w:rPr>
      </w:pPr>
    </w:p>
    <w:p w14:paraId="78D9265A">
      <w:pPr>
        <w:spacing w:line="440" w:lineRule="exact"/>
        <w:rPr>
          <w:rFonts w:eastAsia="黑体"/>
          <w:sz w:val="24"/>
        </w:rPr>
      </w:pPr>
    </w:p>
    <w:p w14:paraId="3DA13EAF">
      <w:pPr>
        <w:pStyle w:val="11"/>
        <w:ind w:firstLine="480"/>
        <w:rPr>
          <w:rFonts w:eastAsia="黑体"/>
          <w:sz w:val="24"/>
        </w:rPr>
      </w:pPr>
    </w:p>
    <w:p w14:paraId="6DEEA04E">
      <w:pPr>
        <w:pStyle w:val="11"/>
        <w:ind w:firstLine="480"/>
        <w:rPr>
          <w:rFonts w:eastAsia="黑体"/>
          <w:sz w:val="24"/>
        </w:rPr>
      </w:pPr>
    </w:p>
    <w:p w14:paraId="7688BD47">
      <w:pPr>
        <w:pStyle w:val="11"/>
        <w:ind w:firstLine="480"/>
        <w:rPr>
          <w:rFonts w:eastAsia="黑体"/>
          <w:sz w:val="24"/>
        </w:rPr>
      </w:pPr>
    </w:p>
    <w:p w14:paraId="76D25130">
      <w:pPr>
        <w:pStyle w:val="11"/>
        <w:ind w:firstLine="480"/>
        <w:rPr>
          <w:rFonts w:eastAsia="黑体"/>
          <w:sz w:val="24"/>
        </w:rPr>
      </w:pPr>
    </w:p>
    <w:p w14:paraId="7D819D23">
      <w:pPr>
        <w:pStyle w:val="11"/>
        <w:ind w:firstLine="480"/>
        <w:rPr>
          <w:rFonts w:eastAsia="黑体"/>
          <w:sz w:val="24"/>
        </w:rPr>
      </w:pPr>
    </w:p>
    <w:p w14:paraId="70764DE9">
      <w:pPr>
        <w:pStyle w:val="11"/>
        <w:ind w:firstLine="480"/>
        <w:rPr>
          <w:rFonts w:eastAsia="黑体"/>
          <w:sz w:val="24"/>
        </w:rPr>
      </w:pPr>
    </w:p>
    <w:p w14:paraId="0597C9C7">
      <w:pPr>
        <w:pStyle w:val="11"/>
        <w:ind w:firstLine="480"/>
        <w:rPr>
          <w:rFonts w:eastAsia="黑体"/>
          <w:sz w:val="24"/>
        </w:rPr>
      </w:pPr>
    </w:p>
    <w:p w14:paraId="2B247A96">
      <w:pPr>
        <w:pStyle w:val="11"/>
        <w:ind w:firstLine="480"/>
        <w:rPr>
          <w:rFonts w:eastAsia="黑体"/>
          <w:sz w:val="24"/>
        </w:rPr>
      </w:pPr>
    </w:p>
    <w:p w14:paraId="317F952D">
      <w:pPr>
        <w:pStyle w:val="11"/>
        <w:ind w:firstLine="480"/>
        <w:rPr>
          <w:rFonts w:eastAsia="黑体"/>
          <w:sz w:val="24"/>
        </w:rPr>
      </w:pPr>
    </w:p>
    <w:p w14:paraId="068A9A2C">
      <w:pPr>
        <w:spacing w:line="12" w:lineRule="exact"/>
        <w:rPr>
          <w:rFonts w:eastAsia="Times New Roman"/>
        </w:rPr>
      </w:pPr>
    </w:p>
    <w:p w14:paraId="0E492DA7">
      <w:pPr>
        <w:jc w:val="center"/>
        <w:outlineLvl w:val="2"/>
        <w:rPr>
          <w:rStyle w:val="51"/>
        </w:rPr>
      </w:pPr>
      <w:r>
        <w:rPr>
          <w:rFonts w:ascii="黑体" w:hAnsi="黑体" w:eastAsia="黑体"/>
          <w:b/>
          <w:sz w:val="32"/>
        </w:rPr>
        <w:br w:type="page"/>
      </w:r>
      <w:bookmarkStart w:id="33" w:name="_Toc22328"/>
      <w:r>
        <w:rPr>
          <w:rFonts w:ascii="黑体" w:hAnsi="黑体" w:eastAsia="黑体"/>
          <w:b/>
          <w:sz w:val="32"/>
        </w:rPr>
        <w:t>七</w:t>
      </w:r>
      <w:r>
        <w:rPr>
          <w:rFonts w:hint="eastAsia" w:ascii="黑体" w:hAnsi="黑体" w:eastAsia="黑体"/>
          <w:b/>
          <w:sz w:val="32"/>
        </w:rPr>
        <w:t>、相关服务能力证明资料</w:t>
      </w:r>
      <w:bookmarkEnd w:id="33"/>
    </w:p>
    <w:p w14:paraId="286924D4">
      <w:pPr>
        <w:adjustRightInd w:val="0"/>
        <w:snapToGrid w:val="0"/>
        <w:spacing w:line="360" w:lineRule="auto"/>
        <w:jc w:val="left"/>
        <w:rPr>
          <w:rFonts w:eastAsia="黑体"/>
          <w:sz w:val="24"/>
        </w:rPr>
      </w:pPr>
      <w:r>
        <w:rPr>
          <w:rFonts w:hint="eastAsia" w:eastAsia="黑体"/>
          <w:sz w:val="24"/>
        </w:rPr>
        <w:t>（一）服务团队人员情况表</w:t>
      </w:r>
    </w:p>
    <w:p w14:paraId="64B6A597">
      <w:pPr>
        <w:spacing w:line="440" w:lineRule="exact"/>
        <w:rPr>
          <w:rFonts w:eastAsia="黑体"/>
          <w:sz w:val="24"/>
        </w:rPr>
      </w:pPr>
    </w:p>
    <w:tbl>
      <w:tblPr>
        <w:tblStyle w:val="40"/>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8"/>
        <w:gridCol w:w="713"/>
        <w:gridCol w:w="713"/>
        <w:gridCol w:w="2147"/>
        <w:gridCol w:w="1033"/>
        <w:gridCol w:w="1033"/>
        <w:gridCol w:w="1107"/>
        <w:gridCol w:w="828"/>
        <w:gridCol w:w="1028"/>
      </w:tblGrid>
      <w:tr w14:paraId="4CAC8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trPr>
        <w:tc>
          <w:tcPr>
            <w:tcW w:w="365" w:type="pct"/>
            <w:vAlign w:val="center"/>
          </w:tcPr>
          <w:p w14:paraId="4DFB841F">
            <w:pPr>
              <w:spacing w:line="380" w:lineRule="exact"/>
              <w:jc w:val="center"/>
              <w:rPr>
                <w:rFonts w:hint="eastAsia" w:ascii="宋体" w:hAnsi="宋体"/>
                <w:szCs w:val="21"/>
              </w:rPr>
            </w:pPr>
            <w:r>
              <w:rPr>
                <w:rFonts w:hint="eastAsia" w:ascii="宋体" w:hAnsi="宋体"/>
                <w:szCs w:val="21"/>
              </w:rPr>
              <w:t>姓名</w:t>
            </w:r>
          </w:p>
        </w:tc>
        <w:tc>
          <w:tcPr>
            <w:tcW w:w="384" w:type="pct"/>
            <w:vAlign w:val="center"/>
          </w:tcPr>
          <w:p w14:paraId="4508732D">
            <w:pPr>
              <w:spacing w:line="380" w:lineRule="exact"/>
              <w:jc w:val="center"/>
              <w:rPr>
                <w:rFonts w:hint="eastAsia" w:ascii="宋体" w:hAnsi="宋体"/>
                <w:szCs w:val="21"/>
              </w:rPr>
            </w:pPr>
            <w:r>
              <w:rPr>
                <w:rFonts w:hint="eastAsia" w:ascii="宋体" w:hAnsi="宋体"/>
                <w:szCs w:val="21"/>
              </w:rPr>
              <w:t>年龄</w:t>
            </w:r>
          </w:p>
        </w:tc>
        <w:tc>
          <w:tcPr>
            <w:tcW w:w="384" w:type="pct"/>
            <w:vAlign w:val="center"/>
          </w:tcPr>
          <w:p w14:paraId="70375DFC">
            <w:pPr>
              <w:spacing w:line="380" w:lineRule="exact"/>
              <w:jc w:val="center"/>
              <w:rPr>
                <w:rFonts w:hint="eastAsia" w:ascii="宋体" w:hAnsi="宋体"/>
                <w:szCs w:val="21"/>
              </w:rPr>
            </w:pPr>
            <w:r>
              <w:rPr>
                <w:rFonts w:hint="eastAsia" w:ascii="宋体" w:hAnsi="宋体"/>
                <w:szCs w:val="21"/>
              </w:rPr>
              <w:t>性别</w:t>
            </w:r>
          </w:p>
        </w:tc>
        <w:tc>
          <w:tcPr>
            <w:tcW w:w="1156" w:type="pct"/>
            <w:vAlign w:val="center"/>
          </w:tcPr>
          <w:p w14:paraId="171D882E">
            <w:pPr>
              <w:spacing w:line="380" w:lineRule="exact"/>
              <w:jc w:val="center"/>
              <w:rPr>
                <w:rFonts w:hint="eastAsia" w:ascii="宋体" w:hAnsi="宋体"/>
                <w:szCs w:val="21"/>
              </w:rPr>
            </w:pPr>
            <w:r>
              <w:rPr>
                <w:rFonts w:hint="eastAsia" w:ascii="宋体" w:hAnsi="宋体"/>
                <w:szCs w:val="21"/>
              </w:rPr>
              <w:t>身份证号</w:t>
            </w:r>
          </w:p>
        </w:tc>
        <w:tc>
          <w:tcPr>
            <w:tcW w:w="556" w:type="pct"/>
            <w:vAlign w:val="center"/>
          </w:tcPr>
          <w:p w14:paraId="62FE1B75">
            <w:pPr>
              <w:spacing w:line="380" w:lineRule="exact"/>
              <w:jc w:val="center"/>
              <w:rPr>
                <w:rFonts w:hint="eastAsia" w:ascii="宋体" w:hAnsi="宋体"/>
                <w:szCs w:val="21"/>
              </w:rPr>
            </w:pPr>
            <w:r>
              <w:rPr>
                <w:rFonts w:hint="eastAsia" w:ascii="宋体" w:hAnsi="宋体"/>
                <w:szCs w:val="21"/>
              </w:rPr>
              <w:t>学历</w:t>
            </w:r>
          </w:p>
        </w:tc>
        <w:tc>
          <w:tcPr>
            <w:tcW w:w="556" w:type="pct"/>
            <w:vAlign w:val="center"/>
          </w:tcPr>
          <w:p w14:paraId="49705409">
            <w:pPr>
              <w:spacing w:line="380" w:lineRule="exact"/>
              <w:jc w:val="center"/>
              <w:rPr>
                <w:rFonts w:hint="eastAsia" w:ascii="宋体" w:hAnsi="宋体"/>
                <w:szCs w:val="21"/>
              </w:rPr>
            </w:pPr>
            <w:r>
              <w:rPr>
                <w:rFonts w:hint="eastAsia" w:ascii="宋体" w:hAnsi="宋体"/>
                <w:szCs w:val="21"/>
              </w:rPr>
              <w:t>职称</w:t>
            </w:r>
          </w:p>
        </w:tc>
        <w:tc>
          <w:tcPr>
            <w:tcW w:w="596" w:type="pct"/>
            <w:vAlign w:val="center"/>
          </w:tcPr>
          <w:p w14:paraId="7554B2C3">
            <w:pPr>
              <w:spacing w:line="380" w:lineRule="exact"/>
              <w:jc w:val="center"/>
              <w:rPr>
                <w:rFonts w:hint="eastAsia" w:ascii="宋体" w:hAnsi="宋体"/>
                <w:szCs w:val="21"/>
              </w:rPr>
            </w:pPr>
            <w:r>
              <w:rPr>
                <w:rFonts w:hint="eastAsia" w:ascii="宋体" w:hAnsi="宋体"/>
                <w:szCs w:val="21"/>
              </w:rPr>
              <w:t>执业（职业）资格及证书编号</w:t>
            </w:r>
          </w:p>
        </w:tc>
        <w:tc>
          <w:tcPr>
            <w:tcW w:w="446" w:type="pct"/>
            <w:vAlign w:val="center"/>
          </w:tcPr>
          <w:p w14:paraId="4D5AC658">
            <w:pPr>
              <w:spacing w:line="380" w:lineRule="exact"/>
              <w:jc w:val="center"/>
              <w:rPr>
                <w:rFonts w:hint="eastAsia" w:ascii="宋体" w:hAnsi="宋体"/>
                <w:szCs w:val="21"/>
              </w:rPr>
            </w:pPr>
            <w:r>
              <w:rPr>
                <w:rFonts w:hint="eastAsia" w:ascii="宋体" w:hAnsi="宋体"/>
                <w:szCs w:val="21"/>
              </w:rPr>
              <w:t>在本项目任职</w:t>
            </w:r>
          </w:p>
        </w:tc>
        <w:tc>
          <w:tcPr>
            <w:tcW w:w="553" w:type="pct"/>
            <w:vAlign w:val="center"/>
          </w:tcPr>
          <w:p w14:paraId="2E780033">
            <w:pPr>
              <w:spacing w:line="380" w:lineRule="exact"/>
              <w:jc w:val="center"/>
              <w:rPr>
                <w:rFonts w:hint="eastAsia" w:ascii="宋体" w:hAnsi="宋体"/>
                <w:szCs w:val="21"/>
              </w:rPr>
            </w:pPr>
            <w:r>
              <w:rPr>
                <w:rFonts w:hint="eastAsia" w:ascii="宋体" w:hAnsi="宋体"/>
                <w:szCs w:val="21"/>
              </w:rPr>
              <w:t>类似服务经验年限</w:t>
            </w:r>
          </w:p>
        </w:tc>
      </w:tr>
      <w:tr w14:paraId="0796A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365" w:type="pct"/>
            <w:vAlign w:val="center"/>
          </w:tcPr>
          <w:p w14:paraId="11394529">
            <w:pPr>
              <w:spacing w:line="380" w:lineRule="exact"/>
              <w:jc w:val="center"/>
              <w:rPr>
                <w:rFonts w:hint="eastAsia" w:ascii="宋体" w:hAnsi="宋体"/>
                <w:szCs w:val="21"/>
              </w:rPr>
            </w:pPr>
          </w:p>
        </w:tc>
        <w:tc>
          <w:tcPr>
            <w:tcW w:w="384" w:type="pct"/>
            <w:vAlign w:val="center"/>
          </w:tcPr>
          <w:p w14:paraId="5D1EE15A">
            <w:pPr>
              <w:spacing w:line="380" w:lineRule="exact"/>
              <w:jc w:val="center"/>
              <w:rPr>
                <w:rFonts w:hint="eastAsia" w:ascii="宋体" w:hAnsi="宋体"/>
                <w:szCs w:val="21"/>
              </w:rPr>
            </w:pPr>
          </w:p>
        </w:tc>
        <w:tc>
          <w:tcPr>
            <w:tcW w:w="384" w:type="pct"/>
            <w:vAlign w:val="center"/>
          </w:tcPr>
          <w:p w14:paraId="04B82106">
            <w:pPr>
              <w:spacing w:line="380" w:lineRule="exact"/>
              <w:jc w:val="center"/>
              <w:rPr>
                <w:rFonts w:hint="eastAsia" w:ascii="宋体" w:hAnsi="宋体"/>
                <w:szCs w:val="21"/>
              </w:rPr>
            </w:pPr>
          </w:p>
        </w:tc>
        <w:tc>
          <w:tcPr>
            <w:tcW w:w="1156" w:type="pct"/>
            <w:vAlign w:val="center"/>
          </w:tcPr>
          <w:p w14:paraId="26D7A92A">
            <w:pPr>
              <w:spacing w:line="380" w:lineRule="exact"/>
              <w:jc w:val="center"/>
              <w:rPr>
                <w:rFonts w:hint="eastAsia" w:ascii="宋体" w:hAnsi="宋体"/>
                <w:szCs w:val="21"/>
              </w:rPr>
            </w:pPr>
          </w:p>
        </w:tc>
        <w:tc>
          <w:tcPr>
            <w:tcW w:w="556" w:type="pct"/>
            <w:vAlign w:val="center"/>
          </w:tcPr>
          <w:p w14:paraId="3A817CC3">
            <w:pPr>
              <w:spacing w:line="380" w:lineRule="exact"/>
              <w:jc w:val="center"/>
              <w:rPr>
                <w:rFonts w:hint="eastAsia" w:ascii="宋体" w:hAnsi="宋体"/>
                <w:szCs w:val="21"/>
              </w:rPr>
            </w:pPr>
          </w:p>
        </w:tc>
        <w:tc>
          <w:tcPr>
            <w:tcW w:w="556" w:type="pct"/>
            <w:vAlign w:val="center"/>
          </w:tcPr>
          <w:p w14:paraId="149C09C7">
            <w:pPr>
              <w:spacing w:line="380" w:lineRule="exact"/>
              <w:jc w:val="center"/>
              <w:rPr>
                <w:rFonts w:hint="eastAsia" w:ascii="宋体" w:hAnsi="宋体"/>
                <w:szCs w:val="21"/>
              </w:rPr>
            </w:pPr>
          </w:p>
        </w:tc>
        <w:tc>
          <w:tcPr>
            <w:tcW w:w="596" w:type="pct"/>
            <w:vAlign w:val="center"/>
          </w:tcPr>
          <w:p w14:paraId="412FCEF7">
            <w:pPr>
              <w:spacing w:line="380" w:lineRule="exact"/>
              <w:jc w:val="center"/>
              <w:rPr>
                <w:rFonts w:hint="eastAsia" w:ascii="宋体" w:hAnsi="宋体"/>
                <w:szCs w:val="21"/>
              </w:rPr>
            </w:pPr>
          </w:p>
        </w:tc>
        <w:tc>
          <w:tcPr>
            <w:tcW w:w="446" w:type="pct"/>
            <w:vAlign w:val="center"/>
          </w:tcPr>
          <w:p w14:paraId="6223B1FF">
            <w:pPr>
              <w:spacing w:line="380" w:lineRule="exact"/>
              <w:jc w:val="center"/>
              <w:rPr>
                <w:rFonts w:hint="eastAsia" w:ascii="宋体" w:hAnsi="宋体"/>
                <w:szCs w:val="21"/>
              </w:rPr>
            </w:pPr>
          </w:p>
        </w:tc>
        <w:tc>
          <w:tcPr>
            <w:tcW w:w="553" w:type="pct"/>
            <w:vAlign w:val="center"/>
          </w:tcPr>
          <w:p w14:paraId="0E705C6E">
            <w:pPr>
              <w:spacing w:line="380" w:lineRule="exact"/>
              <w:jc w:val="center"/>
              <w:rPr>
                <w:rFonts w:hint="eastAsia" w:ascii="宋体" w:hAnsi="宋体"/>
                <w:szCs w:val="21"/>
              </w:rPr>
            </w:pPr>
          </w:p>
        </w:tc>
      </w:tr>
      <w:tr w14:paraId="6BE7E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365" w:type="pct"/>
            <w:vAlign w:val="center"/>
          </w:tcPr>
          <w:p w14:paraId="393D3932">
            <w:pPr>
              <w:spacing w:line="380" w:lineRule="exact"/>
              <w:jc w:val="center"/>
              <w:rPr>
                <w:rFonts w:hint="eastAsia" w:ascii="黑体" w:hAnsi="黑体" w:eastAsia="黑体"/>
                <w:szCs w:val="21"/>
              </w:rPr>
            </w:pPr>
          </w:p>
        </w:tc>
        <w:tc>
          <w:tcPr>
            <w:tcW w:w="384" w:type="pct"/>
            <w:vAlign w:val="center"/>
          </w:tcPr>
          <w:p w14:paraId="7CC7FC24">
            <w:pPr>
              <w:spacing w:line="380" w:lineRule="exact"/>
              <w:jc w:val="center"/>
              <w:rPr>
                <w:rFonts w:hint="eastAsia" w:ascii="黑体" w:hAnsi="黑体" w:eastAsia="黑体"/>
                <w:szCs w:val="21"/>
              </w:rPr>
            </w:pPr>
          </w:p>
        </w:tc>
        <w:tc>
          <w:tcPr>
            <w:tcW w:w="384" w:type="pct"/>
            <w:vAlign w:val="center"/>
          </w:tcPr>
          <w:p w14:paraId="1F20EE23">
            <w:pPr>
              <w:spacing w:line="380" w:lineRule="exact"/>
              <w:jc w:val="center"/>
              <w:rPr>
                <w:rFonts w:hint="eastAsia" w:ascii="黑体" w:hAnsi="黑体" w:eastAsia="黑体"/>
                <w:szCs w:val="21"/>
              </w:rPr>
            </w:pPr>
          </w:p>
        </w:tc>
        <w:tc>
          <w:tcPr>
            <w:tcW w:w="1156" w:type="pct"/>
            <w:vAlign w:val="center"/>
          </w:tcPr>
          <w:p w14:paraId="4D5C6E56">
            <w:pPr>
              <w:spacing w:line="380" w:lineRule="exact"/>
              <w:jc w:val="center"/>
              <w:rPr>
                <w:rFonts w:hint="eastAsia" w:ascii="黑体" w:hAnsi="黑体" w:eastAsia="黑体"/>
                <w:szCs w:val="21"/>
              </w:rPr>
            </w:pPr>
          </w:p>
        </w:tc>
        <w:tc>
          <w:tcPr>
            <w:tcW w:w="556" w:type="pct"/>
            <w:vAlign w:val="center"/>
          </w:tcPr>
          <w:p w14:paraId="6E01A6DE">
            <w:pPr>
              <w:spacing w:line="380" w:lineRule="exact"/>
              <w:jc w:val="center"/>
              <w:rPr>
                <w:rFonts w:hint="eastAsia" w:ascii="黑体" w:hAnsi="黑体" w:eastAsia="黑体"/>
                <w:szCs w:val="21"/>
              </w:rPr>
            </w:pPr>
          </w:p>
        </w:tc>
        <w:tc>
          <w:tcPr>
            <w:tcW w:w="556" w:type="pct"/>
            <w:vAlign w:val="center"/>
          </w:tcPr>
          <w:p w14:paraId="506B7361">
            <w:pPr>
              <w:spacing w:line="380" w:lineRule="exact"/>
              <w:jc w:val="center"/>
              <w:rPr>
                <w:rFonts w:hint="eastAsia" w:ascii="黑体" w:hAnsi="黑体" w:eastAsia="黑体"/>
                <w:szCs w:val="21"/>
              </w:rPr>
            </w:pPr>
          </w:p>
        </w:tc>
        <w:tc>
          <w:tcPr>
            <w:tcW w:w="596" w:type="pct"/>
            <w:vAlign w:val="center"/>
          </w:tcPr>
          <w:p w14:paraId="45363D42">
            <w:pPr>
              <w:spacing w:line="380" w:lineRule="exact"/>
              <w:jc w:val="center"/>
              <w:rPr>
                <w:rFonts w:hint="eastAsia" w:ascii="黑体" w:hAnsi="黑体" w:eastAsia="黑体"/>
                <w:szCs w:val="21"/>
              </w:rPr>
            </w:pPr>
          </w:p>
        </w:tc>
        <w:tc>
          <w:tcPr>
            <w:tcW w:w="446" w:type="pct"/>
            <w:vAlign w:val="center"/>
          </w:tcPr>
          <w:p w14:paraId="4CD8F1D4">
            <w:pPr>
              <w:spacing w:line="380" w:lineRule="exact"/>
              <w:jc w:val="center"/>
              <w:rPr>
                <w:rFonts w:hint="eastAsia" w:ascii="黑体" w:hAnsi="黑体" w:eastAsia="黑体"/>
                <w:szCs w:val="21"/>
              </w:rPr>
            </w:pPr>
          </w:p>
        </w:tc>
        <w:tc>
          <w:tcPr>
            <w:tcW w:w="553" w:type="pct"/>
            <w:vAlign w:val="center"/>
          </w:tcPr>
          <w:p w14:paraId="39C23E96">
            <w:pPr>
              <w:spacing w:line="380" w:lineRule="exact"/>
              <w:jc w:val="center"/>
              <w:rPr>
                <w:rFonts w:hint="eastAsia" w:ascii="黑体" w:hAnsi="黑体" w:eastAsia="黑体"/>
                <w:szCs w:val="21"/>
              </w:rPr>
            </w:pPr>
          </w:p>
        </w:tc>
      </w:tr>
      <w:tr w14:paraId="28146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365" w:type="pct"/>
            <w:vAlign w:val="center"/>
          </w:tcPr>
          <w:p w14:paraId="39D2137D">
            <w:pPr>
              <w:spacing w:line="380" w:lineRule="exact"/>
              <w:jc w:val="center"/>
              <w:rPr>
                <w:rFonts w:hint="eastAsia" w:ascii="黑体" w:hAnsi="黑体" w:eastAsia="黑体"/>
                <w:szCs w:val="21"/>
              </w:rPr>
            </w:pPr>
          </w:p>
        </w:tc>
        <w:tc>
          <w:tcPr>
            <w:tcW w:w="384" w:type="pct"/>
            <w:vAlign w:val="center"/>
          </w:tcPr>
          <w:p w14:paraId="4B4281A5">
            <w:pPr>
              <w:spacing w:line="380" w:lineRule="exact"/>
              <w:jc w:val="center"/>
              <w:rPr>
                <w:rFonts w:hint="eastAsia" w:ascii="黑体" w:hAnsi="黑体" w:eastAsia="黑体"/>
                <w:szCs w:val="21"/>
              </w:rPr>
            </w:pPr>
          </w:p>
        </w:tc>
        <w:tc>
          <w:tcPr>
            <w:tcW w:w="384" w:type="pct"/>
            <w:vAlign w:val="center"/>
          </w:tcPr>
          <w:p w14:paraId="51746B9C">
            <w:pPr>
              <w:spacing w:line="380" w:lineRule="exact"/>
              <w:jc w:val="center"/>
              <w:rPr>
                <w:rFonts w:hint="eastAsia" w:ascii="黑体" w:hAnsi="黑体" w:eastAsia="黑体"/>
                <w:szCs w:val="21"/>
              </w:rPr>
            </w:pPr>
          </w:p>
        </w:tc>
        <w:tc>
          <w:tcPr>
            <w:tcW w:w="1156" w:type="pct"/>
            <w:vAlign w:val="center"/>
          </w:tcPr>
          <w:p w14:paraId="7A512340">
            <w:pPr>
              <w:spacing w:line="380" w:lineRule="exact"/>
              <w:jc w:val="center"/>
              <w:rPr>
                <w:rFonts w:hint="eastAsia" w:ascii="黑体" w:hAnsi="黑体" w:eastAsia="黑体"/>
                <w:szCs w:val="21"/>
              </w:rPr>
            </w:pPr>
          </w:p>
        </w:tc>
        <w:tc>
          <w:tcPr>
            <w:tcW w:w="556" w:type="pct"/>
            <w:vAlign w:val="center"/>
          </w:tcPr>
          <w:p w14:paraId="15C23774">
            <w:pPr>
              <w:spacing w:line="380" w:lineRule="exact"/>
              <w:jc w:val="center"/>
              <w:rPr>
                <w:rFonts w:hint="eastAsia" w:ascii="黑体" w:hAnsi="黑体" w:eastAsia="黑体"/>
                <w:szCs w:val="21"/>
              </w:rPr>
            </w:pPr>
          </w:p>
        </w:tc>
        <w:tc>
          <w:tcPr>
            <w:tcW w:w="556" w:type="pct"/>
            <w:vAlign w:val="center"/>
          </w:tcPr>
          <w:p w14:paraId="56D61184">
            <w:pPr>
              <w:spacing w:line="380" w:lineRule="exact"/>
              <w:jc w:val="center"/>
              <w:rPr>
                <w:rFonts w:hint="eastAsia" w:ascii="黑体" w:hAnsi="黑体" w:eastAsia="黑体"/>
                <w:szCs w:val="21"/>
              </w:rPr>
            </w:pPr>
          </w:p>
        </w:tc>
        <w:tc>
          <w:tcPr>
            <w:tcW w:w="596" w:type="pct"/>
            <w:vAlign w:val="center"/>
          </w:tcPr>
          <w:p w14:paraId="6D6ACD84">
            <w:pPr>
              <w:spacing w:line="380" w:lineRule="exact"/>
              <w:jc w:val="center"/>
              <w:rPr>
                <w:rFonts w:hint="eastAsia" w:ascii="黑体" w:hAnsi="黑体" w:eastAsia="黑体"/>
                <w:szCs w:val="21"/>
              </w:rPr>
            </w:pPr>
          </w:p>
        </w:tc>
        <w:tc>
          <w:tcPr>
            <w:tcW w:w="446" w:type="pct"/>
            <w:vAlign w:val="center"/>
          </w:tcPr>
          <w:p w14:paraId="355B359E">
            <w:pPr>
              <w:spacing w:line="380" w:lineRule="exact"/>
              <w:jc w:val="center"/>
              <w:rPr>
                <w:rFonts w:hint="eastAsia" w:ascii="黑体" w:hAnsi="黑体" w:eastAsia="黑体"/>
                <w:szCs w:val="21"/>
              </w:rPr>
            </w:pPr>
          </w:p>
        </w:tc>
        <w:tc>
          <w:tcPr>
            <w:tcW w:w="553" w:type="pct"/>
            <w:vAlign w:val="center"/>
          </w:tcPr>
          <w:p w14:paraId="0724C133">
            <w:pPr>
              <w:spacing w:line="380" w:lineRule="exact"/>
              <w:jc w:val="center"/>
              <w:rPr>
                <w:rFonts w:hint="eastAsia" w:ascii="黑体" w:hAnsi="黑体" w:eastAsia="黑体"/>
                <w:szCs w:val="21"/>
              </w:rPr>
            </w:pPr>
          </w:p>
        </w:tc>
      </w:tr>
      <w:tr w14:paraId="6BD40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365" w:type="pct"/>
            <w:vAlign w:val="center"/>
          </w:tcPr>
          <w:p w14:paraId="3232EC0C">
            <w:pPr>
              <w:spacing w:line="380" w:lineRule="exact"/>
              <w:jc w:val="center"/>
              <w:rPr>
                <w:rFonts w:hint="eastAsia" w:ascii="黑体" w:hAnsi="黑体" w:eastAsia="黑体"/>
                <w:szCs w:val="21"/>
              </w:rPr>
            </w:pPr>
          </w:p>
        </w:tc>
        <w:tc>
          <w:tcPr>
            <w:tcW w:w="384" w:type="pct"/>
            <w:vAlign w:val="center"/>
          </w:tcPr>
          <w:p w14:paraId="669659BB">
            <w:pPr>
              <w:spacing w:line="380" w:lineRule="exact"/>
              <w:jc w:val="center"/>
              <w:rPr>
                <w:rFonts w:hint="eastAsia" w:ascii="黑体" w:hAnsi="黑体" w:eastAsia="黑体"/>
                <w:szCs w:val="21"/>
              </w:rPr>
            </w:pPr>
          </w:p>
        </w:tc>
        <w:tc>
          <w:tcPr>
            <w:tcW w:w="384" w:type="pct"/>
            <w:vAlign w:val="center"/>
          </w:tcPr>
          <w:p w14:paraId="30FD3ED0">
            <w:pPr>
              <w:spacing w:line="380" w:lineRule="exact"/>
              <w:jc w:val="center"/>
              <w:rPr>
                <w:rFonts w:hint="eastAsia" w:ascii="黑体" w:hAnsi="黑体" w:eastAsia="黑体"/>
                <w:szCs w:val="21"/>
              </w:rPr>
            </w:pPr>
          </w:p>
        </w:tc>
        <w:tc>
          <w:tcPr>
            <w:tcW w:w="1156" w:type="pct"/>
            <w:vAlign w:val="center"/>
          </w:tcPr>
          <w:p w14:paraId="7E5F9045">
            <w:pPr>
              <w:spacing w:line="380" w:lineRule="exact"/>
              <w:jc w:val="center"/>
              <w:rPr>
                <w:rFonts w:hint="eastAsia" w:ascii="黑体" w:hAnsi="黑体" w:eastAsia="黑体"/>
                <w:szCs w:val="21"/>
              </w:rPr>
            </w:pPr>
          </w:p>
        </w:tc>
        <w:tc>
          <w:tcPr>
            <w:tcW w:w="556" w:type="pct"/>
            <w:vAlign w:val="center"/>
          </w:tcPr>
          <w:p w14:paraId="332E97AF">
            <w:pPr>
              <w:spacing w:line="380" w:lineRule="exact"/>
              <w:jc w:val="center"/>
              <w:rPr>
                <w:rFonts w:hint="eastAsia" w:ascii="黑体" w:hAnsi="黑体" w:eastAsia="黑体"/>
                <w:szCs w:val="21"/>
              </w:rPr>
            </w:pPr>
          </w:p>
        </w:tc>
        <w:tc>
          <w:tcPr>
            <w:tcW w:w="556" w:type="pct"/>
            <w:vAlign w:val="center"/>
          </w:tcPr>
          <w:p w14:paraId="1D7DEEB7">
            <w:pPr>
              <w:spacing w:line="380" w:lineRule="exact"/>
              <w:jc w:val="center"/>
              <w:rPr>
                <w:rFonts w:hint="eastAsia" w:ascii="黑体" w:hAnsi="黑体" w:eastAsia="黑体"/>
                <w:szCs w:val="21"/>
              </w:rPr>
            </w:pPr>
          </w:p>
        </w:tc>
        <w:tc>
          <w:tcPr>
            <w:tcW w:w="596" w:type="pct"/>
            <w:vAlign w:val="center"/>
          </w:tcPr>
          <w:p w14:paraId="033BA9AB">
            <w:pPr>
              <w:spacing w:line="380" w:lineRule="exact"/>
              <w:jc w:val="center"/>
              <w:rPr>
                <w:rFonts w:hint="eastAsia" w:ascii="黑体" w:hAnsi="黑体" w:eastAsia="黑体"/>
                <w:szCs w:val="21"/>
              </w:rPr>
            </w:pPr>
          </w:p>
        </w:tc>
        <w:tc>
          <w:tcPr>
            <w:tcW w:w="446" w:type="pct"/>
            <w:vAlign w:val="center"/>
          </w:tcPr>
          <w:p w14:paraId="22E8A7AA">
            <w:pPr>
              <w:spacing w:line="380" w:lineRule="exact"/>
              <w:jc w:val="center"/>
              <w:rPr>
                <w:rFonts w:hint="eastAsia" w:ascii="黑体" w:hAnsi="黑体" w:eastAsia="黑体"/>
                <w:szCs w:val="21"/>
              </w:rPr>
            </w:pPr>
          </w:p>
        </w:tc>
        <w:tc>
          <w:tcPr>
            <w:tcW w:w="553" w:type="pct"/>
            <w:vAlign w:val="center"/>
          </w:tcPr>
          <w:p w14:paraId="5274F47C">
            <w:pPr>
              <w:spacing w:line="380" w:lineRule="exact"/>
              <w:jc w:val="center"/>
              <w:rPr>
                <w:rFonts w:hint="eastAsia" w:ascii="黑体" w:hAnsi="黑体" w:eastAsia="黑体"/>
                <w:szCs w:val="21"/>
              </w:rPr>
            </w:pPr>
          </w:p>
        </w:tc>
      </w:tr>
      <w:tr w14:paraId="3040A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365" w:type="pct"/>
            <w:vAlign w:val="center"/>
          </w:tcPr>
          <w:p w14:paraId="411F090F">
            <w:pPr>
              <w:spacing w:line="380" w:lineRule="exact"/>
              <w:jc w:val="center"/>
              <w:rPr>
                <w:rFonts w:hint="eastAsia" w:ascii="黑体" w:hAnsi="黑体" w:eastAsia="黑体"/>
                <w:szCs w:val="21"/>
              </w:rPr>
            </w:pPr>
          </w:p>
        </w:tc>
        <w:tc>
          <w:tcPr>
            <w:tcW w:w="384" w:type="pct"/>
            <w:vAlign w:val="center"/>
          </w:tcPr>
          <w:p w14:paraId="5EAB6DB9">
            <w:pPr>
              <w:spacing w:line="380" w:lineRule="exact"/>
              <w:jc w:val="center"/>
              <w:rPr>
                <w:rFonts w:hint="eastAsia" w:ascii="黑体" w:hAnsi="黑体" w:eastAsia="黑体"/>
                <w:szCs w:val="21"/>
              </w:rPr>
            </w:pPr>
          </w:p>
        </w:tc>
        <w:tc>
          <w:tcPr>
            <w:tcW w:w="384" w:type="pct"/>
            <w:vAlign w:val="center"/>
          </w:tcPr>
          <w:p w14:paraId="719D33E9">
            <w:pPr>
              <w:spacing w:line="380" w:lineRule="exact"/>
              <w:jc w:val="center"/>
              <w:rPr>
                <w:rFonts w:hint="eastAsia" w:ascii="黑体" w:hAnsi="黑体" w:eastAsia="黑体"/>
                <w:szCs w:val="21"/>
              </w:rPr>
            </w:pPr>
          </w:p>
        </w:tc>
        <w:tc>
          <w:tcPr>
            <w:tcW w:w="1156" w:type="pct"/>
            <w:vAlign w:val="center"/>
          </w:tcPr>
          <w:p w14:paraId="36DD6C74">
            <w:pPr>
              <w:spacing w:line="380" w:lineRule="exact"/>
              <w:jc w:val="center"/>
              <w:rPr>
                <w:rFonts w:hint="eastAsia" w:ascii="黑体" w:hAnsi="黑体" w:eastAsia="黑体"/>
                <w:szCs w:val="21"/>
              </w:rPr>
            </w:pPr>
          </w:p>
        </w:tc>
        <w:tc>
          <w:tcPr>
            <w:tcW w:w="556" w:type="pct"/>
            <w:vAlign w:val="center"/>
          </w:tcPr>
          <w:p w14:paraId="67966CE3">
            <w:pPr>
              <w:spacing w:line="380" w:lineRule="exact"/>
              <w:jc w:val="center"/>
              <w:rPr>
                <w:rFonts w:hint="eastAsia" w:ascii="黑体" w:hAnsi="黑体" w:eastAsia="黑体"/>
                <w:szCs w:val="21"/>
              </w:rPr>
            </w:pPr>
          </w:p>
        </w:tc>
        <w:tc>
          <w:tcPr>
            <w:tcW w:w="556" w:type="pct"/>
            <w:vAlign w:val="center"/>
          </w:tcPr>
          <w:p w14:paraId="10DC3D00">
            <w:pPr>
              <w:spacing w:line="380" w:lineRule="exact"/>
              <w:jc w:val="center"/>
              <w:rPr>
                <w:rFonts w:hint="eastAsia" w:ascii="黑体" w:hAnsi="黑体" w:eastAsia="黑体"/>
                <w:szCs w:val="21"/>
              </w:rPr>
            </w:pPr>
          </w:p>
        </w:tc>
        <w:tc>
          <w:tcPr>
            <w:tcW w:w="596" w:type="pct"/>
            <w:vAlign w:val="center"/>
          </w:tcPr>
          <w:p w14:paraId="6C1CD821">
            <w:pPr>
              <w:spacing w:line="380" w:lineRule="exact"/>
              <w:jc w:val="center"/>
              <w:rPr>
                <w:rFonts w:hint="eastAsia" w:ascii="黑体" w:hAnsi="黑体" w:eastAsia="黑体"/>
                <w:szCs w:val="21"/>
              </w:rPr>
            </w:pPr>
          </w:p>
        </w:tc>
        <w:tc>
          <w:tcPr>
            <w:tcW w:w="446" w:type="pct"/>
            <w:vAlign w:val="center"/>
          </w:tcPr>
          <w:p w14:paraId="299C4D7F">
            <w:pPr>
              <w:spacing w:line="380" w:lineRule="exact"/>
              <w:jc w:val="center"/>
              <w:rPr>
                <w:rFonts w:hint="eastAsia" w:ascii="黑体" w:hAnsi="黑体" w:eastAsia="黑体"/>
                <w:szCs w:val="21"/>
              </w:rPr>
            </w:pPr>
          </w:p>
        </w:tc>
        <w:tc>
          <w:tcPr>
            <w:tcW w:w="553" w:type="pct"/>
            <w:vAlign w:val="center"/>
          </w:tcPr>
          <w:p w14:paraId="6C55BD01">
            <w:pPr>
              <w:spacing w:line="380" w:lineRule="exact"/>
              <w:jc w:val="center"/>
              <w:rPr>
                <w:rFonts w:hint="eastAsia" w:ascii="黑体" w:hAnsi="黑体" w:eastAsia="黑体"/>
                <w:szCs w:val="21"/>
              </w:rPr>
            </w:pPr>
          </w:p>
        </w:tc>
      </w:tr>
      <w:tr w14:paraId="3B6DC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365" w:type="pct"/>
            <w:vAlign w:val="center"/>
          </w:tcPr>
          <w:p w14:paraId="3C68990C">
            <w:pPr>
              <w:spacing w:line="380" w:lineRule="exact"/>
              <w:jc w:val="center"/>
              <w:rPr>
                <w:rFonts w:hint="eastAsia" w:ascii="黑体" w:hAnsi="黑体" w:eastAsia="黑体"/>
                <w:szCs w:val="21"/>
              </w:rPr>
            </w:pPr>
          </w:p>
        </w:tc>
        <w:tc>
          <w:tcPr>
            <w:tcW w:w="384" w:type="pct"/>
            <w:vAlign w:val="center"/>
          </w:tcPr>
          <w:p w14:paraId="13C4411F">
            <w:pPr>
              <w:spacing w:line="380" w:lineRule="exact"/>
              <w:jc w:val="center"/>
              <w:rPr>
                <w:rFonts w:hint="eastAsia" w:ascii="黑体" w:hAnsi="黑体" w:eastAsia="黑体"/>
                <w:szCs w:val="21"/>
              </w:rPr>
            </w:pPr>
          </w:p>
        </w:tc>
        <w:tc>
          <w:tcPr>
            <w:tcW w:w="384" w:type="pct"/>
            <w:vAlign w:val="center"/>
          </w:tcPr>
          <w:p w14:paraId="6B02FAFB">
            <w:pPr>
              <w:spacing w:line="380" w:lineRule="exact"/>
              <w:jc w:val="center"/>
              <w:rPr>
                <w:rFonts w:hint="eastAsia" w:ascii="黑体" w:hAnsi="黑体" w:eastAsia="黑体"/>
                <w:szCs w:val="21"/>
              </w:rPr>
            </w:pPr>
          </w:p>
        </w:tc>
        <w:tc>
          <w:tcPr>
            <w:tcW w:w="1156" w:type="pct"/>
            <w:vAlign w:val="center"/>
          </w:tcPr>
          <w:p w14:paraId="6C635C47">
            <w:pPr>
              <w:spacing w:line="380" w:lineRule="exact"/>
              <w:jc w:val="center"/>
              <w:rPr>
                <w:rFonts w:hint="eastAsia" w:ascii="黑体" w:hAnsi="黑体" w:eastAsia="黑体"/>
                <w:szCs w:val="21"/>
              </w:rPr>
            </w:pPr>
          </w:p>
        </w:tc>
        <w:tc>
          <w:tcPr>
            <w:tcW w:w="556" w:type="pct"/>
            <w:vAlign w:val="center"/>
          </w:tcPr>
          <w:p w14:paraId="3AD7FB9E">
            <w:pPr>
              <w:spacing w:line="380" w:lineRule="exact"/>
              <w:jc w:val="center"/>
              <w:rPr>
                <w:rFonts w:hint="eastAsia" w:ascii="黑体" w:hAnsi="黑体" w:eastAsia="黑体"/>
                <w:szCs w:val="21"/>
              </w:rPr>
            </w:pPr>
          </w:p>
        </w:tc>
        <w:tc>
          <w:tcPr>
            <w:tcW w:w="556" w:type="pct"/>
            <w:vAlign w:val="center"/>
          </w:tcPr>
          <w:p w14:paraId="0ADC9E90">
            <w:pPr>
              <w:spacing w:line="380" w:lineRule="exact"/>
              <w:jc w:val="center"/>
              <w:rPr>
                <w:rFonts w:hint="eastAsia" w:ascii="黑体" w:hAnsi="黑体" w:eastAsia="黑体"/>
                <w:szCs w:val="21"/>
              </w:rPr>
            </w:pPr>
          </w:p>
        </w:tc>
        <w:tc>
          <w:tcPr>
            <w:tcW w:w="596" w:type="pct"/>
            <w:vAlign w:val="center"/>
          </w:tcPr>
          <w:p w14:paraId="4CBBBCB3">
            <w:pPr>
              <w:spacing w:line="380" w:lineRule="exact"/>
              <w:jc w:val="center"/>
              <w:rPr>
                <w:rFonts w:hint="eastAsia" w:ascii="黑体" w:hAnsi="黑体" w:eastAsia="黑体"/>
                <w:szCs w:val="21"/>
              </w:rPr>
            </w:pPr>
          </w:p>
        </w:tc>
        <w:tc>
          <w:tcPr>
            <w:tcW w:w="446" w:type="pct"/>
            <w:vAlign w:val="center"/>
          </w:tcPr>
          <w:p w14:paraId="5942F651">
            <w:pPr>
              <w:spacing w:line="380" w:lineRule="exact"/>
              <w:jc w:val="center"/>
              <w:rPr>
                <w:rFonts w:hint="eastAsia" w:ascii="黑体" w:hAnsi="黑体" w:eastAsia="黑体"/>
                <w:szCs w:val="21"/>
              </w:rPr>
            </w:pPr>
          </w:p>
        </w:tc>
        <w:tc>
          <w:tcPr>
            <w:tcW w:w="553" w:type="pct"/>
            <w:vAlign w:val="center"/>
          </w:tcPr>
          <w:p w14:paraId="78F072B7">
            <w:pPr>
              <w:spacing w:line="380" w:lineRule="exact"/>
              <w:jc w:val="center"/>
              <w:rPr>
                <w:rFonts w:hint="eastAsia" w:ascii="黑体" w:hAnsi="黑体" w:eastAsia="黑体"/>
                <w:szCs w:val="21"/>
              </w:rPr>
            </w:pPr>
          </w:p>
        </w:tc>
      </w:tr>
    </w:tbl>
    <w:p w14:paraId="7DC0E11D">
      <w:pPr>
        <w:adjustRightInd w:val="0"/>
        <w:snapToGrid w:val="0"/>
        <w:spacing w:line="360" w:lineRule="auto"/>
        <w:jc w:val="left"/>
        <w:rPr>
          <w:rFonts w:hint="eastAsia" w:ascii="宋体" w:hAnsi="宋体"/>
          <w:szCs w:val="21"/>
        </w:rPr>
      </w:pPr>
    </w:p>
    <w:p w14:paraId="6B891343">
      <w:pPr>
        <w:adjustRightInd w:val="0"/>
        <w:snapToGrid w:val="0"/>
        <w:spacing w:line="360" w:lineRule="auto"/>
        <w:jc w:val="left"/>
      </w:pPr>
      <w:r>
        <w:rPr>
          <w:rFonts w:hint="eastAsia" w:ascii="宋体" w:hAnsi="宋体"/>
          <w:szCs w:val="21"/>
        </w:rPr>
        <w:t>注：本表后附人员身份证、学历证书、职称证（如有）、</w:t>
      </w:r>
      <w:r>
        <w:rPr>
          <w:rFonts w:ascii="宋体" w:hAnsi="宋体"/>
          <w:szCs w:val="21"/>
        </w:rPr>
        <w:t>执业资格证</w:t>
      </w:r>
      <w:r>
        <w:rPr>
          <w:rFonts w:hint="eastAsia" w:ascii="宋体" w:hAnsi="宋体"/>
          <w:szCs w:val="21"/>
        </w:rPr>
        <w:t>书（如有）扫描件（盖公章）。</w:t>
      </w:r>
    </w:p>
    <w:p w14:paraId="04B4E9C1">
      <w:pPr>
        <w:spacing w:line="440" w:lineRule="exact"/>
        <w:rPr>
          <w:rFonts w:eastAsia="黑体"/>
          <w:sz w:val="24"/>
        </w:rPr>
      </w:pPr>
    </w:p>
    <w:p w14:paraId="2B7840B2">
      <w:pPr>
        <w:spacing w:line="440" w:lineRule="exact"/>
        <w:rPr>
          <w:rFonts w:eastAsia="黑体"/>
          <w:sz w:val="24"/>
        </w:rPr>
      </w:pPr>
    </w:p>
    <w:p w14:paraId="3F56AD41">
      <w:pPr>
        <w:spacing w:line="440" w:lineRule="exact"/>
        <w:rPr>
          <w:rFonts w:eastAsia="黑体"/>
          <w:sz w:val="24"/>
        </w:rPr>
      </w:pPr>
    </w:p>
    <w:p w14:paraId="7B41601D">
      <w:pPr>
        <w:spacing w:line="440" w:lineRule="exact"/>
        <w:rPr>
          <w:rFonts w:eastAsia="黑体"/>
          <w:sz w:val="24"/>
        </w:rPr>
      </w:pPr>
    </w:p>
    <w:p w14:paraId="16114002">
      <w:pPr>
        <w:spacing w:line="440" w:lineRule="exact"/>
        <w:rPr>
          <w:rFonts w:eastAsia="黑体"/>
          <w:sz w:val="24"/>
        </w:rPr>
      </w:pPr>
    </w:p>
    <w:p w14:paraId="2ED14FCA">
      <w:pPr>
        <w:spacing w:line="440" w:lineRule="exact"/>
        <w:rPr>
          <w:rFonts w:eastAsia="黑体"/>
          <w:sz w:val="24"/>
        </w:rPr>
      </w:pPr>
    </w:p>
    <w:p w14:paraId="2EEEC1AA">
      <w:pPr>
        <w:spacing w:line="440" w:lineRule="exact"/>
        <w:rPr>
          <w:rFonts w:eastAsia="黑体"/>
          <w:sz w:val="24"/>
        </w:rPr>
      </w:pPr>
    </w:p>
    <w:p w14:paraId="188862F6">
      <w:pPr>
        <w:spacing w:line="440" w:lineRule="exact"/>
        <w:rPr>
          <w:rFonts w:eastAsia="黑体"/>
          <w:sz w:val="24"/>
        </w:rPr>
      </w:pPr>
    </w:p>
    <w:p w14:paraId="434946CB">
      <w:pPr>
        <w:spacing w:line="440" w:lineRule="exact"/>
        <w:rPr>
          <w:rFonts w:eastAsia="黑体"/>
          <w:sz w:val="24"/>
        </w:rPr>
      </w:pPr>
    </w:p>
    <w:p w14:paraId="6D2DA1E6">
      <w:pPr>
        <w:spacing w:line="440" w:lineRule="exact"/>
        <w:rPr>
          <w:rFonts w:eastAsia="黑体"/>
          <w:sz w:val="24"/>
        </w:rPr>
      </w:pPr>
    </w:p>
    <w:p w14:paraId="0AA8F1B0">
      <w:pPr>
        <w:spacing w:line="440" w:lineRule="exact"/>
        <w:rPr>
          <w:rFonts w:eastAsia="黑体"/>
          <w:sz w:val="24"/>
        </w:rPr>
      </w:pPr>
    </w:p>
    <w:p w14:paraId="0E4CAD9B">
      <w:pPr>
        <w:spacing w:line="440" w:lineRule="exact"/>
        <w:rPr>
          <w:rFonts w:eastAsia="黑体"/>
          <w:sz w:val="24"/>
        </w:rPr>
      </w:pPr>
    </w:p>
    <w:p w14:paraId="2EACBD6B">
      <w:pPr>
        <w:spacing w:line="440" w:lineRule="exact"/>
        <w:rPr>
          <w:rFonts w:eastAsia="黑体"/>
          <w:sz w:val="24"/>
        </w:rPr>
      </w:pPr>
    </w:p>
    <w:p w14:paraId="33EB8EDC">
      <w:pPr>
        <w:spacing w:line="440" w:lineRule="exact"/>
        <w:rPr>
          <w:rFonts w:eastAsia="黑体"/>
          <w:sz w:val="24"/>
        </w:rPr>
      </w:pPr>
    </w:p>
    <w:p w14:paraId="6ED4515B">
      <w:pPr>
        <w:adjustRightInd w:val="0"/>
        <w:snapToGrid w:val="0"/>
        <w:spacing w:line="360" w:lineRule="auto"/>
        <w:jc w:val="left"/>
        <w:rPr>
          <w:rFonts w:eastAsia="黑体"/>
          <w:sz w:val="24"/>
        </w:rPr>
      </w:pPr>
      <w:r>
        <w:rPr>
          <w:rFonts w:eastAsia="黑体"/>
          <w:sz w:val="24"/>
        </w:rPr>
        <w:br w:type="page"/>
      </w:r>
      <w:r>
        <w:rPr>
          <w:rFonts w:hint="eastAsia" w:eastAsia="黑体"/>
          <w:sz w:val="24"/>
        </w:rPr>
        <w:t>（二）其他相关服务证明资料</w:t>
      </w:r>
    </w:p>
    <w:p w14:paraId="6241FC2E">
      <w:pPr>
        <w:pStyle w:val="11"/>
      </w:pPr>
    </w:p>
    <w:p w14:paraId="18744EC0">
      <w:pPr>
        <w:widowControl/>
        <w:jc w:val="left"/>
        <w:rPr>
          <w:rFonts w:hint="eastAsia" w:ascii="黑体" w:hAnsi="黑体" w:eastAsia="黑体"/>
          <w:b/>
          <w:sz w:val="31"/>
        </w:rPr>
      </w:pPr>
      <w:r>
        <w:rPr>
          <w:rFonts w:ascii="黑体" w:hAnsi="黑体" w:eastAsia="黑体"/>
          <w:b/>
          <w:sz w:val="31"/>
        </w:rPr>
        <w:br w:type="page"/>
      </w:r>
    </w:p>
    <w:p w14:paraId="40FDCDA7">
      <w:pPr>
        <w:tabs>
          <w:tab w:val="left" w:pos="-2880"/>
        </w:tabs>
        <w:jc w:val="center"/>
        <w:outlineLvl w:val="2"/>
        <w:rPr>
          <w:rFonts w:hint="eastAsia" w:ascii="黑体" w:hAnsi="黑体" w:eastAsia="黑体"/>
          <w:b/>
          <w:sz w:val="32"/>
        </w:rPr>
      </w:pPr>
      <w:bookmarkStart w:id="34" w:name="_Toc5620"/>
      <w:r>
        <w:rPr>
          <w:rFonts w:hint="eastAsia" w:ascii="黑体" w:hAnsi="黑体" w:eastAsia="黑体"/>
          <w:b/>
          <w:sz w:val="32"/>
        </w:rPr>
        <w:t>八</w:t>
      </w:r>
      <w:r>
        <w:rPr>
          <w:rFonts w:ascii="黑体" w:hAnsi="黑体" w:eastAsia="黑体"/>
          <w:b/>
          <w:sz w:val="32"/>
        </w:rPr>
        <w:t>、其他资料</w:t>
      </w:r>
      <w:bookmarkEnd w:id="34"/>
    </w:p>
    <w:p w14:paraId="63C75875">
      <w:pPr>
        <w:autoSpaceDE w:val="0"/>
        <w:autoSpaceDN w:val="0"/>
        <w:adjustRightInd w:val="0"/>
        <w:spacing w:line="500" w:lineRule="exact"/>
        <w:ind w:right="85" w:firstLine="560" w:firstLineChars="200"/>
        <w:jc w:val="center"/>
        <w:rPr>
          <w:rFonts w:hint="eastAsia" w:ascii="宋体" w:hAnsi="宋体" w:cs="微软雅黑"/>
          <w:kern w:val="0"/>
          <w:sz w:val="28"/>
          <w:szCs w:val="28"/>
        </w:rPr>
      </w:pPr>
      <w:r>
        <w:rPr>
          <w:rFonts w:hint="eastAsia" w:ascii="宋体" w:hAnsi="宋体" w:cs="微软雅黑"/>
          <w:kern w:val="0"/>
          <w:sz w:val="28"/>
          <w:szCs w:val="28"/>
        </w:rPr>
        <w:t>8.1、比选申请人比选申请承诺函</w:t>
      </w:r>
    </w:p>
    <w:p w14:paraId="719963B5">
      <w:pPr>
        <w:autoSpaceDE w:val="0"/>
        <w:autoSpaceDN w:val="0"/>
        <w:adjustRightInd w:val="0"/>
        <w:spacing w:line="360" w:lineRule="auto"/>
        <w:ind w:right="-23"/>
        <w:jc w:val="center"/>
        <w:rPr>
          <w:rFonts w:hint="eastAsia" w:ascii="宋体" w:hAnsi="宋体" w:cs="微软雅黑"/>
          <w:kern w:val="0"/>
          <w:sz w:val="32"/>
          <w:szCs w:val="32"/>
        </w:rPr>
      </w:pPr>
    </w:p>
    <w:p w14:paraId="2493037A">
      <w:pPr>
        <w:pStyle w:val="77"/>
        <w:spacing w:line="329" w:lineRule="auto"/>
        <w:ind w:firstLine="420"/>
        <w:rPr>
          <w:rFonts w:hint="eastAsia"/>
          <w:sz w:val="21"/>
          <w:u w:val="single"/>
        </w:rPr>
      </w:pPr>
      <w:r>
        <w:rPr>
          <w:rFonts w:hint="eastAsia"/>
          <w:sz w:val="21"/>
        </w:rPr>
        <w:t>致：</w:t>
      </w:r>
      <w:r>
        <w:rPr>
          <w:rFonts w:hint="eastAsia"/>
          <w:sz w:val="21"/>
          <w:u w:val="single"/>
        </w:rPr>
        <w:t xml:space="preserve">     （</w:t>
      </w:r>
      <w:r>
        <w:rPr>
          <w:rFonts w:hint="eastAsia"/>
          <w:sz w:val="21"/>
        </w:rPr>
        <w:t>比选</w:t>
      </w:r>
      <w:r>
        <w:rPr>
          <w:rFonts w:hint="eastAsia"/>
          <w:sz w:val="21"/>
          <w:u w:val="single"/>
        </w:rPr>
        <w:t xml:space="preserve">人）     </w:t>
      </w:r>
    </w:p>
    <w:p w14:paraId="36F92860">
      <w:pPr>
        <w:pStyle w:val="77"/>
        <w:spacing w:line="329" w:lineRule="auto"/>
        <w:ind w:firstLine="420"/>
        <w:rPr>
          <w:rFonts w:hint="eastAsia"/>
          <w:sz w:val="21"/>
        </w:rPr>
      </w:pPr>
      <w:r>
        <w:rPr>
          <w:rFonts w:hint="eastAsia"/>
          <w:sz w:val="21"/>
        </w:rPr>
        <w:t>我方已经详细阅读了《</w:t>
      </w:r>
      <w:r>
        <w:rPr>
          <w:rFonts w:hint="eastAsia"/>
          <w:sz w:val="21"/>
          <w:u w:val="single"/>
        </w:rPr>
        <w:t xml:space="preserve">         （项目名称）</w:t>
      </w:r>
      <w:r>
        <w:rPr>
          <w:rFonts w:hint="eastAsia"/>
          <w:sz w:val="21"/>
        </w:rPr>
        <w:t>比选文件》，充分了解了本项目的招标条件、工程情况、合同条款，并完全理解比选文件的全部内容及比选申请的各种经济风险责任。我方决定参加本项目比选</w:t>
      </w:r>
      <w:r>
        <w:rPr>
          <w:sz w:val="21"/>
        </w:rPr>
        <w:t>申请</w:t>
      </w:r>
      <w:r>
        <w:rPr>
          <w:rFonts w:hint="eastAsia"/>
          <w:sz w:val="21"/>
        </w:rPr>
        <w:t>，并做如下承诺：</w:t>
      </w:r>
    </w:p>
    <w:p w14:paraId="0F8EC88A">
      <w:pPr>
        <w:pStyle w:val="77"/>
        <w:spacing w:line="329" w:lineRule="auto"/>
        <w:ind w:firstLine="420"/>
        <w:rPr>
          <w:rFonts w:hint="eastAsia"/>
          <w:sz w:val="21"/>
        </w:rPr>
      </w:pPr>
      <w:r>
        <w:rPr>
          <w:rFonts w:hint="eastAsia"/>
          <w:sz w:val="21"/>
        </w:rPr>
        <w:t>一、我方将遵循公开、公平、公正和诚实信用的原则自愿参加</w:t>
      </w:r>
      <w:r>
        <w:rPr>
          <w:rFonts w:hint="eastAsia"/>
          <w:sz w:val="21"/>
          <w:u w:val="single"/>
        </w:rPr>
        <w:t xml:space="preserve">    （项目名称）    </w:t>
      </w:r>
      <w:r>
        <w:rPr>
          <w:rFonts w:hint="eastAsia"/>
          <w:sz w:val="21"/>
        </w:rPr>
        <w:t>项目的比选</w:t>
      </w:r>
      <w:r>
        <w:rPr>
          <w:sz w:val="21"/>
        </w:rPr>
        <w:t>申请</w:t>
      </w:r>
      <w:r>
        <w:rPr>
          <w:rFonts w:hint="eastAsia"/>
          <w:sz w:val="21"/>
        </w:rPr>
        <w:t xml:space="preserve">； </w:t>
      </w:r>
    </w:p>
    <w:p w14:paraId="73B00B8E">
      <w:pPr>
        <w:pStyle w:val="77"/>
        <w:spacing w:line="329" w:lineRule="auto"/>
        <w:ind w:firstLine="420"/>
        <w:rPr>
          <w:rFonts w:hint="eastAsia"/>
          <w:sz w:val="21"/>
        </w:rPr>
      </w:pPr>
      <w:r>
        <w:rPr>
          <w:rFonts w:hint="eastAsia"/>
          <w:sz w:val="21"/>
        </w:rPr>
        <w:t>二、我方在该项目比选</w:t>
      </w:r>
      <w:r>
        <w:rPr>
          <w:sz w:val="21"/>
        </w:rPr>
        <w:t>申请</w:t>
      </w:r>
      <w:r>
        <w:rPr>
          <w:rFonts w:hint="eastAsia"/>
          <w:sz w:val="21"/>
        </w:rPr>
        <w:t>过程中给比选人或评审小组所提供的一切证书、材料的真实性、有效性、合法性等负法律责任.</w:t>
      </w:r>
    </w:p>
    <w:p w14:paraId="43B833FB">
      <w:pPr>
        <w:pStyle w:val="77"/>
        <w:spacing w:line="329" w:lineRule="auto"/>
        <w:ind w:firstLine="420"/>
        <w:rPr>
          <w:rFonts w:hint="eastAsia"/>
          <w:sz w:val="21"/>
        </w:rPr>
      </w:pPr>
      <w:r>
        <w:rPr>
          <w:rFonts w:hint="eastAsia"/>
          <w:sz w:val="21"/>
        </w:rPr>
        <w:t>三、不出借、转让资质证书、让他人挂靠比选申请，不以他人名义比选申请或者以其他方式弄虚作假，骗取中选；</w:t>
      </w:r>
    </w:p>
    <w:p w14:paraId="0CAF0585">
      <w:pPr>
        <w:pStyle w:val="77"/>
        <w:spacing w:line="329" w:lineRule="auto"/>
        <w:ind w:firstLine="420"/>
        <w:rPr>
          <w:rFonts w:hint="eastAsia"/>
          <w:sz w:val="21"/>
        </w:rPr>
      </w:pPr>
      <w:r>
        <w:rPr>
          <w:rFonts w:hint="eastAsia"/>
          <w:sz w:val="21"/>
        </w:rPr>
        <w:t>四、不与其他比选</w:t>
      </w:r>
      <w:r>
        <w:rPr>
          <w:sz w:val="21"/>
        </w:rPr>
        <w:t>申请</w:t>
      </w:r>
      <w:r>
        <w:rPr>
          <w:rFonts w:hint="eastAsia"/>
          <w:sz w:val="21"/>
        </w:rPr>
        <w:t>人相互串通比选申请报价，不排挤其他比选</w:t>
      </w:r>
      <w:r>
        <w:rPr>
          <w:sz w:val="21"/>
        </w:rPr>
        <w:t>申请</w:t>
      </w:r>
      <w:r>
        <w:rPr>
          <w:rFonts w:hint="eastAsia"/>
          <w:sz w:val="21"/>
        </w:rPr>
        <w:t>人的公平竞争、损害比选人的合法权益；不与比选</w:t>
      </w:r>
      <w:r>
        <w:rPr>
          <w:sz w:val="21"/>
        </w:rPr>
        <w:t>申请</w:t>
      </w:r>
      <w:r>
        <w:rPr>
          <w:rFonts w:hint="eastAsia"/>
          <w:sz w:val="21"/>
        </w:rPr>
        <w:t>人或者招标代理机构串通比选申请，损害国家利益、社会公共利益或者他人的合法权益；不向比选人或者评审小组成员行贿以牟取中选；</w:t>
      </w:r>
    </w:p>
    <w:p w14:paraId="317370EC">
      <w:pPr>
        <w:pStyle w:val="77"/>
        <w:spacing w:line="329" w:lineRule="auto"/>
        <w:ind w:firstLine="420"/>
        <w:rPr>
          <w:rFonts w:hint="eastAsia"/>
          <w:sz w:val="21"/>
        </w:rPr>
      </w:pPr>
      <w:r>
        <w:rPr>
          <w:rFonts w:hint="eastAsia"/>
          <w:sz w:val="21"/>
        </w:rPr>
        <w:t>五、比选</w:t>
      </w:r>
      <w:r>
        <w:rPr>
          <w:sz w:val="21"/>
        </w:rPr>
        <w:t>申请</w:t>
      </w:r>
      <w:r>
        <w:rPr>
          <w:rFonts w:hint="eastAsia"/>
          <w:sz w:val="21"/>
        </w:rPr>
        <w:t>截止后，我方不在比选</w:t>
      </w:r>
      <w:r>
        <w:rPr>
          <w:sz w:val="21"/>
        </w:rPr>
        <w:t>申请</w:t>
      </w:r>
      <w:r>
        <w:rPr>
          <w:rFonts w:hint="eastAsia"/>
          <w:sz w:val="21"/>
        </w:rPr>
        <w:t>有效期内撤销比选申请文件；</w:t>
      </w:r>
    </w:p>
    <w:p w14:paraId="34BFCAA7">
      <w:pPr>
        <w:pStyle w:val="77"/>
        <w:spacing w:line="329" w:lineRule="auto"/>
        <w:ind w:firstLine="420"/>
        <w:rPr>
          <w:rFonts w:hint="eastAsia"/>
          <w:sz w:val="21"/>
        </w:rPr>
      </w:pPr>
      <w:r>
        <w:rPr>
          <w:rFonts w:hint="eastAsia"/>
          <w:sz w:val="21"/>
        </w:rPr>
        <w:t>六、我方收到中选通知书后，严格按比选文件要求在规定的时间内与比选人签订合同，签订合同时不向比选人提出附加条件或者更改合同实质性内容，严格按照比选文件要求提交履约保证金及其它相关费用；</w:t>
      </w:r>
    </w:p>
    <w:p w14:paraId="3CCE35FF">
      <w:pPr>
        <w:pStyle w:val="77"/>
        <w:spacing w:line="329" w:lineRule="auto"/>
        <w:ind w:firstLine="420"/>
        <w:rPr>
          <w:rFonts w:hint="eastAsia"/>
          <w:sz w:val="21"/>
        </w:rPr>
      </w:pPr>
      <w:r>
        <w:rPr>
          <w:rFonts w:hint="eastAsia"/>
          <w:sz w:val="21"/>
        </w:rPr>
        <w:t>七、我方保证在本次比选</w:t>
      </w:r>
      <w:r>
        <w:rPr>
          <w:sz w:val="21"/>
        </w:rPr>
        <w:t>申请</w:t>
      </w:r>
      <w:r>
        <w:rPr>
          <w:rFonts w:hint="eastAsia"/>
          <w:sz w:val="21"/>
        </w:rPr>
        <w:t>中不出现虚假恶意投诉，决不利用投诉进行不正当竞争及阻碍招比选申请活动的正常进行，决不捏造事实、伪造材料或者以非法手段取得证明材料进行投诉。否则，我方自愿被建设行政主管部门列入招标比选申请投诉“黑名单”并承担相应的法律责任。</w:t>
      </w:r>
    </w:p>
    <w:p w14:paraId="4DFA3C7F">
      <w:pPr>
        <w:pStyle w:val="77"/>
        <w:spacing w:line="329" w:lineRule="auto"/>
        <w:ind w:firstLine="420"/>
        <w:rPr>
          <w:rFonts w:hint="eastAsia"/>
          <w:sz w:val="21"/>
        </w:rPr>
      </w:pPr>
      <w:r>
        <w:rPr>
          <w:rFonts w:hint="eastAsia"/>
          <w:sz w:val="21"/>
        </w:rPr>
        <w:t>本公司若有违反上述承诺内容的行为，自愿接受取消比选申请资格、记入信用档案、罚款等有关处理，愿意承担法律责任。如已中选的，自动放弃中选资格；给比选人造成损失的，依法承担赔偿责任。</w:t>
      </w:r>
    </w:p>
    <w:p w14:paraId="13EFAB35">
      <w:pPr>
        <w:pStyle w:val="15"/>
        <w:spacing w:line="329" w:lineRule="auto"/>
        <w:ind w:firstLine="3990" w:firstLineChars="1900"/>
        <w:rPr>
          <w:rFonts w:ascii="宋体" w:cs="微软雅黑"/>
          <w:kern w:val="0"/>
          <w:szCs w:val="21"/>
          <w:u w:val="single"/>
        </w:rPr>
      </w:pPr>
      <w:r>
        <w:rPr>
          <w:rFonts w:hint="eastAsia" w:ascii="宋体" w:cs="微软雅黑"/>
          <w:kern w:val="0"/>
          <w:szCs w:val="21"/>
        </w:rPr>
        <w:t xml:space="preserve">比选申请人： </w:t>
      </w:r>
      <w:r>
        <w:rPr>
          <w:rFonts w:hint="eastAsia" w:ascii="宋体" w:cs="微软雅黑"/>
          <w:kern w:val="0"/>
          <w:szCs w:val="21"/>
          <w:u w:val="single"/>
        </w:rPr>
        <w:t xml:space="preserve">               （盖章）</w:t>
      </w:r>
    </w:p>
    <w:p w14:paraId="6C87C646">
      <w:pPr>
        <w:pStyle w:val="15"/>
        <w:spacing w:line="329" w:lineRule="auto"/>
        <w:ind w:firstLine="3990" w:firstLineChars="1900"/>
        <w:rPr>
          <w:rFonts w:ascii="宋体" w:cs="微软雅黑"/>
          <w:kern w:val="0"/>
          <w:szCs w:val="21"/>
        </w:rPr>
      </w:pPr>
      <w:r>
        <w:rPr>
          <w:rFonts w:hint="eastAsia" w:ascii="宋体" w:cs="微软雅黑"/>
          <w:kern w:val="0"/>
          <w:szCs w:val="21"/>
        </w:rPr>
        <w:t>法定代表人或其委托</w:t>
      </w:r>
      <w:r>
        <w:rPr>
          <w:rFonts w:ascii="宋体" w:cs="微软雅黑"/>
          <w:kern w:val="0"/>
          <w:szCs w:val="21"/>
        </w:rPr>
        <w:t>代理人</w:t>
      </w:r>
      <w:r>
        <w:rPr>
          <w:rFonts w:hint="eastAsia" w:ascii="宋体" w:cs="微软雅黑"/>
          <w:kern w:val="0"/>
          <w:szCs w:val="21"/>
        </w:rPr>
        <w:t>：</w:t>
      </w:r>
      <w:r>
        <w:rPr>
          <w:rFonts w:hint="eastAsia" w:ascii="宋体" w:cs="微软雅黑"/>
          <w:kern w:val="0"/>
          <w:szCs w:val="21"/>
          <w:u w:val="single"/>
        </w:rPr>
        <w:t xml:space="preserve">  </w:t>
      </w:r>
      <w:r>
        <w:rPr>
          <w:rFonts w:ascii="宋体" w:cs="微软雅黑"/>
          <w:kern w:val="0"/>
          <w:szCs w:val="21"/>
          <w:u w:val="single"/>
        </w:rPr>
        <w:t xml:space="preserve">    </w:t>
      </w:r>
      <w:r>
        <w:rPr>
          <w:rFonts w:hint="eastAsia" w:ascii="宋体" w:cs="微软雅黑"/>
          <w:kern w:val="0"/>
          <w:szCs w:val="21"/>
        </w:rPr>
        <w:t>（盖章或签字）</w:t>
      </w:r>
    </w:p>
    <w:p w14:paraId="2FCE6A36">
      <w:pPr>
        <w:pStyle w:val="15"/>
        <w:spacing w:line="329" w:lineRule="auto"/>
        <w:ind w:firstLine="4109" w:firstLineChars="1957"/>
        <w:rPr>
          <w:rFonts w:ascii="宋体" w:cs="微软雅黑"/>
          <w:kern w:val="0"/>
          <w:szCs w:val="21"/>
        </w:rPr>
      </w:pPr>
      <w:r>
        <w:rPr>
          <w:rFonts w:hint="eastAsia" w:ascii="宋体" w:cs="微软雅黑"/>
          <w:kern w:val="0"/>
          <w:szCs w:val="21"/>
        </w:rPr>
        <w:t>日期：</w:t>
      </w:r>
      <w:r>
        <w:rPr>
          <w:rFonts w:ascii="宋体" w:cs="微软雅黑"/>
          <w:kern w:val="0"/>
          <w:szCs w:val="21"/>
          <w:u w:val="single"/>
        </w:rPr>
        <w:t xml:space="preserve">    </w:t>
      </w:r>
      <w:r>
        <w:rPr>
          <w:rFonts w:hint="eastAsia" w:ascii="宋体" w:cs="微软雅黑"/>
          <w:kern w:val="0"/>
          <w:szCs w:val="21"/>
          <w:u w:val="single"/>
        </w:rPr>
        <w:t xml:space="preserve"> </w:t>
      </w:r>
      <w:r>
        <w:rPr>
          <w:rFonts w:hint="eastAsia" w:ascii="宋体" w:cs="微软雅黑"/>
          <w:kern w:val="0"/>
          <w:szCs w:val="21"/>
        </w:rPr>
        <w:t>年</w:t>
      </w:r>
      <w:r>
        <w:rPr>
          <w:rFonts w:hint="eastAsia" w:ascii="宋体" w:cs="微软雅黑"/>
          <w:kern w:val="0"/>
          <w:szCs w:val="21"/>
          <w:u w:val="single"/>
        </w:rPr>
        <w:t xml:space="preserve"> </w:t>
      </w:r>
      <w:r>
        <w:rPr>
          <w:rFonts w:ascii="宋体" w:cs="微软雅黑"/>
          <w:kern w:val="0"/>
          <w:szCs w:val="21"/>
          <w:u w:val="single"/>
        </w:rPr>
        <w:t xml:space="preserve">  </w:t>
      </w:r>
      <w:r>
        <w:rPr>
          <w:rFonts w:hint="eastAsia" w:ascii="宋体" w:cs="微软雅黑"/>
          <w:kern w:val="0"/>
          <w:szCs w:val="21"/>
          <w:u w:val="single"/>
        </w:rPr>
        <w:t xml:space="preserve">  </w:t>
      </w:r>
      <w:r>
        <w:rPr>
          <w:rFonts w:hint="eastAsia" w:ascii="宋体" w:cs="微软雅黑"/>
          <w:kern w:val="0"/>
          <w:szCs w:val="21"/>
        </w:rPr>
        <w:t>月</w:t>
      </w:r>
      <w:r>
        <w:rPr>
          <w:rFonts w:hint="eastAsia" w:ascii="宋体" w:cs="微软雅黑"/>
          <w:kern w:val="0"/>
          <w:szCs w:val="21"/>
          <w:u w:val="single"/>
        </w:rPr>
        <w:t xml:space="preserve"> </w:t>
      </w:r>
      <w:r>
        <w:rPr>
          <w:rFonts w:ascii="宋体" w:cs="微软雅黑"/>
          <w:kern w:val="0"/>
          <w:szCs w:val="21"/>
          <w:u w:val="single"/>
        </w:rPr>
        <w:t xml:space="preserve">  </w:t>
      </w:r>
      <w:r>
        <w:rPr>
          <w:rFonts w:hint="eastAsia" w:ascii="宋体" w:cs="微软雅黑"/>
          <w:kern w:val="0"/>
          <w:szCs w:val="21"/>
          <w:u w:val="single"/>
        </w:rPr>
        <w:t xml:space="preserve">  </w:t>
      </w:r>
      <w:r>
        <w:rPr>
          <w:rFonts w:hint="eastAsia" w:ascii="宋体" w:cs="微软雅黑"/>
          <w:kern w:val="0"/>
          <w:szCs w:val="21"/>
        </w:rPr>
        <w:t xml:space="preserve">日 </w:t>
      </w:r>
    </w:p>
    <w:p w14:paraId="1CCD59FC">
      <w:pPr>
        <w:autoSpaceDE w:val="0"/>
        <w:autoSpaceDN w:val="0"/>
        <w:adjustRightInd w:val="0"/>
        <w:spacing w:line="500" w:lineRule="exact"/>
        <w:ind w:right="85" w:firstLine="560" w:firstLineChars="200"/>
        <w:jc w:val="center"/>
        <w:rPr>
          <w:rFonts w:hint="eastAsia" w:ascii="宋体" w:hAnsi="宋体" w:cs="微软雅黑"/>
          <w:kern w:val="0"/>
          <w:sz w:val="28"/>
          <w:szCs w:val="28"/>
        </w:rPr>
      </w:pPr>
      <w:r>
        <w:rPr>
          <w:rFonts w:hint="eastAsia" w:ascii="宋体" w:hAnsi="宋体" w:cs="微软雅黑"/>
          <w:kern w:val="0"/>
          <w:sz w:val="28"/>
          <w:szCs w:val="28"/>
        </w:rPr>
        <w:t>8</w:t>
      </w:r>
      <w:r>
        <w:rPr>
          <w:rFonts w:ascii="宋体" w:hAnsi="宋体" w:cs="微软雅黑"/>
          <w:kern w:val="0"/>
          <w:sz w:val="28"/>
          <w:szCs w:val="28"/>
        </w:rPr>
        <w:t>.2</w:t>
      </w:r>
      <w:r>
        <w:rPr>
          <w:rFonts w:hint="eastAsia" w:ascii="宋体" w:hAnsi="宋体" w:cs="微软雅黑"/>
          <w:kern w:val="0"/>
          <w:sz w:val="28"/>
          <w:szCs w:val="28"/>
        </w:rPr>
        <w:t>、比选申请人认为有必要的其他资料。</w:t>
      </w:r>
    </w:p>
    <w:p w14:paraId="0D01CD26">
      <w:pPr>
        <w:tabs>
          <w:tab w:val="left" w:pos="-2880"/>
        </w:tabs>
        <w:jc w:val="center"/>
        <w:rPr>
          <w:rFonts w:hint="eastAsia" w:ascii="黑体" w:hAnsi="黑体" w:eastAsia="黑体"/>
          <w:b/>
          <w:sz w:val="32"/>
        </w:rPr>
        <w:sectPr>
          <w:pgSz w:w="11906" w:h="16838"/>
          <w:pgMar w:top="1440" w:right="1418" w:bottom="1440" w:left="1418" w:header="283" w:footer="688" w:gutter="0"/>
          <w:cols w:space="720" w:num="1"/>
          <w:docGrid w:type="lines" w:linePitch="312" w:charSpace="0"/>
        </w:sectPr>
      </w:pPr>
    </w:p>
    <w:p w14:paraId="1927F1EA">
      <w:pPr>
        <w:tabs>
          <w:tab w:val="left" w:pos="-2880"/>
        </w:tabs>
        <w:jc w:val="center"/>
        <w:rPr>
          <w:rFonts w:hint="eastAsia" w:ascii="黑体" w:hAnsi="黑体" w:eastAsia="黑体"/>
          <w:b/>
          <w:sz w:val="32"/>
        </w:rPr>
      </w:pPr>
    </w:p>
    <w:sectPr>
      <w:type w:val="continuous"/>
      <w:pgSz w:w="11906" w:h="16838"/>
      <w:pgMar w:top="1440" w:right="1418" w:bottom="1440" w:left="1418" w:header="283" w:footer="688"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华文细黑">
    <w:altName w:val="微软雅黑"/>
    <w:panose1 w:val="02010600040101010101"/>
    <w:charset w:val="86"/>
    <w:family w:val="auto"/>
    <w:pitch w:val="default"/>
    <w:sig w:usb0="00000000" w:usb1="00000000" w:usb2="00000010" w:usb3="00000000" w:csb0="0004009F" w:csb1="00000000"/>
  </w:font>
  <w:font w:name="微软雅黑">
    <w:panose1 w:val="020B0503020204020204"/>
    <w:charset w:val="86"/>
    <w:family w:val="swiss"/>
    <w:pitch w:val="default"/>
    <w:sig w:usb0="80000287" w:usb1="2ACF3C50" w:usb2="00000016" w:usb3="00000000" w:csb0="0004001F" w:csb1="00000000"/>
  </w:font>
  <w:font w:name="Droid Sans Fallback">
    <w:altName w:val="Arial"/>
    <w:panose1 w:val="00000000000000000000"/>
    <w:charset w:val="00"/>
    <w:family w:val="swiss"/>
    <w:pitch w:val="default"/>
    <w:sig w:usb0="00000000" w:usb1="00000000" w:usb2="00000000" w:usb3="00000000" w:csb0="00040001" w:csb1="00000000"/>
  </w:font>
  <w:font w:name="Cambria">
    <w:panose1 w:val="02040503050406030204"/>
    <w:charset w:val="00"/>
    <w:family w:val="roman"/>
    <w:pitch w:val="default"/>
    <w:sig w:usb0="E00006FF" w:usb1="420024FF" w:usb2="02000000" w:usb3="00000000" w:csb0="2000019F" w:csb1="00000000"/>
  </w:font>
  <w:font w:name="Wingdings 2">
    <w:altName w:val="Wingdings"/>
    <w:panose1 w:val="05020102010507070707"/>
    <w:charset w:val="02"/>
    <w:family w:val="roman"/>
    <w:pitch w:val="default"/>
    <w:sig w:usb0="00000000" w:usb1="00000000" w:usb2="00000000" w:usb3="00000000" w:csb0="80000000" w:csb1="00000000"/>
  </w:font>
  <w:font w:name="Kingsoft UE">
    <w:altName w:val="AMGDT"/>
    <w:panose1 w:val="00000000000000000000"/>
    <w:charset w:val="00"/>
    <w:family w:val="auto"/>
    <w:pitch w:val="default"/>
    <w:sig w:usb0="00000000" w:usb1="00000000" w:usb2="00000000" w:usb3="00000000" w:csb0="00000000" w:csb1="00000000"/>
  </w:font>
  <w:font w:name="AMGDT">
    <w:panose1 w:val="02000400000000000000"/>
    <w:charset w:val="00"/>
    <w:family w:val="auto"/>
    <w:pitch w:val="default"/>
    <w:sig w:usb0="80000003"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CB1119">
    <w:pPr>
      <w:pStyle w:val="23"/>
      <w:jc w:val="center"/>
    </w:pPr>
  </w:p>
  <w:p w14:paraId="555BAE8B">
    <w:pPr>
      <w:pStyle w:val="2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143E4A">
    <w:pPr>
      <w:pStyle w:val="2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5C5D3D">
    <w:pPr>
      <w:pStyle w:val="23"/>
      <w:jc w:val="center"/>
    </w:pPr>
    <w:r>
      <w:rPr>
        <w:rFonts w:hint="eastAsia"/>
      </w:rPr>
      <w:t>4</w:t>
    </w:r>
  </w:p>
  <w:p w14:paraId="7E71F5AD">
    <w:pPr>
      <w:pStyle w:val="2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763D92">
    <w:pPr>
      <w:pStyle w:val="23"/>
      <w:jc w:val="center"/>
    </w:pPr>
  </w:p>
  <w:p w14:paraId="1A2500A7">
    <w:pPr>
      <w:pStyle w:val="2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894B6B">
    <w:pPr>
      <w:pStyle w:val="23"/>
      <w:jc w:val="center"/>
    </w:pPr>
    <w:r>
      <w:fldChar w:fldCharType="begin"/>
    </w:r>
    <w:r>
      <w:instrText xml:space="preserve">PAGE   \* MERGEFORMAT</w:instrText>
    </w:r>
    <w:r>
      <w:fldChar w:fldCharType="separate"/>
    </w:r>
    <w:r>
      <w:rPr>
        <w:lang w:val="zh-CN"/>
      </w:rPr>
      <w:t>2</w:t>
    </w:r>
    <w:r>
      <w:fldChar w:fldCharType="end"/>
    </w:r>
  </w:p>
  <w:p w14:paraId="6A1F2EBF">
    <w:pPr>
      <w:pStyle w:val="23"/>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D23B9E">
    <w:pPr>
      <w:pStyle w:val="23"/>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8FF7B7">
    <w:pPr>
      <w:pStyle w:val="23"/>
      <w:jc w:val="center"/>
    </w:pPr>
    <w:r>
      <w:fldChar w:fldCharType="begin"/>
    </w:r>
    <w:r>
      <w:instrText xml:space="preserve">PAGE   \* MERGEFORMAT</w:instrText>
    </w:r>
    <w:r>
      <w:fldChar w:fldCharType="separate"/>
    </w:r>
    <w:r>
      <w:rPr>
        <w:lang w:val="zh-CN"/>
      </w:rPr>
      <w:t>2</w:t>
    </w:r>
    <w:r>
      <w:fldChar w:fldCharType="end"/>
    </w:r>
  </w:p>
  <w:p w14:paraId="0E1F2237">
    <w:pPr>
      <w:pStyle w:val="23"/>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23F584">
    <w:pPr>
      <w:pStyle w:val="23"/>
      <w:jc w:val="center"/>
    </w:pPr>
    <w:r>
      <w:fldChar w:fldCharType="begin"/>
    </w:r>
    <w:r>
      <w:instrText xml:space="preserve">PAGE   \* MERGEFORMAT</w:instrText>
    </w:r>
    <w:r>
      <w:fldChar w:fldCharType="separate"/>
    </w:r>
    <w:r>
      <w:rPr>
        <w:lang w:val="zh-CN"/>
      </w:rPr>
      <w:t>2</w:t>
    </w:r>
    <w:r>
      <w:fldChar w:fldCharType="end"/>
    </w:r>
  </w:p>
  <w:p w14:paraId="1C8E92C3">
    <w:pPr>
      <w:pStyle w:val="2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25496E">
    <w:pPr>
      <w:pStyle w:val="24"/>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96F70F">
    <w:pPr>
      <w:pStyle w:val="2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452148">
    <w:pPr>
      <w:pStyle w:val="24"/>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B60B44">
    <w:pPr>
      <w:pStyle w:val="2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lvlText w:val="%1."/>
      <w:lvlJc w:val="left"/>
      <w:pPr>
        <w:ind w:left="0" w:firstLine="0"/>
      </w:pPr>
      <w:rPr>
        <w:rFonts w:hint="eastAsia" w:cs="Times New Roman"/>
      </w:rPr>
    </w:lvl>
    <w:lvl w:ilvl="1" w:tentative="0">
      <w:start w:val="1"/>
      <w:numFmt w:val="bullet"/>
      <w:lvlText w:val=""/>
      <w:lvlJc w:val="left"/>
      <w:pPr>
        <w:ind w:left="0" w:firstLine="0"/>
      </w:pPr>
      <w:rPr>
        <w:rFonts w:hint="eastAsia"/>
      </w:rPr>
    </w:lvl>
    <w:lvl w:ilvl="2" w:tentative="0">
      <w:start w:val="1"/>
      <w:numFmt w:val="bullet"/>
      <w:lvlText w:val=""/>
      <w:lvlJc w:val="left"/>
      <w:pPr>
        <w:ind w:left="0" w:firstLine="0"/>
      </w:pPr>
      <w:rPr>
        <w:rFonts w:hint="eastAsia"/>
      </w:rPr>
    </w:lvl>
    <w:lvl w:ilvl="3" w:tentative="0">
      <w:start w:val="1"/>
      <w:numFmt w:val="bullet"/>
      <w:lvlText w:val=""/>
      <w:lvlJc w:val="left"/>
      <w:pPr>
        <w:ind w:left="0" w:firstLine="0"/>
      </w:pPr>
      <w:rPr>
        <w:rFonts w:hint="eastAsia"/>
      </w:rPr>
    </w:lvl>
    <w:lvl w:ilvl="4" w:tentative="0">
      <w:start w:val="1"/>
      <w:numFmt w:val="bullet"/>
      <w:lvlText w:val=""/>
      <w:lvlJc w:val="left"/>
      <w:pPr>
        <w:ind w:left="0" w:firstLine="0"/>
      </w:pPr>
      <w:rPr>
        <w:rFonts w:hint="eastAsia"/>
      </w:rPr>
    </w:lvl>
    <w:lvl w:ilvl="5" w:tentative="0">
      <w:start w:val="1"/>
      <w:numFmt w:val="bullet"/>
      <w:lvlText w:val=""/>
      <w:lvlJc w:val="left"/>
      <w:pPr>
        <w:ind w:left="0" w:firstLine="0"/>
      </w:pPr>
      <w:rPr>
        <w:rFonts w:hint="eastAsia"/>
      </w:rPr>
    </w:lvl>
    <w:lvl w:ilvl="6" w:tentative="0">
      <w:start w:val="1"/>
      <w:numFmt w:val="bullet"/>
      <w:lvlText w:val=""/>
      <w:lvlJc w:val="left"/>
      <w:pPr>
        <w:ind w:left="0" w:firstLine="0"/>
      </w:pPr>
      <w:rPr>
        <w:rFonts w:hint="eastAsia"/>
      </w:rPr>
    </w:lvl>
    <w:lvl w:ilvl="7" w:tentative="0">
      <w:start w:val="1"/>
      <w:numFmt w:val="bullet"/>
      <w:lvlText w:val=""/>
      <w:lvlJc w:val="left"/>
      <w:pPr>
        <w:ind w:left="0" w:firstLine="0"/>
      </w:pPr>
      <w:rPr>
        <w:rFonts w:hint="eastAsia"/>
      </w:rPr>
    </w:lvl>
    <w:lvl w:ilvl="8" w:tentative="0">
      <w:start w:val="1"/>
      <w:numFmt w:val="bullet"/>
      <w:lvlText w:val=""/>
      <w:lvlJc w:val="left"/>
      <w:pPr>
        <w:ind w:left="0" w:firstLine="0"/>
      </w:pPr>
      <w:rPr>
        <w:rFonts w:hint="eastAsia"/>
      </w:rPr>
    </w:lvl>
  </w:abstractNum>
  <w:abstractNum w:abstractNumId="1">
    <w:nsid w:val="0000000F"/>
    <w:multiLevelType w:val="multilevel"/>
    <w:tmpl w:val="0000000F"/>
    <w:lvl w:ilvl="0" w:tentative="0">
      <w:start w:val="1"/>
      <w:numFmt w:val="decimal"/>
      <w:lvlText w:val="%1"/>
      <w:lvlJc w:val="left"/>
    </w:lvl>
    <w:lvl w:ilvl="1" w:tentative="0">
      <w:start w:val="1"/>
      <w:numFmt w:val="decimal"/>
      <w:lvlText w:val="%2"/>
      <w:lvlJc w:val="left"/>
    </w:lvl>
    <w:lvl w:ilvl="2" w:tentative="0">
      <w:start w:val="2"/>
      <w:numFmt w:val="decimal"/>
      <w:lvlText w:val="1.11.%3"/>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2">
    <w:nsid w:val="03254782"/>
    <w:multiLevelType w:val="multilevel"/>
    <w:tmpl w:val="03254782"/>
    <w:lvl w:ilvl="0" w:tentative="0">
      <w:start w:val="1"/>
      <w:numFmt w:val="decimal"/>
      <w:lvlText w:val="%1"/>
      <w:lvlJc w:val="left"/>
      <w:pPr>
        <w:ind w:left="425" w:hanging="425"/>
      </w:pPr>
    </w:lvl>
    <w:lvl w:ilvl="1" w:tentative="0">
      <w:start w:val="1"/>
      <w:numFmt w:val="decimal"/>
      <w:lvlText w:val="%1.%2"/>
      <w:lvlJc w:val="left"/>
      <w:pPr>
        <w:ind w:left="992" w:hanging="567"/>
      </w:pPr>
      <w:rPr>
        <w:rFonts w:hint="default" w:ascii="Times New Roman" w:hAnsi="Times New Roman" w:cs="Times New Roman"/>
        <w:b/>
        <w:sz w:val="24"/>
        <w:szCs w:val="24"/>
      </w:rPr>
    </w:lvl>
    <w:lvl w:ilvl="2" w:tentative="0">
      <w:start w:val="1"/>
      <w:numFmt w:val="decimal"/>
      <w:lvlText w:val="%1.%2.%3"/>
      <w:lvlJc w:val="left"/>
      <w:pPr>
        <w:ind w:left="1418" w:hanging="567"/>
      </w:pPr>
      <w:rPr>
        <w:rFonts w:hint="default" w:ascii="Times New Roman" w:hAnsi="Times New Roman" w:cs="Times New Roman"/>
        <w:b/>
      </w:rPr>
    </w:lvl>
    <w:lvl w:ilvl="3" w:tentative="0">
      <w:start w:val="1"/>
      <w:numFmt w:val="decimal"/>
      <w:lvlText w:val="%1.%2.%3.%4"/>
      <w:lvlJc w:val="left"/>
      <w:pPr>
        <w:ind w:left="1984" w:hanging="708"/>
      </w:pPr>
      <w:rPr>
        <w:b/>
      </w:rPr>
    </w:lvl>
    <w:lvl w:ilvl="4" w:tentative="0">
      <w:start w:val="1"/>
      <w:numFmt w:val="decimal"/>
      <w:lvlText w:val="%1.%2.%3.%4.%5"/>
      <w:lvlJc w:val="left"/>
      <w:pPr>
        <w:ind w:left="2551" w:hanging="850"/>
      </w:pPr>
      <w:rPr>
        <w:rFonts w:hint="default" w:ascii="Times New Roman" w:hAnsi="Times New Roman" w:cs="Times New Roman"/>
        <w:b/>
      </w:r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3">
    <w:nsid w:val="489E2136"/>
    <w:multiLevelType w:val="multilevel"/>
    <w:tmpl w:val="489E2136"/>
    <w:lvl w:ilvl="0" w:tentative="0">
      <w:start w:val="1"/>
      <w:numFmt w:val="decimal"/>
      <w:lvlText w:val="%1"/>
      <w:lvlJc w:val="left"/>
      <w:pPr>
        <w:ind w:left="425" w:hanging="425"/>
      </w:pPr>
    </w:lvl>
    <w:lvl w:ilvl="1" w:tentative="0">
      <w:start w:val="1"/>
      <w:numFmt w:val="decimal"/>
      <w:lvlText w:val="%1.%2"/>
      <w:lvlJc w:val="left"/>
      <w:pPr>
        <w:ind w:left="992" w:hanging="567"/>
      </w:pPr>
      <w:rPr>
        <w:sz w:val="24"/>
        <w:szCs w:val="24"/>
      </w:r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4">
    <w:nsid w:val="6AAE22F1"/>
    <w:multiLevelType w:val="singleLevel"/>
    <w:tmpl w:val="6AAE22F1"/>
    <w:lvl w:ilvl="0" w:tentative="0">
      <w:start w:val="2"/>
      <w:numFmt w:val="chineseCounting"/>
      <w:suff w:val="nothing"/>
      <w:lvlText w:val="%1、"/>
      <w:lvlJc w:val="left"/>
      <w:rPr>
        <w:rFonts w:hint="eastAsia"/>
      </w:rPr>
    </w:lvl>
  </w:abstractNum>
  <w:abstractNum w:abstractNumId="5">
    <w:nsid w:val="7AB12E6A"/>
    <w:multiLevelType w:val="multilevel"/>
    <w:tmpl w:val="7AB12E6A"/>
    <w:lvl w:ilvl="0" w:tentative="0">
      <w:start w:val="1"/>
      <w:numFmt w:val="decimal"/>
      <w:lvlText w:val="%1)"/>
      <w:lvlJc w:val="left"/>
      <w:pPr>
        <w:ind w:left="1838" w:hanging="420"/>
      </w:p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jkyZDNjNmUwOTU2Nzk0NjM5YmE1MjhhNzEyNjBiMDkifQ=="/>
    <w:docVar w:name="KSO_WPS_MARK_KEY" w:val="ee630ee3-fff0-43c7-87b9-bffa2d853814"/>
  </w:docVars>
  <w:rsids>
    <w:rsidRoot w:val="00172A27"/>
    <w:rsid w:val="00000DA0"/>
    <w:rsid w:val="000011CF"/>
    <w:rsid w:val="0000197E"/>
    <w:rsid w:val="0000225D"/>
    <w:rsid w:val="000024D0"/>
    <w:rsid w:val="00003B84"/>
    <w:rsid w:val="00003C58"/>
    <w:rsid w:val="00005DBD"/>
    <w:rsid w:val="0000600F"/>
    <w:rsid w:val="000061BB"/>
    <w:rsid w:val="00012AFC"/>
    <w:rsid w:val="000143D2"/>
    <w:rsid w:val="000155AE"/>
    <w:rsid w:val="00015CEE"/>
    <w:rsid w:val="00015EC0"/>
    <w:rsid w:val="000160A0"/>
    <w:rsid w:val="00017350"/>
    <w:rsid w:val="0002094C"/>
    <w:rsid w:val="00021BE1"/>
    <w:rsid w:val="0002249A"/>
    <w:rsid w:val="00022D29"/>
    <w:rsid w:val="00024557"/>
    <w:rsid w:val="000254A8"/>
    <w:rsid w:val="000271A7"/>
    <w:rsid w:val="0002749D"/>
    <w:rsid w:val="00027BE1"/>
    <w:rsid w:val="00027E7A"/>
    <w:rsid w:val="00027F14"/>
    <w:rsid w:val="0003026F"/>
    <w:rsid w:val="0003092E"/>
    <w:rsid w:val="0003136E"/>
    <w:rsid w:val="00031E6E"/>
    <w:rsid w:val="00032325"/>
    <w:rsid w:val="0003381E"/>
    <w:rsid w:val="000343BB"/>
    <w:rsid w:val="00035AB9"/>
    <w:rsid w:val="00035BBA"/>
    <w:rsid w:val="00035EE7"/>
    <w:rsid w:val="00036085"/>
    <w:rsid w:val="0003684E"/>
    <w:rsid w:val="000369F2"/>
    <w:rsid w:val="00040D88"/>
    <w:rsid w:val="000411C8"/>
    <w:rsid w:val="000421ED"/>
    <w:rsid w:val="00043E36"/>
    <w:rsid w:val="000444C4"/>
    <w:rsid w:val="0004468A"/>
    <w:rsid w:val="00044A5D"/>
    <w:rsid w:val="000459FB"/>
    <w:rsid w:val="00046046"/>
    <w:rsid w:val="00046704"/>
    <w:rsid w:val="00046784"/>
    <w:rsid w:val="00050BD0"/>
    <w:rsid w:val="00051765"/>
    <w:rsid w:val="00052877"/>
    <w:rsid w:val="00052F38"/>
    <w:rsid w:val="00053667"/>
    <w:rsid w:val="00054629"/>
    <w:rsid w:val="00056D91"/>
    <w:rsid w:val="00057860"/>
    <w:rsid w:val="00057874"/>
    <w:rsid w:val="0005797C"/>
    <w:rsid w:val="00057C6D"/>
    <w:rsid w:val="00060818"/>
    <w:rsid w:val="00064B7D"/>
    <w:rsid w:val="00064C3A"/>
    <w:rsid w:val="00066D28"/>
    <w:rsid w:val="00066DC6"/>
    <w:rsid w:val="0006739F"/>
    <w:rsid w:val="00067621"/>
    <w:rsid w:val="00067B41"/>
    <w:rsid w:val="00067C60"/>
    <w:rsid w:val="000701AE"/>
    <w:rsid w:val="000705A3"/>
    <w:rsid w:val="00071CFB"/>
    <w:rsid w:val="00072FC0"/>
    <w:rsid w:val="00073250"/>
    <w:rsid w:val="0007332B"/>
    <w:rsid w:val="000735D7"/>
    <w:rsid w:val="00073A04"/>
    <w:rsid w:val="00074785"/>
    <w:rsid w:val="000801AA"/>
    <w:rsid w:val="00081485"/>
    <w:rsid w:val="00081616"/>
    <w:rsid w:val="000828A7"/>
    <w:rsid w:val="00082D05"/>
    <w:rsid w:val="00083AE1"/>
    <w:rsid w:val="00083F5C"/>
    <w:rsid w:val="000840ED"/>
    <w:rsid w:val="0008462A"/>
    <w:rsid w:val="00084658"/>
    <w:rsid w:val="000849B4"/>
    <w:rsid w:val="00084F9A"/>
    <w:rsid w:val="00090880"/>
    <w:rsid w:val="00092140"/>
    <w:rsid w:val="000927A0"/>
    <w:rsid w:val="00093778"/>
    <w:rsid w:val="00093BB3"/>
    <w:rsid w:val="00095B51"/>
    <w:rsid w:val="00095BE8"/>
    <w:rsid w:val="00096123"/>
    <w:rsid w:val="00096C18"/>
    <w:rsid w:val="000A1202"/>
    <w:rsid w:val="000A144B"/>
    <w:rsid w:val="000A1D9A"/>
    <w:rsid w:val="000A1EBE"/>
    <w:rsid w:val="000A2A5D"/>
    <w:rsid w:val="000A37EF"/>
    <w:rsid w:val="000A4629"/>
    <w:rsid w:val="000A5588"/>
    <w:rsid w:val="000A5AAB"/>
    <w:rsid w:val="000A6DD5"/>
    <w:rsid w:val="000A705F"/>
    <w:rsid w:val="000A76BB"/>
    <w:rsid w:val="000A775C"/>
    <w:rsid w:val="000B01C5"/>
    <w:rsid w:val="000B0834"/>
    <w:rsid w:val="000B2A62"/>
    <w:rsid w:val="000B310E"/>
    <w:rsid w:val="000B3FF8"/>
    <w:rsid w:val="000B42C3"/>
    <w:rsid w:val="000B5024"/>
    <w:rsid w:val="000B5216"/>
    <w:rsid w:val="000B5655"/>
    <w:rsid w:val="000B5676"/>
    <w:rsid w:val="000B6403"/>
    <w:rsid w:val="000C0958"/>
    <w:rsid w:val="000C0A91"/>
    <w:rsid w:val="000C0AC7"/>
    <w:rsid w:val="000C1D7F"/>
    <w:rsid w:val="000C278F"/>
    <w:rsid w:val="000C2E1A"/>
    <w:rsid w:val="000C2F15"/>
    <w:rsid w:val="000C3A4A"/>
    <w:rsid w:val="000C3CFE"/>
    <w:rsid w:val="000C55CD"/>
    <w:rsid w:val="000C7511"/>
    <w:rsid w:val="000D06BE"/>
    <w:rsid w:val="000D0BFD"/>
    <w:rsid w:val="000D1888"/>
    <w:rsid w:val="000D305A"/>
    <w:rsid w:val="000D3DBE"/>
    <w:rsid w:val="000D6AD1"/>
    <w:rsid w:val="000D752D"/>
    <w:rsid w:val="000E0375"/>
    <w:rsid w:val="000E0A59"/>
    <w:rsid w:val="000E1BE3"/>
    <w:rsid w:val="000E2A1C"/>
    <w:rsid w:val="000E2E7A"/>
    <w:rsid w:val="000E41F7"/>
    <w:rsid w:val="000E51E9"/>
    <w:rsid w:val="000E54A9"/>
    <w:rsid w:val="000E5A88"/>
    <w:rsid w:val="000E653D"/>
    <w:rsid w:val="000E6BF0"/>
    <w:rsid w:val="000E7ADF"/>
    <w:rsid w:val="000E7CA8"/>
    <w:rsid w:val="000E7E21"/>
    <w:rsid w:val="000F23AF"/>
    <w:rsid w:val="000F39E2"/>
    <w:rsid w:val="000F3D1B"/>
    <w:rsid w:val="000F3F8B"/>
    <w:rsid w:val="000F4190"/>
    <w:rsid w:val="000F486F"/>
    <w:rsid w:val="000F51EB"/>
    <w:rsid w:val="000F6699"/>
    <w:rsid w:val="000F7546"/>
    <w:rsid w:val="000F75D2"/>
    <w:rsid w:val="000F767A"/>
    <w:rsid w:val="000F78AD"/>
    <w:rsid w:val="0010103E"/>
    <w:rsid w:val="001013F5"/>
    <w:rsid w:val="00101E03"/>
    <w:rsid w:val="00102DF3"/>
    <w:rsid w:val="0010303E"/>
    <w:rsid w:val="00103AE1"/>
    <w:rsid w:val="00103F3F"/>
    <w:rsid w:val="00104592"/>
    <w:rsid w:val="00105310"/>
    <w:rsid w:val="00105C83"/>
    <w:rsid w:val="00105E48"/>
    <w:rsid w:val="001065FC"/>
    <w:rsid w:val="00106ECA"/>
    <w:rsid w:val="00110111"/>
    <w:rsid w:val="001112DE"/>
    <w:rsid w:val="00112E56"/>
    <w:rsid w:val="001135F1"/>
    <w:rsid w:val="00113811"/>
    <w:rsid w:val="00113EA7"/>
    <w:rsid w:val="001147EE"/>
    <w:rsid w:val="00114C3D"/>
    <w:rsid w:val="00114D62"/>
    <w:rsid w:val="00115404"/>
    <w:rsid w:val="00115499"/>
    <w:rsid w:val="001155BF"/>
    <w:rsid w:val="001161F5"/>
    <w:rsid w:val="00117599"/>
    <w:rsid w:val="00117B8A"/>
    <w:rsid w:val="00117ED8"/>
    <w:rsid w:val="001201A0"/>
    <w:rsid w:val="001201F9"/>
    <w:rsid w:val="00120B89"/>
    <w:rsid w:val="00120DEE"/>
    <w:rsid w:val="001219FA"/>
    <w:rsid w:val="0012268E"/>
    <w:rsid w:val="001233E9"/>
    <w:rsid w:val="00123618"/>
    <w:rsid w:val="00123885"/>
    <w:rsid w:val="00124708"/>
    <w:rsid w:val="001253E8"/>
    <w:rsid w:val="00125645"/>
    <w:rsid w:val="0013139E"/>
    <w:rsid w:val="0013230C"/>
    <w:rsid w:val="001324C5"/>
    <w:rsid w:val="00132A2D"/>
    <w:rsid w:val="00133939"/>
    <w:rsid w:val="00133B32"/>
    <w:rsid w:val="00133FEE"/>
    <w:rsid w:val="00135105"/>
    <w:rsid w:val="00135D19"/>
    <w:rsid w:val="001366AF"/>
    <w:rsid w:val="00140755"/>
    <w:rsid w:val="00140CDF"/>
    <w:rsid w:val="001410F2"/>
    <w:rsid w:val="00141195"/>
    <w:rsid w:val="00141216"/>
    <w:rsid w:val="00141BA4"/>
    <w:rsid w:val="00141EFD"/>
    <w:rsid w:val="001422D0"/>
    <w:rsid w:val="00143374"/>
    <w:rsid w:val="00143740"/>
    <w:rsid w:val="001442EA"/>
    <w:rsid w:val="00144384"/>
    <w:rsid w:val="001451F4"/>
    <w:rsid w:val="001454AE"/>
    <w:rsid w:val="00145963"/>
    <w:rsid w:val="00146163"/>
    <w:rsid w:val="001464EC"/>
    <w:rsid w:val="00146AC0"/>
    <w:rsid w:val="00147C56"/>
    <w:rsid w:val="00150BE5"/>
    <w:rsid w:val="00151169"/>
    <w:rsid w:val="00151698"/>
    <w:rsid w:val="00151709"/>
    <w:rsid w:val="00151ADB"/>
    <w:rsid w:val="00152811"/>
    <w:rsid w:val="00152D91"/>
    <w:rsid w:val="0015379F"/>
    <w:rsid w:val="00153B59"/>
    <w:rsid w:val="0015580E"/>
    <w:rsid w:val="00156711"/>
    <w:rsid w:val="001572AC"/>
    <w:rsid w:val="00157714"/>
    <w:rsid w:val="00157A14"/>
    <w:rsid w:val="00160117"/>
    <w:rsid w:val="00161067"/>
    <w:rsid w:val="001610A3"/>
    <w:rsid w:val="00161451"/>
    <w:rsid w:val="001620CD"/>
    <w:rsid w:val="00162301"/>
    <w:rsid w:val="00162A1D"/>
    <w:rsid w:val="001641DB"/>
    <w:rsid w:val="00164514"/>
    <w:rsid w:val="00164FDF"/>
    <w:rsid w:val="00165EE6"/>
    <w:rsid w:val="00165F63"/>
    <w:rsid w:val="00165FB8"/>
    <w:rsid w:val="00166269"/>
    <w:rsid w:val="001669F4"/>
    <w:rsid w:val="00170571"/>
    <w:rsid w:val="00170FBE"/>
    <w:rsid w:val="00171F9C"/>
    <w:rsid w:val="00172A27"/>
    <w:rsid w:val="001750BC"/>
    <w:rsid w:val="00175FCB"/>
    <w:rsid w:val="0017684B"/>
    <w:rsid w:val="00176C13"/>
    <w:rsid w:val="00177BBC"/>
    <w:rsid w:val="001802DC"/>
    <w:rsid w:val="00180756"/>
    <w:rsid w:val="00180784"/>
    <w:rsid w:val="00181F2C"/>
    <w:rsid w:val="00181FC5"/>
    <w:rsid w:val="001822DC"/>
    <w:rsid w:val="00183379"/>
    <w:rsid w:val="001838ED"/>
    <w:rsid w:val="00183F1F"/>
    <w:rsid w:val="00184271"/>
    <w:rsid w:val="00186E34"/>
    <w:rsid w:val="00187753"/>
    <w:rsid w:val="00190266"/>
    <w:rsid w:val="00191D0E"/>
    <w:rsid w:val="001925DF"/>
    <w:rsid w:val="00193134"/>
    <w:rsid w:val="001932F1"/>
    <w:rsid w:val="001959A2"/>
    <w:rsid w:val="001960E8"/>
    <w:rsid w:val="00196380"/>
    <w:rsid w:val="001A0863"/>
    <w:rsid w:val="001A129F"/>
    <w:rsid w:val="001A216C"/>
    <w:rsid w:val="001A2D89"/>
    <w:rsid w:val="001A2F35"/>
    <w:rsid w:val="001A3543"/>
    <w:rsid w:val="001A3D93"/>
    <w:rsid w:val="001A3E55"/>
    <w:rsid w:val="001A4B32"/>
    <w:rsid w:val="001A566D"/>
    <w:rsid w:val="001A58AB"/>
    <w:rsid w:val="001A5921"/>
    <w:rsid w:val="001A63C4"/>
    <w:rsid w:val="001A6EBE"/>
    <w:rsid w:val="001A772B"/>
    <w:rsid w:val="001A7D35"/>
    <w:rsid w:val="001B12A5"/>
    <w:rsid w:val="001B140F"/>
    <w:rsid w:val="001B19FE"/>
    <w:rsid w:val="001B2111"/>
    <w:rsid w:val="001B2D0A"/>
    <w:rsid w:val="001B379D"/>
    <w:rsid w:val="001B3A5E"/>
    <w:rsid w:val="001B49A3"/>
    <w:rsid w:val="001B650D"/>
    <w:rsid w:val="001B6E30"/>
    <w:rsid w:val="001B75C6"/>
    <w:rsid w:val="001C0770"/>
    <w:rsid w:val="001C0886"/>
    <w:rsid w:val="001C2251"/>
    <w:rsid w:val="001C507F"/>
    <w:rsid w:val="001C5549"/>
    <w:rsid w:val="001C5D11"/>
    <w:rsid w:val="001C6DA2"/>
    <w:rsid w:val="001C71A3"/>
    <w:rsid w:val="001C7FC3"/>
    <w:rsid w:val="001D0C73"/>
    <w:rsid w:val="001D1540"/>
    <w:rsid w:val="001D1ABF"/>
    <w:rsid w:val="001D238B"/>
    <w:rsid w:val="001D2457"/>
    <w:rsid w:val="001D2AFC"/>
    <w:rsid w:val="001D35DF"/>
    <w:rsid w:val="001D5319"/>
    <w:rsid w:val="001D60E8"/>
    <w:rsid w:val="001D6178"/>
    <w:rsid w:val="001D6B8D"/>
    <w:rsid w:val="001D6C4D"/>
    <w:rsid w:val="001D7DF4"/>
    <w:rsid w:val="001E180D"/>
    <w:rsid w:val="001E18C3"/>
    <w:rsid w:val="001E2820"/>
    <w:rsid w:val="001E3185"/>
    <w:rsid w:val="001E31CB"/>
    <w:rsid w:val="001E3C74"/>
    <w:rsid w:val="001E4171"/>
    <w:rsid w:val="001E466D"/>
    <w:rsid w:val="001E47B2"/>
    <w:rsid w:val="001E5826"/>
    <w:rsid w:val="001E59CE"/>
    <w:rsid w:val="001E6BA7"/>
    <w:rsid w:val="001E6E0C"/>
    <w:rsid w:val="001E7602"/>
    <w:rsid w:val="001F0112"/>
    <w:rsid w:val="001F05FD"/>
    <w:rsid w:val="001F0940"/>
    <w:rsid w:val="001F0A59"/>
    <w:rsid w:val="001F0AD5"/>
    <w:rsid w:val="001F1438"/>
    <w:rsid w:val="001F23BC"/>
    <w:rsid w:val="001F2530"/>
    <w:rsid w:val="001F4114"/>
    <w:rsid w:val="001F4414"/>
    <w:rsid w:val="001F4E85"/>
    <w:rsid w:val="001F5995"/>
    <w:rsid w:val="001F679E"/>
    <w:rsid w:val="001F6B63"/>
    <w:rsid w:val="001F7462"/>
    <w:rsid w:val="001F747B"/>
    <w:rsid w:val="001F762B"/>
    <w:rsid w:val="00200C0C"/>
    <w:rsid w:val="00201043"/>
    <w:rsid w:val="002017DF"/>
    <w:rsid w:val="00201A50"/>
    <w:rsid w:val="00203D35"/>
    <w:rsid w:val="00204069"/>
    <w:rsid w:val="00206131"/>
    <w:rsid w:val="00206999"/>
    <w:rsid w:val="0021005D"/>
    <w:rsid w:val="00211469"/>
    <w:rsid w:val="00212428"/>
    <w:rsid w:val="0021294C"/>
    <w:rsid w:val="00212AE1"/>
    <w:rsid w:val="00212C38"/>
    <w:rsid w:val="00213CDB"/>
    <w:rsid w:val="00214087"/>
    <w:rsid w:val="0021467C"/>
    <w:rsid w:val="002151ED"/>
    <w:rsid w:val="002153D4"/>
    <w:rsid w:val="0021609B"/>
    <w:rsid w:val="00216C33"/>
    <w:rsid w:val="00217077"/>
    <w:rsid w:val="00217982"/>
    <w:rsid w:val="00217A0B"/>
    <w:rsid w:val="00220170"/>
    <w:rsid w:val="002214F5"/>
    <w:rsid w:val="00222AA5"/>
    <w:rsid w:val="00222E65"/>
    <w:rsid w:val="002233B7"/>
    <w:rsid w:val="002245B0"/>
    <w:rsid w:val="0022499B"/>
    <w:rsid w:val="00225196"/>
    <w:rsid w:val="002256D5"/>
    <w:rsid w:val="00225BE4"/>
    <w:rsid w:val="00226D85"/>
    <w:rsid w:val="002272EE"/>
    <w:rsid w:val="00227628"/>
    <w:rsid w:val="00227855"/>
    <w:rsid w:val="00230180"/>
    <w:rsid w:val="00230B76"/>
    <w:rsid w:val="002322A4"/>
    <w:rsid w:val="00232B5C"/>
    <w:rsid w:val="00232EEA"/>
    <w:rsid w:val="00233594"/>
    <w:rsid w:val="0023392A"/>
    <w:rsid w:val="00233FB4"/>
    <w:rsid w:val="0023474E"/>
    <w:rsid w:val="00234958"/>
    <w:rsid w:val="00234AB4"/>
    <w:rsid w:val="00235304"/>
    <w:rsid w:val="002353A6"/>
    <w:rsid w:val="00236EA4"/>
    <w:rsid w:val="002413CB"/>
    <w:rsid w:val="00241692"/>
    <w:rsid w:val="0024218A"/>
    <w:rsid w:val="00242293"/>
    <w:rsid w:val="002429ED"/>
    <w:rsid w:val="00243A29"/>
    <w:rsid w:val="002448F3"/>
    <w:rsid w:val="0024562B"/>
    <w:rsid w:val="00245DCB"/>
    <w:rsid w:val="00245FE4"/>
    <w:rsid w:val="002464CC"/>
    <w:rsid w:val="00246B89"/>
    <w:rsid w:val="00247446"/>
    <w:rsid w:val="0024784E"/>
    <w:rsid w:val="002501D3"/>
    <w:rsid w:val="0025028D"/>
    <w:rsid w:val="00251CF7"/>
    <w:rsid w:val="00252851"/>
    <w:rsid w:val="00252C7D"/>
    <w:rsid w:val="00253E0E"/>
    <w:rsid w:val="00254C08"/>
    <w:rsid w:val="00255568"/>
    <w:rsid w:val="002558D3"/>
    <w:rsid w:val="00255A66"/>
    <w:rsid w:val="002561C0"/>
    <w:rsid w:val="002577C9"/>
    <w:rsid w:val="002616B9"/>
    <w:rsid w:val="00263132"/>
    <w:rsid w:val="00263D99"/>
    <w:rsid w:val="00264CD0"/>
    <w:rsid w:val="00265AE8"/>
    <w:rsid w:val="00265BEA"/>
    <w:rsid w:val="00266BFE"/>
    <w:rsid w:val="00270C22"/>
    <w:rsid w:val="0027100E"/>
    <w:rsid w:val="0027247A"/>
    <w:rsid w:val="00274BF0"/>
    <w:rsid w:val="00275116"/>
    <w:rsid w:val="0027537B"/>
    <w:rsid w:val="0027555D"/>
    <w:rsid w:val="00275E8C"/>
    <w:rsid w:val="002763F1"/>
    <w:rsid w:val="00280F64"/>
    <w:rsid w:val="002828FE"/>
    <w:rsid w:val="002832F7"/>
    <w:rsid w:val="002838DD"/>
    <w:rsid w:val="00285F31"/>
    <w:rsid w:val="00286C34"/>
    <w:rsid w:val="00286CF7"/>
    <w:rsid w:val="00286DC5"/>
    <w:rsid w:val="002870C2"/>
    <w:rsid w:val="00287438"/>
    <w:rsid w:val="00290FE0"/>
    <w:rsid w:val="00291B34"/>
    <w:rsid w:val="00291C49"/>
    <w:rsid w:val="00291F5C"/>
    <w:rsid w:val="00292CA0"/>
    <w:rsid w:val="00292F79"/>
    <w:rsid w:val="002941BB"/>
    <w:rsid w:val="0029469F"/>
    <w:rsid w:val="00294E61"/>
    <w:rsid w:val="002968BE"/>
    <w:rsid w:val="00296E02"/>
    <w:rsid w:val="00297022"/>
    <w:rsid w:val="00297FCD"/>
    <w:rsid w:val="002A165A"/>
    <w:rsid w:val="002A1A69"/>
    <w:rsid w:val="002A2556"/>
    <w:rsid w:val="002A25C0"/>
    <w:rsid w:val="002A25CB"/>
    <w:rsid w:val="002A26FE"/>
    <w:rsid w:val="002A270C"/>
    <w:rsid w:val="002A3453"/>
    <w:rsid w:val="002A4CC7"/>
    <w:rsid w:val="002A52EA"/>
    <w:rsid w:val="002A6300"/>
    <w:rsid w:val="002A778C"/>
    <w:rsid w:val="002A789C"/>
    <w:rsid w:val="002B0032"/>
    <w:rsid w:val="002B0A9A"/>
    <w:rsid w:val="002B0FE7"/>
    <w:rsid w:val="002B101A"/>
    <w:rsid w:val="002B211E"/>
    <w:rsid w:val="002B2B87"/>
    <w:rsid w:val="002B332E"/>
    <w:rsid w:val="002B3605"/>
    <w:rsid w:val="002B4774"/>
    <w:rsid w:val="002B48CB"/>
    <w:rsid w:val="002B49A0"/>
    <w:rsid w:val="002B6978"/>
    <w:rsid w:val="002B7051"/>
    <w:rsid w:val="002C0E6B"/>
    <w:rsid w:val="002C0F18"/>
    <w:rsid w:val="002C10E6"/>
    <w:rsid w:val="002C21D6"/>
    <w:rsid w:val="002C21E8"/>
    <w:rsid w:val="002C2BB5"/>
    <w:rsid w:val="002C3E7F"/>
    <w:rsid w:val="002C3E9F"/>
    <w:rsid w:val="002C4F7E"/>
    <w:rsid w:val="002C58D3"/>
    <w:rsid w:val="002C62FF"/>
    <w:rsid w:val="002C6949"/>
    <w:rsid w:val="002C6B7E"/>
    <w:rsid w:val="002C6F56"/>
    <w:rsid w:val="002C7D41"/>
    <w:rsid w:val="002D1E03"/>
    <w:rsid w:val="002D278C"/>
    <w:rsid w:val="002D27EE"/>
    <w:rsid w:val="002D42AA"/>
    <w:rsid w:val="002D495D"/>
    <w:rsid w:val="002D4FD8"/>
    <w:rsid w:val="002D757E"/>
    <w:rsid w:val="002E007B"/>
    <w:rsid w:val="002E0D85"/>
    <w:rsid w:val="002E1BAF"/>
    <w:rsid w:val="002E3D06"/>
    <w:rsid w:val="002E4F70"/>
    <w:rsid w:val="002E6E7D"/>
    <w:rsid w:val="002F0261"/>
    <w:rsid w:val="002F0D5C"/>
    <w:rsid w:val="002F0F09"/>
    <w:rsid w:val="002F121F"/>
    <w:rsid w:val="002F36C9"/>
    <w:rsid w:val="002F464D"/>
    <w:rsid w:val="002F4CD2"/>
    <w:rsid w:val="002F65DD"/>
    <w:rsid w:val="002F7278"/>
    <w:rsid w:val="00302ACA"/>
    <w:rsid w:val="00302EF9"/>
    <w:rsid w:val="003044CC"/>
    <w:rsid w:val="003045E0"/>
    <w:rsid w:val="00304817"/>
    <w:rsid w:val="00305C94"/>
    <w:rsid w:val="00306627"/>
    <w:rsid w:val="003100A2"/>
    <w:rsid w:val="00310490"/>
    <w:rsid w:val="003108D7"/>
    <w:rsid w:val="00311440"/>
    <w:rsid w:val="0031214B"/>
    <w:rsid w:val="0031226D"/>
    <w:rsid w:val="0031333D"/>
    <w:rsid w:val="00313A68"/>
    <w:rsid w:val="00313CBF"/>
    <w:rsid w:val="00315126"/>
    <w:rsid w:val="00316888"/>
    <w:rsid w:val="00316A0B"/>
    <w:rsid w:val="00316B41"/>
    <w:rsid w:val="00317657"/>
    <w:rsid w:val="00321324"/>
    <w:rsid w:val="00321567"/>
    <w:rsid w:val="00321668"/>
    <w:rsid w:val="003227E5"/>
    <w:rsid w:val="00322B97"/>
    <w:rsid w:val="00325355"/>
    <w:rsid w:val="00326906"/>
    <w:rsid w:val="003304B0"/>
    <w:rsid w:val="00330A05"/>
    <w:rsid w:val="0033116D"/>
    <w:rsid w:val="003312B3"/>
    <w:rsid w:val="003317AF"/>
    <w:rsid w:val="00332233"/>
    <w:rsid w:val="00333180"/>
    <w:rsid w:val="0033325F"/>
    <w:rsid w:val="003333EC"/>
    <w:rsid w:val="003348AB"/>
    <w:rsid w:val="003356B3"/>
    <w:rsid w:val="00335863"/>
    <w:rsid w:val="00335AB0"/>
    <w:rsid w:val="00336280"/>
    <w:rsid w:val="00336693"/>
    <w:rsid w:val="00337079"/>
    <w:rsid w:val="003370F8"/>
    <w:rsid w:val="00337FC5"/>
    <w:rsid w:val="0034004F"/>
    <w:rsid w:val="00340278"/>
    <w:rsid w:val="003407BB"/>
    <w:rsid w:val="00341851"/>
    <w:rsid w:val="00341BF7"/>
    <w:rsid w:val="0034230E"/>
    <w:rsid w:val="00343DB4"/>
    <w:rsid w:val="00344BEB"/>
    <w:rsid w:val="003458E8"/>
    <w:rsid w:val="00345E49"/>
    <w:rsid w:val="0034694C"/>
    <w:rsid w:val="00346D99"/>
    <w:rsid w:val="00346D9F"/>
    <w:rsid w:val="00347292"/>
    <w:rsid w:val="003503A0"/>
    <w:rsid w:val="0035096E"/>
    <w:rsid w:val="00351159"/>
    <w:rsid w:val="00352328"/>
    <w:rsid w:val="0035263E"/>
    <w:rsid w:val="003531B1"/>
    <w:rsid w:val="003538CF"/>
    <w:rsid w:val="00354A12"/>
    <w:rsid w:val="00356969"/>
    <w:rsid w:val="003573FE"/>
    <w:rsid w:val="0035743F"/>
    <w:rsid w:val="00360280"/>
    <w:rsid w:val="003623C5"/>
    <w:rsid w:val="00362499"/>
    <w:rsid w:val="00362DE7"/>
    <w:rsid w:val="00363966"/>
    <w:rsid w:val="00364A80"/>
    <w:rsid w:val="00364D3F"/>
    <w:rsid w:val="00364F8D"/>
    <w:rsid w:val="00366087"/>
    <w:rsid w:val="003703C8"/>
    <w:rsid w:val="00370775"/>
    <w:rsid w:val="003708AC"/>
    <w:rsid w:val="00370CF6"/>
    <w:rsid w:val="00371AF6"/>
    <w:rsid w:val="00371E89"/>
    <w:rsid w:val="00372B44"/>
    <w:rsid w:val="00372F4A"/>
    <w:rsid w:val="00373DE0"/>
    <w:rsid w:val="003748FC"/>
    <w:rsid w:val="00374F28"/>
    <w:rsid w:val="00375441"/>
    <w:rsid w:val="00375C62"/>
    <w:rsid w:val="00375CCB"/>
    <w:rsid w:val="00376C1F"/>
    <w:rsid w:val="00376C7D"/>
    <w:rsid w:val="00382214"/>
    <w:rsid w:val="00383887"/>
    <w:rsid w:val="0038512B"/>
    <w:rsid w:val="00385330"/>
    <w:rsid w:val="00385BEC"/>
    <w:rsid w:val="00387E4B"/>
    <w:rsid w:val="003904D2"/>
    <w:rsid w:val="00391167"/>
    <w:rsid w:val="00391BCC"/>
    <w:rsid w:val="00391DEC"/>
    <w:rsid w:val="003939FD"/>
    <w:rsid w:val="00393DB6"/>
    <w:rsid w:val="00393DD4"/>
    <w:rsid w:val="00394749"/>
    <w:rsid w:val="00395730"/>
    <w:rsid w:val="00395836"/>
    <w:rsid w:val="00396947"/>
    <w:rsid w:val="00397AF2"/>
    <w:rsid w:val="003A164E"/>
    <w:rsid w:val="003A1FFF"/>
    <w:rsid w:val="003A340F"/>
    <w:rsid w:val="003A3AA4"/>
    <w:rsid w:val="003A3E50"/>
    <w:rsid w:val="003A4DBC"/>
    <w:rsid w:val="003A5A83"/>
    <w:rsid w:val="003A663A"/>
    <w:rsid w:val="003A7039"/>
    <w:rsid w:val="003A77F9"/>
    <w:rsid w:val="003B04F1"/>
    <w:rsid w:val="003B05A6"/>
    <w:rsid w:val="003B0A93"/>
    <w:rsid w:val="003B0D3D"/>
    <w:rsid w:val="003B0DD8"/>
    <w:rsid w:val="003B19C1"/>
    <w:rsid w:val="003B1F39"/>
    <w:rsid w:val="003B2404"/>
    <w:rsid w:val="003B286E"/>
    <w:rsid w:val="003B3085"/>
    <w:rsid w:val="003B6457"/>
    <w:rsid w:val="003B650E"/>
    <w:rsid w:val="003B7580"/>
    <w:rsid w:val="003B75C4"/>
    <w:rsid w:val="003B7690"/>
    <w:rsid w:val="003B77D5"/>
    <w:rsid w:val="003C088C"/>
    <w:rsid w:val="003C17EB"/>
    <w:rsid w:val="003C2565"/>
    <w:rsid w:val="003C26F8"/>
    <w:rsid w:val="003C2FE7"/>
    <w:rsid w:val="003C6B92"/>
    <w:rsid w:val="003C7803"/>
    <w:rsid w:val="003D067B"/>
    <w:rsid w:val="003D239E"/>
    <w:rsid w:val="003D2CB4"/>
    <w:rsid w:val="003D3DFA"/>
    <w:rsid w:val="003D4117"/>
    <w:rsid w:val="003D5DA0"/>
    <w:rsid w:val="003D6577"/>
    <w:rsid w:val="003D6B50"/>
    <w:rsid w:val="003D755B"/>
    <w:rsid w:val="003D7809"/>
    <w:rsid w:val="003E0498"/>
    <w:rsid w:val="003E0FBC"/>
    <w:rsid w:val="003E2246"/>
    <w:rsid w:val="003E2DB2"/>
    <w:rsid w:val="003E4A8E"/>
    <w:rsid w:val="003E4DF7"/>
    <w:rsid w:val="003E59C1"/>
    <w:rsid w:val="003E743B"/>
    <w:rsid w:val="003E775A"/>
    <w:rsid w:val="003F02A5"/>
    <w:rsid w:val="003F02D0"/>
    <w:rsid w:val="003F0BDC"/>
    <w:rsid w:val="003F1198"/>
    <w:rsid w:val="003F1DCC"/>
    <w:rsid w:val="003F2AB2"/>
    <w:rsid w:val="003F2D9F"/>
    <w:rsid w:val="003F2E38"/>
    <w:rsid w:val="003F2FDE"/>
    <w:rsid w:val="003F4E10"/>
    <w:rsid w:val="003F56B3"/>
    <w:rsid w:val="003F5DED"/>
    <w:rsid w:val="003F642F"/>
    <w:rsid w:val="003F65CA"/>
    <w:rsid w:val="003F6A26"/>
    <w:rsid w:val="003F75FC"/>
    <w:rsid w:val="00400123"/>
    <w:rsid w:val="004004D1"/>
    <w:rsid w:val="00400A0B"/>
    <w:rsid w:val="00400A0D"/>
    <w:rsid w:val="004019EF"/>
    <w:rsid w:val="004024FA"/>
    <w:rsid w:val="004036FE"/>
    <w:rsid w:val="004039EF"/>
    <w:rsid w:val="0040428A"/>
    <w:rsid w:val="00404D6F"/>
    <w:rsid w:val="00404F18"/>
    <w:rsid w:val="00404F4C"/>
    <w:rsid w:val="004065FD"/>
    <w:rsid w:val="0041047E"/>
    <w:rsid w:val="00410A74"/>
    <w:rsid w:val="004113D7"/>
    <w:rsid w:val="00411D29"/>
    <w:rsid w:val="00414872"/>
    <w:rsid w:val="0041556B"/>
    <w:rsid w:val="00416ED4"/>
    <w:rsid w:val="00420C24"/>
    <w:rsid w:val="00420EBC"/>
    <w:rsid w:val="00421903"/>
    <w:rsid w:val="004236E0"/>
    <w:rsid w:val="00426B98"/>
    <w:rsid w:val="004279A2"/>
    <w:rsid w:val="0043175C"/>
    <w:rsid w:val="004336D4"/>
    <w:rsid w:val="00433A1B"/>
    <w:rsid w:val="00433AC4"/>
    <w:rsid w:val="00433D1B"/>
    <w:rsid w:val="00434F12"/>
    <w:rsid w:val="00434FDD"/>
    <w:rsid w:val="0043530E"/>
    <w:rsid w:val="0043607F"/>
    <w:rsid w:val="00437924"/>
    <w:rsid w:val="0044145C"/>
    <w:rsid w:val="004414A7"/>
    <w:rsid w:val="00441B74"/>
    <w:rsid w:val="00441FB4"/>
    <w:rsid w:val="00441FF2"/>
    <w:rsid w:val="004420C0"/>
    <w:rsid w:val="00442240"/>
    <w:rsid w:val="0044231E"/>
    <w:rsid w:val="00442988"/>
    <w:rsid w:val="00442989"/>
    <w:rsid w:val="00442DF6"/>
    <w:rsid w:val="00444774"/>
    <w:rsid w:val="00444B41"/>
    <w:rsid w:val="00445CFA"/>
    <w:rsid w:val="00445D1B"/>
    <w:rsid w:val="00446FAA"/>
    <w:rsid w:val="00446FD0"/>
    <w:rsid w:val="004477DC"/>
    <w:rsid w:val="00447A78"/>
    <w:rsid w:val="00450219"/>
    <w:rsid w:val="00451247"/>
    <w:rsid w:val="00452787"/>
    <w:rsid w:val="00454BE8"/>
    <w:rsid w:val="00454CEB"/>
    <w:rsid w:val="00455589"/>
    <w:rsid w:val="004561E9"/>
    <w:rsid w:val="004569EE"/>
    <w:rsid w:val="00457796"/>
    <w:rsid w:val="004612DF"/>
    <w:rsid w:val="0046187A"/>
    <w:rsid w:val="00461AFC"/>
    <w:rsid w:val="00462776"/>
    <w:rsid w:val="00463ED0"/>
    <w:rsid w:val="00464AEA"/>
    <w:rsid w:val="004650AC"/>
    <w:rsid w:val="0046584B"/>
    <w:rsid w:val="0046654B"/>
    <w:rsid w:val="00466D48"/>
    <w:rsid w:val="00467235"/>
    <w:rsid w:val="00467270"/>
    <w:rsid w:val="00467E0D"/>
    <w:rsid w:val="00471741"/>
    <w:rsid w:val="0047338B"/>
    <w:rsid w:val="004754CB"/>
    <w:rsid w:val="004763CE"/>
    <w:rsid w:val="0047643F"/>
    <w:rsid w:val="0048083F"/>
    <w:rsid w:val="0048145E"/>
    <w:rsid w:val="00481F95"/>
    <w:rsid w:val="00482091"/>
    <w:rsid w:val="004829C0"/>
    <w:rsid w:val="004830EC"/>
    <w:rsid w:val="004832DB"/>
    <w:rsid w:val="004833F5"/>
    <w:rsid w:val="00484CD8"/>
    <w:rsid w:val="00485C37"/>
    <w:rsid w:val="00485EF7"/>
    <w:rsid w:val="00486DD0"/>
    <w:rsid w:val="00491DE5"/>
    <w:rsid w:val="00492554"/>
    <w:rsid w:val="004927CA"/>
    <w:rsid w:val="00494F87"/>
    <w:rsid w:val="0049590B"/>
    <w:rsid w:val="0049680F"/>
    <w:rsid w:val="00496E8A"/>
    <w:rsid w:val="00497668"/>
    <w:rsid w:val="004A02E6"/>
    <w:rsid w:val="004A0919"/>
    <w:rsid w:val="004A21C6"/>
    <w:rsid w:val="004A310D"/>
    <w:rsid w:val="004A3ACE"/>
    <w:rsid w:val="004A4A01"/>
    <w:rsid w:val="004A4E49"/>
    <w:rsid w:val="004A5AC7"/>
    <w:rsid w:val="004A5B5F"/>
    <w:rsid w:val="004A677F"/>
    <w:rsid w:val="004A74DA"/>
    <w:rsid w:val="004B144D"/>
    <w:rsid w:val="004B258E"/>
    <w:rsid w:val="004B29B9"/>
    <w:rsid w:val="004B2E4E"/>
    <w:rsid w:val="004B32B2"/>
    <w:rsid w:val="004B601B"/>
    <w:rsid w:val="004B6815"/>
    <w:rsid w:val="004B6DC6"/>
    <w:rsid w:val="004B77ED"/>
    <w:rsid w:val="004C1B90"/>
    <w:rsid w:val="004C1BE6"/>
    <w:rsid w:val="004C331D"/>
    <w:rsid w:val="004C35E5"/>
    <w:rsid w:val="004C3744"/>
    <w:rsid w:val="004C3D8E"/>
    <w:rsid w:val="004C4A25"/>
    <w:rsid w:val="004C4A35"/>
    <w:rsid w:val="004C4E47"/>
    <w:rsid w:val="004C562D"/>
    <w:rsid w:val="004C5DD4"/>
    <w:rsid w:val="004C78E7"/>
    <w:rsid w:val="004C7E28"/>
    <w:rsid w:val="004D0A4A"/>
    <w:rsid w:val="004D10EE"/>
    <w:rsid w:val="004D1DE7"/>
    <w:rsid w:val="004D1F0D"/>
    <w:rsid w:val="004D2090"/>
    <w:rsid w:val="004D3C99"/>
    <w:rsid w:val="004D523D"/>
    <w:rsid w:val="004D5539"/>
    <w:rsid w:val="004D5A2A"/>
    <w:rsid w:val="004D5AF1"/>
    <w:rsid w:val="004D5D9D"/>
    <w:rsid w:val="004E05D5"/>
    <w:rsid w:val="004E0D51"/>
    <w:rsid w:val="004E127D"/>
    <w:rsid w:val="004E25E9"/>
    <w:rsid w:val="004E33AE"/>
    <w:rsid w:val="004E35AD"/>
    <w:rsid w:val="004E4620"/>
    <w:rsid w:val="004E46D1"/>
    <w:rsid w:val="004E52BB"/>
    <w:rsid w:val="004E627B"/>
    <w:rsid w:val="004E6720"/>
    <w:rsid w:val="004E7309"/>
    <w:rsid w:val="004E7BBE"/>
    <w:rsid w:val="004F1895"/>
    <w:rsid w:val="004F1968"/>
    <w:rsid w:val="004F2679"/>
    <w:rsid w:val="004F2E71"/>
    <w:rsid w:val="004F3D9C"/>
    <w:rsid w:val="004F3F0C"/>
    <w:rsid w:val="004F546B"/>
    <w:rsid w:val="004F5C38"/>
    <w:rsid w:val="005004C0"/>
    <w:rsid w:val="00500E55"/>
    <w:rsid w:val="00501104"/>
    <w:rsid w:val="00501251"/>
    <w:rsid w:val="00501B61"/>
    <w:rsid w:val="00503173"/>
    <w:rsid w:val="0050371D"/>
    <w:rsid w:val="00504685"/>
    <w:rsid w:val="00504E0D"/>
    <w:rsid w:val="00505CBC"/>
    <w:rsid w:val="00506D91"/>
    <w:rsid w:val="0050701B"/>
    <w:rsid w:val="005071EC"/>
    <w:rsid w:val="0051041A"/>
    <w:rsid w:val="00512190"/>
    <w:rsid w:val="00512CB8"/>
    <w:rsid w:val="00513CD9"/>
    <w:rsid w:val="0051510D"/>
    <w:rsid w:val="005151D5"/>
    <w:rsid w:val="00515DF3"/>
    <w:rsid w:val="00517928"/>
    <w:rsid w:val="005201EB"/>
    <w:rsid w:val="005208B3"/>
    <w:rsid w:val="00520AB5"/>
    <w:rsid w:val="00520B92"/>
    <w:rsid w:val="005240A5"/>
    <w:rsid w:val="00524E67"/>
    <w:rsid w:val="00525770"/>
    <w:rsid w:val="005263A3"/>
    <w:rsid w:val="00527654"/>
    <w:rsid w:val="00530088"/>
    <w:rsid w:val="00530459"/>
    <w:rsid w:val="00530E8C"/>
    <w:rsid w:val="00531023"/>
    <w:rsid w:val="005330EA"/>
    <w:rsid w:val="00533C9E"/>
    <w:rsid w:val="005342F6"/>
    <w:rsid w:val="00535C90"/>
    <w:rsid w:val="00536EC2"/>
    <w:rsid w:val="00537819"/>
    <w:rsid w:val="00541B47"/>
    <w:rsid w:val="00541F57"/>
    <w:rsid w:val="00542160"/>
    <w:rsid w:val="00542762"/>
    <w:rsid w:val="005464E6"/>
    <w:rsid w:val="00546DF1"/>
    <w:rsid w:val="005502E8"/>
    <w:rsid w:val="005508C0"/>
    <w:rsid w:val="00550C5D"/>
    <w:rsid w:val="00551292"/>
    <w:rsid w:val="005512F3"/>
    <w:rsid w:val="00551C41"/>
    <w:rsid w:val="00551E46"/>
    <w:rsid w:val="005525AC"/>
    <w:rsid w:val="00552699"/>
    <w:rsid w:val="00553196"/>
    <w:rsid w:val="005531A5"/>
    <w:rsid w:val="0055344C"/>
    <w:rsid w:val="005541A1"/>
    <w:rsid w:val="00554EFA"/>
    <w:rsid w:val="00555102"/>
    <w:rsid w:val="00555AAB"/>
    <w:rsid w:val="00555BA2"/>
    <w:rsid w:val="00555D3C"/>
    <w:rsid w:val="00556584"/>
    <w:rsid w:val="00556F4A"/>
    <w:rsid w:val="005603B0"/>
    <w:rsid w:val="0056050D"/>
    <w:rsid w:val="0056234C"/>
    <w:rsid w:val="005647A2"/>
    <w:rsid w:val="0056579C"/>
    <w:rsid w:val="005668E7"/>
    <w:rsid w:val="005673C2"/>
    <w:rsid w:val="0057094F"/>
    <w:rsid w:val="00570FCB"/>
    <w:rsid w:val="005712F0"/>
    <w:rsid w:val="00571847"/>
    <w:rsid w:val="005734F8"/>
    <w:rsid w:val="005738E8"/>
    <w:rsid w:val="00573C35"/>
    <w:rsid w:val="005750C3"/>
    <w:rsid w:val="00575794"/>
    <w:rsid w:val="005766AE"/>
    <w:rsid w:val="00576F13"/>
    <w:rsid w:val="00577A19"/>
    <w:rsid w:val="00577F49"/>
    <w:rsid w:val="00580231"/>
    <w:rsid w:val="00580341"/>
    <w:rsid w:val="00580F22"/>
    <w:rsid w:val="00581970"/>
    <w:rsid w:val="00581E90"/>
    <w:rsid w:val="00582079"/>
    <w:rsid w:val="005858B5"/>
    <w:rsid w:val="00586485"/>
    <w:rsid w:val="00587989"/>
    <w:rsid w:val="00591632"/>
    <w:rsid w:val="00591F3F"/>
    <w:rsid w:val="0059272D"/>
    <w:rsid w:val="00592F8B"/>
    <w:rsid w:val="005948D1"/>
    <w:rsid w:val="00595E39"/>
    <w:rsid w:val="00596700"/>
    <w:rsid w:val="00597832"/>
    <w:rsid w:val="00597BCF"/>
    <w:rsid w:val="005A013E"/>
    <w:rsid w:val="005A0E87"/>
    <w:rsid w:val="005A0F17"/>
    <w:rsid w:val="005A1749"/>
    <w:rsid w:val="005A175A"/>
    <w:rsid w:val="005A24D6"/>
    <w:rsid w:val="005A4DA2"/>
    <w:rsid w:val="005A52D9"/>
    <w:rsid w:val="005A5BEB"/>
    <w:rsid w:val="005A6D9B"/>
    <w:rsid w:val="005A70E7"/>
    <w:rsid w:val="005A79EB"/>
    <w:rsid w:val="005A7A1D"/>
    <w:rsid w:val="005A7C7A"/>
    <w:rsid w:val="005B1F09"/>
    <w:rsid w:val="005B221D"/>
    <w:rsid w:val="005B341D"/>
    <w:rsid w:val="005B3528"/>
    <w:rsid w:val="005B3B66"/>
    <w:rsid w:val="005B40ED"/>
    <w:rsid w:val="005B4210"/>
    <w:rsid w:val="005B4B1D"/>
    <w:rsid w:val="005B574A"/>
    <w:rsid w:val="005B7BCF"/>
    <w:rsid w:val="005B7E66"/>
    <w:rsid w:val="005C0724"/>
    <w:rsid w:val="005C07A7"/>
    <w:rsid w:val="005C1057"/>
    <w:rsid w:val="005C157B"/>
    <w:rsid w:val="005C2197"/>
    <w:rsid w:val="005C22CF"/>
    <w:rsid w:val="005C2FDA"/>
    <w:rsid w:val="005C37A2"/>
    <w:rsid w:val="005C4F17"/>
    <w:rsid w:val="005C58F5"/>
    <w:rsid w:val="005C63E2"/>
    <w:rsid w:val="005C6EAE"/>
    <w:rsid w:val="005C6F48"/>
    <w:rsid w:val="005D0EAC"/>
    <w:rsid w:val="005D0FDB"/>
    <w:rsid w:val="005D17D0"/>
    <w:rsid w:val="005D2061"/>
    <w:rsid w:val="005D3694"/>
    <w:rsid w:val="005D3F35"/>
    <w:rsid w:val="005D43EF"/>
    <w:rsid w:val="005D583A"/>
    <w:rsid w:val="005D6C11"/>
    <w:rsid w:val="005E0736"/>
    <w:rsid w:val="005E0C42"/>
    <w:rsid w:val="005E117B"/>
    <w:rsid w:val="005E1D73"/>
    <w:rsid w:val="005E1F6A"/>
    <w:rsid w:val="005E24B0"/>
    <w:rsid w:val="005E3C32"/>
    <w:rsid w:val="005E3F27"/>
    <w:rsid w:val="005E4764"/>
    <w:rsid w:val="005E4989"/>
    <w:rsid w:val="005E54DF"/>
    <w:rsid w:val="005E7265"/>
    <w:rsid w:val="005E727B"/>
    <w:rsid w:val="005E782A"/>
    <w:rsid w:val="005F06CD"/>
    <w:rsid w:val="005F12A0"/>
    <w:rsid w:val="005F151F"/>
    <w:rsid w:val="005F27F0"/>
    <w:rsid w:val="005F2920"/>
    <w:rsid w:val="005F2A40"/>
    <w:rsid w:val="005F32D7"/>
    <w:rsid w:val="005F4C07"/>
    <w:rsid w:val="005F6CA0"/>
    <w:rsid w:val="005F7342"/>
    <w:rsid w:val="005F7C3C"/>
    <w:rsid w:val="005F7EF9"/>
    <w:rsid w:val="005F7F00"/>
    <w:rsid w:val="0060003F"/>
    <w:rsid w:val="006015AE"/>
    <w:rsid w:val="00601904"/>
    <w:rsid w:val="0060210F"/>
    <w:rsid w:val="006035B5"/>
    <w:rsid w:val="006043BA"/>
    <w:rsid w:val="00604BD7"/>
    <w:rsid w:val="00606D98"/>
    <w:rsid w:val="00606F05"/>
    <w:rsid w:val="006073BD"/>
    <w:rsid w:val="00607625"/>
    <w:rsid w:val="0061023E"/>
    <w:rsid w:val="006105A7"/>
    <w:rsid w:val="00610B18"/>
    <w:rsid w:val="00611106"/>
    <w:rsid w:val="00611F76"/>
    <w:rsid w:val="00612E17"/>
    <w:rsid w:val="00613A46"/>
    <w:rsid w:val="00613E27"/>
    <w:rsid w:val="0061419B"/>
    <w:rsid w:val="00614295"/>
    <w:rsid w:val="006154AE"/>
    <w:rsid w:val="00615DAC"/>
    <w:rsid w:val="0061631E"/>
    <w:rsid w:val="00616E12"/>
    <w:rsid w:val="00617AFB"/>
    <w:rsid w:val="00620E06"/>
    <w:rsid w:val="00624AD2"/>
    <w:rsid w:val="00624EAD"/>
    <w:rsid w:val="00626CBB"/>
    <w:rsid w:val="00627897"/>
    <w:rsid w:val="00630564"/>
    <w:rsid w:val="006309DE"/>
    <w:rsid w:val="00630F56"/>
    <w:rsid w:val="0063299A"/>
    <w:rsid w:val="00633121"/>
    <w:rsid w:val="0063382F"/>
    <w:rsid w:val="00633B73"/>
    <w:rsid w:val="0063413B"/>
    <w:rsid w:val="00634455"/>
    <w:rsid w:val="006346B3"/>
    <w:rsid w:val="006349E1"/>
    <w:rsid w:val="00634CAB"/>
    <w:rsid w:val="00635249"/>
    <w:rsid w:val="006353CB"/>
    <w:rsid w:val="006361D6"/>
    <w:rsid w:val="006411DF"/>
    <w:rsid w:val="006412F6"/>
    <w:rsid w:val="006423B4"/>
    <w:rsid w:val="00643DB4"/>
    <w:rsid w:val="006460E5"/>
    <w:rsid w:val="006474F1"/>
    <w:rsid w:val="00647CEC"/>
    <w:rsid w:val="006502BA"/>
    <w:rsid w:val="00650573"/>
    <w:rsid w:val="00650973"/>
    <w:rsid w:val="00650D40"/>
    <w:rsid w:val="00651359"/>
    <w:rsid w:val="006519F4"/>
    <w:rsid w:val="00652666"/>
    <w:rsid w:val="00652A4E"/>
    <w:rsid w:val="00653A77"/>
    <w:rsid w:val="00654584"/>
    <w:rsid w:val="00654E5D"/>
    <w:rsid w:val="00655666"/>
    <w:rsid w:val="00656469"/>
    <w:rsid w:val="006606BF"/>
    <w:rsid w:val="00661AF2"/>
    <w:rsid w:val="00662407"/>
    <w:rsid w:val="0066297C"/>
    <w:rsid w:val="0066359A"/>
    <w:rsid w:val="00663B5E"/>
    <w:rsid w:val="006649CE"/>
    <w:rsid w:val="00665C9B"/>
    <w:rsid w:val="00666921"/>
    <w:rsid w:val="00666AAF"/>
    <w:rsid w:val="00666B94"/>
    <w:rsid w:val="00666D78"/>
    <w:rsid w:val="00666E0B"/>
    <w:rsid w:val="00667730"/>
    <w:rsid w:val="006708F5"/>
    <w:rsid w:val="0067101B"/>
    <w:rsid w:val="00671207"/>
    <w:rsid w:val="00671856"/>
    <w:rsid w:val="006725A3"/>
    <w:rsid w:val="00672D9B"/>
    <w:rsid w:val="00673140"/>
    <w:rsid w:val="006739B2"/>
    <w:rsid w:val="00674140"/>
    <w:rsid w:val="0067492F"/>
    <w:rsid w:val="00676388"/>
    <w:rsid w:val="006764A1"/>
    <w:rsid w:val="00676BA2"/>
    <w:rsid w:val="00676BF9"/>
    <w:rsid w:val="006770C6"/>
    <w:rsid w:val="0067735C"/>
    <w:rsid w:val="006773E0"/>
    <w:rsid w:val="00680DDF"/>
    <w:rsid w:val="006817F8"/>
    <w:rsid w:val="00684CCC"/>
    <w:rsid w:val="006851E6"/>
    <w:rsid w:val="00685565"/>
    <w:rsid w:val="006866D0"/>
    <w:rsid w:val="006872DA"/>
    <w:rsid w:val="00687E34"/>
    <w:rsid w:val="006901C5"/>
    <w:rsid w:val="00690898"/>
    <w:rsid w:val="00690964"/>
    <w:rsid w:val="006925D7"/>
    <w:rsid w:val="00692B96"/>
    <w:rsid w:val="00692F8C"/>
    <w:rsid w:val="00693393"/>
    <w:rsid w:val="00694E56"/>
    <w:rsid w:val="00695382"/>
    <w:rsid w:val="0069579A"/>
    <w:rsid w:val="00695BA0"/>
    <w:rsid w:val="006974F8"/>
    <w:rsid w:val="0069761C"/>
    <w:rsid w:val="00697E03"/>
    <w:rsid w:val="006A10B2"/>
    <w:rsid w:val="006A4993"/>
    <w:rsid w:val="006A4BDB"/>
    <w:rsid w:val="006A4FF3"/>
    <w:rsid w:val="006A550C"/>
    <w:rsid w:val="006A68CB"/>
    <w:rsid w:val="006A6959"/>
    <w:rsid w:val="006A6A9E"/>
    <w:rsid w:val="006A6AF7"/>
    <w:rsid w:val="006A6C05"/>
    <w:rsid w:val="006A7120"/>
    <w:rsid w:val="006A77AE"/>
    <w:rsid w:val="006A7817"/>
    <w:rsid w:val="006B078A"/>
    <w:rsid w:val="006B1585"/>
    <w:rsid w:val="006B1667"/>
    <w:rsid w:val="006B40C5"/>
    <w:rsid w:val="006B4410"/>
    <w:rsid w:val="006B4FBF"/>
    <w:rsid w:val="006B6504"/>
    <w:rsid w:val="006B7A04"/>
    <w:rsid w:val="006C37EA"/>
    <w:rsid w:val="006C39F2"/>
    <w:rsid w:val="006C3E9C"/>
    <w:rsid w:val="006C3F3A"/>
    <w:rsid w:val="006C6FD9"/>
    <w:rsid w:val="006D0AD9"/>
    <w:rsid w:val="006D153A"/>
    <w:rsid w:val="006D1CFF"/>
    <w:rsid w:val="006D224B"/>
    <w:rsid w:val="006D292F"/>
    <w:rsid w:val="006D33F6"/>
    <w:rsid w:val="006D346C"/>
    <w:rsid w:val="006D3A13"/>
    <w:rsid w:val="006D55ED"/>
    <w:rsid w:val="006D5B8F"/>
    <w:rsid w:val="006D73E4"/>
    <w:rsid w:val="006D76A1"/>
    <w:rsid w:val="006E03A3"/>
    <w:rsid w:val="006E0A67"/>
    <w:rsid w:val="006E318D"/>
    <w:rsid w:val="006E31DB"/>
    <w:rsid w:val="006E3CE3"/>
    <w:rsid w:val="006E4B1A"/>
    <w:rsid w:val="006E5173"/>
    <w:rsid w:val="006E54A2"/>
    <w:rsid w:val="006E6487"/>
    <w:rsid w:val="006E69D9"/>
    <w:rsid w:val="006E7697"/>
    <w:rsid w:val="006F049F"/>
    <w:rsid w:val="006F0EF7"/>
    <w:rsid w:val="006F1BF0"/>
    <w:rsid w:val="006F28F4"/>
    <w:rsid w:val="006F32C8"/>
    <w:rsid w:val="006F3827"/>
    <w:rsid w:val="006F402D"/>
    <w:rsid w:val="006F4A78"/>
    <w:rsid w:val="006F4D15"/>
    <w:rsid w:val="006F52A3"/>
    <w:rsid w:val="006F5C80"/>
    <w:rsid w:val="006F5F83"/>
    <w:rsid w:val="006F771C"/>
    <w:rsid w:val="006F78D0"/>
    <w:rsid w:val="006F7B3D"/>
    <w:rsid w:val="00700B28"/>
    <w:rsid w:val="00702021"/>
    <w:rsid w:val="007029D8"/>
    <w:rsid w:val="007037C5"/>
    <w:rsid w:val="00703BC8"/>
    <w:rsid w:val="0070437B"/>
    <w:rsid w:val="00704AA5"/>
    <w:rsid w:val="00704E97"/>
    <w:rsid w:val="007052B4"/>
    <w:rsid w:val="00705C39"/>
    <w:rsid w:val="00705E39"/>
    <w:rsid w:val="00705E6F"/>
    <w:rsid w:val="007070DC"/>
    <w:rsid w:val="00710AF1"/>
    <w:rsid w:val="00710DE3"/>
    <w:rsid w:val="00712DE1"/>
    <w:rsid w:val="00712EFD"/>
    <w:rsid w:val="007132EC"/>
    <w:rsid w:val="00715280"/>
    <w:rsid w:val="0071574C"/>
    <w:rsid w:val="0071596B"/>
    <w:rsid w:val="00715D15"/>
    <w:rsid w:val="00716E19"/>
    <w:rsid w:val="00717909"/>
    <w:rsid w:val="0072282C"/>
    <w:rsid w:val="007228E2"/>
    <w:rsid w:val="0072366C"/>
    <w:rsid w:val="007241CD"/>
    <w:rsid w:val="007246DE"/>
    <w:rsid w:val="00724F6A"/>
    <w:rsid w:val="00724F9B"/>
    <w:rsid w:val="007257F4"/>
    <w:rsid w:val="00725E57"/>
    <w:rsid w:val="007267C8"/>
    <w:rsid w:val="0072696E"/>
    <w:rsid w:val="007307A6"/>
    <w:rsid w:val="00730E12"/>
    <w:rsid w:val="00731301"/>
    <w:rsid w:val="007332E8"/>
    <w:rsid w:val="007333ED"/>
    <w:rsid w:val="007338FA"/>
    <w:rsid w:val="00733B0B"/>
    <w:rsid w:val="00734362"/>
    <w:rsid w:val="00734D2C"/>
    <w:rsid w:val="00735A97"/>
    <w:rsid w:val="0073636D"/>
    <w:rsid w:val="00736571"/>
    <w:rsid w:val="00737294"/>
    <w:rsid w:val="0074071B"/>
    <w:rsid w:val="00741F55"/>
    <w:rsid w:val="00742AE9"/>
    <w:rsid w:val="00742D00"/>
    <w:rsid w:val="00742F79"/>
    <w:rsid w:val="0074317C"/>
    <w:rsid w:val="00743903"/>
    <w:rsid w:val="00744CD0"/>
    <w:rsid w:val="0074521F"/>
    <w:rsid w:val="00747BD9"/>
    <w:rsid w:val="0075053A"/>
    <w:rsid w:val="00750633"/>
    <w:rsid w:val="00750FDC"/>
    <w:rsid w:val="00751042"/>
    <w:rsid w:val="00751057"/>
    <w:rsid w:val="00751351"/>
    <w:rsid w:val="00751840"/>
    <w:rsid w:val="00752853"/>
    <w:rsid w:val="00752D73"/>
    <w:rsid w:val="00752F42"/>
    <w:rsid w:val="00753CD9"/>
    <w:rsid w:val="00753E43"/>
    <w:rsid w:val="0075695A"/>
    <w:rsid w:val="00757D98"/>
    <w:rsid w:val="00761DF9"/>
    <w:rsid w:val="0076291E"/>
    <w:rsid w:val="00762D8F"/>
    <w:rsid w:val="007630DE"/>
    <w:rsid w:val="0076338F"/>
    <w:rsid w:val="007642A7"/>
    <w:rsid w:val="007652B3"/>
    <w:rsid w:val="007655DF"/>
    <w:rsid w:val="00765A53"/>
    <w:rsid w:val="00765FA9"/>
    <w:rsid w:val="00767C57"/>
    <w:rsid w:val="00771E14"/>
    <w:rsid w:val="007725BE"/>
    <w:rsid w:val="00773188"/>
    <w:rsid w:val="00773A30"/>
    <w:rsid w:val="00773BDE"/>
    <w:rsid w:val="00774601"/>
    <w:rsid w:val="00774EE3"/>
    <w:rsid w:val="007760E5"/>
    <w:rsid w:val="00777D5D"/>
    <w:rsid w:val="007824C1"/>
    <w:rsid w:val="00782A31"/>
    <w:rsid w:val="00782DE7"/>
    <w:rsid w:val="00783C4E"/>
    <w:rsid w:val="007843C2"/>
    <w:rsid w:val="0078702E"/>
    <w:rsid w:val="00787D0E"/>
    <w:rsid w:val="00790BC3"/>
    <w:rsid w:val="00790EA4"/>
    <w:rsid w:val="00791049"/>
    <w:rsid w:val="007911CD"/>
    <w:rsid w:val="0079250B"/>
    <w:rsid w:val="007929FF"/>
    <w:rsid w:val="00792D8C"/>
    <w:rsid w:val="00793E24"/>
    <w:rsid w:val="00794BBF"/>
    <w:rsid w:val="00795FC7"/>
    <w:rsid w:val="00797E64"/>
    <w:rsid w:val="007A20DD"/>
    <w:rsid w:val="007A21E1"/>
    <w:rsid w:val="007A231E"/>
    <w:rsid w:val="007A3DA1"/>
    <w:rsid w:val="007A3F32"/>
    <w:rsid w:val="007A5713"/>
    <w:rsid w:val="007A6EED"/>
    <w:rsid w:val="007A72D2"/>
    <w:rsid w:val="007A7803"/>
    <w:rsid w:val="007B0E69"/>
    <w:rsid w:val="007B1168"/>
    <w:rsid w:val="007B1AE5"/>
    <w:rsid w:val="007B1B6C"/>
    <w:rsid w:val="007B1D5C"/>
    <w:rsid w:val="007B371B"/>
    <w:rsid w:val="007B379D"/>
    <w:rsid w:val="007B42BD"/>
    <w:rsid w:val="007B44B5"/>
    <w:rsid w:val="007B486B"/>
    <w:rsid w:val="007B4DE2"/>
    <w:rsid w:val="007B5F1B"/>
    <w:rsid w:val="007B68FB"/>
    <w:rsid w:val="007B69DE"/>
    <w:rsid w:val="007B7869"/>
    <w:rsid w:val="007B7B2C"/>
    <w:rsid w:val="007B7F2F"/>
    <w:rsid w:val="007C05E2"/>
    <w:rsid w:val="007C0A6E"/>
    <w:rsid w:val="007C0C3E"/>
    <w:rsid w:val="007C132E"/>
    <w:rsid w:val="007C15F3"/>
    <w:rsid w:val="007C1EE5"/>
    <w:rsid w:val="007C203D"/>
    <w:rsid w:val="007C268D"/>
    <w:rsid w:val="007C3A27"/>
    <w:rsid w:val="007C5260"/>
    <w:rsid w:val="007C5482"/>
    <w:rsid w:val="007C62E1"/>
    <w:rsid w:val="007C65F8"/>
    <w:rsid w:val="007C6821"/>
    <w:rsid w:val="007C703D"/>
    <w:rsid w:val="007C7144"/>
    <w:rsid w:val="007C7433"/>
    <w:rsid w:val="007D01A5"/>
    <w:rsid w:val="007D0911"/>
    <w:rsid w:val="007D097B"/>
    <w:rsid w:val="007D0D83"/>
    <w:rsid w:val="007D168E"/>
    <w:rsid w:val="007D191D"/>
    <w:rsid w:val="007D2376"/>
    <w:rsid w:val="007D266D"/>
    <w:rsid w:val="007D3B6B"/>
    <w:rsid w:val="007D3D14"/>
    <w:rsid w:val="007D4649"/>
    <w:rsid w:val="007D5769"/>
    <w:rsid w:val="007D696E"/>
    <w:rsid w:val="007D74BD"/>
    <w:rsid w:val="007D7681"/>
    <w:rsid w:val="007E067B"/>
    <w:rsid w:val="007E0B3C"/>
    <w:rsid w:val="007E11F8"/>
    <w:rsid w:val="007E1B01"/>
    <w:rsid w:val="007E24EC"/>
    <w:rsid w:val="007E3D9D"/>
    <w:rsid w:val="007E3DAF"/>
    <w:rsid w:val="007E3FD9"/>
    <w:rsid w:val="007E43BC"/>
    <w:rsid w:val="007E4889"/>
    <w:rsid w:val="007E4B5A"/>
    <w:rsid w:val="007E4B9A"/>
    <w:rsid w:val="007E4F1F"/>
    <w:rsid w:val="007E5166"/>
    <w:rsid w:val="007E5872"/>
    <w:rsid w:val="007E6677"/>
    <w:rsid w:val="007E7355"/>
    <w:rsid w:val="007F0474"/>
    <w:rsid w:val="007F15BD"/>
    <w:rsid w:val="007F28E5"/>
    <w:rsid w:val="007F4300"/>
    <w:rsid w:val="007F5A18"/>
    <w:rsid w:val="007F6076"/>
    <w:rsid w:val="007F7426"/>
    <w:rsid w:val="008006AB"/>
    <w:rsid w:val="00800A36"/>
    <w:rsid w:val="00801568"/>
    <w:rsid w:val="00801A68"/>
    <w:rsid w:val="00801ADA"/>
    <w:rsid w:val="00802499"/>
    <w:rsid w:val="008027FC"/>
    <w:rsid w:val="00802D51"/>
    <w:rsid w:val="00804713"/>
    <w:rsid w:val="00805658"/>
    <w:rsid w:val="0080665B"/>
    <w:rsid w:val="00807A47"/>
    <w:rsid w:val="00810D4D"/>
    <w:rsid w:val="00810DEC"/>
    <w:rsid w:val="0081147F"/>
    <w:rsid w:val="0081159D"/>
    <w:rsid w:val="008115C5"/>
    <w:rsid w:val="00811966"/>
    <w:rsid w:val="00811E4A"/>
    <w:rsid w:val="00811FA4"/>
    <w:rsid w:val="00812283"/>
    <w:rsid w:val="00812295"/>
    <w:rsid w:val="00812351"/>
    <w:rsid w:val="008124E2"/>
    <w:rsid w:val="0081311E"/>
    <w:rsid w:val="00813AB9"/>
    <w:rsid w:val="008142BC"/>
    <w:rsid w:val="008164CF"/>
    <w:rsid w:val="00817537"/>
    <w:rsid w:val="00817652"/>
    <w:rsid w:val="00820E6B"/>
    <w:rsid w:val="00821BBA"/>
    <w:rsid w:val="008224EB"/>
    <w:rsid w:val="00822AA0"/>
    <w:rsid w:val="00822B58"/>
    <w:rsid w:val="00823549"/>
    <w:rsid w:val="008243F3"/>
    <w:rsid w:val="00824466"/>
    <w:rsid w:val="00824B9C"/>
    <w:rsid w:val="008257AF"/>
    <w:rsid w:val="008268B1"/>
    <w:rsid w:val="0082735A"/>
    <w:rsid w:val="00831584"/>
    <w:rsid w:val="008318D7"/>
    <w:rsid w:val="008320DA"/>
    <w:rsid w:val="00833EB9"/>
    <w:rsid w:val="00833F4D"/>
    <w:rsid w:val="0083561B"/>
    <w:rsid w:val="00836FF1"/>
    <w:rsid w:val="0083791A"/>
    <w:rsid w:val="00837A14"/>
    <w:rsid w:val="00837ECF"/>
    <w:rsid w:val="00840592"/>
    <w:rsid w:val="00841044"/>
    <w:rsid w:val="008410C0"/>
    <w:rsid w:val="008418AC"/>
    <w:rsid w:val="00842058"/>
    <w:rsid w:val="0084217D"/>
    <w:rsid w:val="00842AC4"/>
    <w:rsid w:val="008437C6"/>
    <w:rsid w:val="00844B8D"/>
    <w:rsid w:val="0084509C"/>
    <w:rsid w:val="00845332"/>
    <w:rsid w:val="0084548C"/>
    <w:rsid w:val="00845A04"/>
    <w:rsid w:val="00845FBC"/>
    <w:rsid w:val="00847F6B"/>
    <w:rsid w:val="00850E08"/>
    <w:rsid w:val="00851DE0"/>
    <w:rsid w:val="00851E6B"/>
    <w:rsid w:val="00853449"/>
    <w:rsid w:val="00853D3C"/>
    <w:rsid w:val="008542C4"/>
    <w:rsid w:val="00856D45"/>
    <w:rsid w:val="0086098C"/>
    <w:rsid w:val="00860EDE"/>
    <w:rsid w:val="008622F0"/>
    <w:rsid w:val="00863210"/>
    <w:rsid w:val="00863562"/>
    <w:rsid w:val="0086382F"/>
    <w:rsid w:val="0086389F"/>
    <w:rsid w:val="008656D5"/>
    <w:rsid w:val="00866A28"/>
    <w:rsid w:val="00867C2B"/>
    <w:rsid w:val="00870EC2"/>
    <w:rsid w:val="0087351D"/>
    <w:rsid w:val="0087367C"/>
    <w:rsid w:val="0087455B"/>
    <w:rsid w:val="00874820"/>
    <w:rsid w:val="00874916"/>
    <w:rsid w:val="00874B40"/>
    <w:rsid w:val="00875877"/>
    <w:rsid w:val="0088001E"/>
    <w:rsid w:val="00880606"/>
    <w:rsid w:val="00880B5C"/>
    <w:rsid w:val="00881232"/>
    <w:rsid w:val="00882456"/>
    <w:rsid w:val="008847E1"/>
    <w:rsid w:val="00885D93"/>
    <w:rsid w:val="00885E60"/>
    <w:rsid w:val="00886C73"/>
    <w:rsid w:val="0088711D"/>
    <w:rsid w:val="00887369"/>
    <w:rsid w:val="008903A4"/>
    <w:rsid w:val="00892123"/>
    <w:rsid w:val="0089423D"/>
    <w:rsid w:val="00895FB8"/>
    <w:rsid w:val="0089610C"/>
    <w:rsid w:val="00896B57"/>
    <w:rsid w:val="00896BD8"/>
    <w:rsid w:val="00897081"/>
    <w:rsid w:val="0089720B"/>
    <w:rsid w:val="00897D77"/>
    <w:rsid w:val="008A0452"/>
    <w:rsid w:val="008A0CA3"/>
    <w:rsid w:val="008A133F"/>
    <w:rsid w:val="008A41AC"/>
    <w:rsid w:val="008A45E9"/>
    <w:rsid w:val="008A48FD"/>
    <w:rsid w:val="008A5D95"/>
    <w:rsid w:val="008A631C"/>
    <w:rsid w:val="008B07D8"/>
    <w:rsid w:val="008B29D3"/>
    <w:rsid w:val="008B36ED"/>
    <w:rsid w:val="008B3D3B"/>
    <w:rsid w:val="008B451B"/>
    <w:rsid w:val="008B49BC"/>
    <w:rsid w:val="008B4AFF"/>
    <w:rsid w:val="008B4B13"/>
    <w:rsid w:val="008B5AC4"/>
    <w:rsid w:val="008B6710"/>
    <w:rsid w:val="008B6B4B"/>
    <w:rsid w:val="008B6CE2"/>
    <w:rsid w:val="008C0D2E"/>
    <w:rsid w:val="008C1A90"/>
    <w:rsid w:val="008C29BE"/>
    <w:rsid w:val="008C3747"/>
    <w:rsid w:val="008C3D19"/>
    <w:rsid w:val="008C437A"/>
    <w:rsid w:val="008C4C18"/>
    <w:rsid w:val="008C53B2"/>
    <w:rsid w:val="008C6073"/>
    <w:rsid w:val="008C71A3"/>
    <w:rsid w:val="008C7864"/>
    <w:rsid w:val="008D1B84"/>
    <w:rsid w:val="008D211C"/>
    <w:rsid w:val="008D2151"/>
    <w:rsid w:val="008D2738"/>
    <w:rsid w:val="008D294C"/>
    <w:rsid w:val="008D6492"/>
    <w:rsid w:val="008D7C15"/>
    <w:rsid w:val="008E03B7"/>
    <w:rsid w:val="008E1E8D"/>
    <w:rsid w:val="008E22B5"/>
    <w:rsid w:val="008E3D6A"/>
    <w:rsid w:val="008E4449"/>
    <w:rsid w:val="008E4696"/>
    <w:rsid w:val="008E4C9A"/>
    <w:rsid w:val="008E4F92"/>
    <w:rsid w:val="008E5B09"/>
    <w:rsid w:val="008E6961"/>
    <w:rsid w:val="008E7DA0"/>
    <w:rsid w:val="008F06CA"/>
    <w:rsid w:val="008F12E9"/>
    <w:rsid w:val="008F1D84"/>
    <w:rsid w:val="008F233E"/>
    <w:rsid w:val="008F2E99"/>
    <w:rsid w:val="008F3498"/>
    <w:rsid w:val="008F3704"/>
    <w:rsid w:val="008F409B"/>
    <w:rsid w:val="008F5068"/>
    <w:rsid w:val="008F5973"/>
    <w:rsid w:val="008F5E31"/>
    <w:rsid w:val="008F5FD4"/>
    <w:rsid w:val="008F616D"/>
    <w:rsid w:val="008F664E"/>
    <w:rsid w:val="009019B6"/>
    <w:rsid w:val="00901F2D"/>
    <w:rsid w:val="0090290D"/>
    <w:rsid w:val="00902BAF"/>
    <w:rsid w:val="0090300B"/>
    <w:rsid w:val="00903EFF"/>
    <w:rsid w:val="009053F2"/>
    <w:rsid w:val="00905C12"/>
    <w:rsid w:val="00905FE9"/>
    <w:rsid w:val="0090619A"/>
    <w:rsid w:val="0090632E"/>
    <w:rsid w:val="0090639B"/>
    <w:rsid w:val="00910ADB"/>
    <w:rsid w:val="00911996"/>
    <w:rsid w:val="0091223B"/>
    <w:rsid w:val="00912F90"/>
    <w:rsid w:val="00913582"/>
    <w:rsid w:val="00914F17"/>
    <w:rsid w:val="009152AB"/>
    <w:rsid w:val="0091684C"/>
    <w:rsid w:val="00916D68"/>
    <w:rsid w:val="00917223"/>
    <w:rsid w:val="00920B66"/>
    <w:rsid w:val="00920B9B"/>
    <w:rsid w:val="009221C7"/>
    <w:rsid w:val="00922EB2"/>
    <w:rsid w:val="00923216"/>
    <w:rsid w:val="009232B4"/>
    <w:rsid w:val="00923E6A"/>
    <w:rsid w:val="00923FC2"/>
    <w:rsid w:val="009240CD"/>
    <w:rsid w:val="00924E1A"/>
    <w:rsid w:val="00927B4C"/>
    <w:rsid w:val="009305BA"/>
    <w:rsid w:val="00930620"/>
    <w:rsid w:val="00930633"/>
    <w:rsid w:val="00931D5E"/>
    <w:rsid w:val="00932658"/>
    <w:rsid w:val="009332DF"/>
    <w:rsid w:val="009337CF"/>
    <w:rsid w:val="009343A5"/>
    <w:rsid w:val="0093568F"/>
    <w:rsid w:val="009356B0"/>
    <w:rsid w:val="00937562"/>
    <w:rsid w:val="00941A26"/>
    <w:rsid w:val="00941A5D"/>
    <w:rsid w:val="00942838"/>
    <w:rsid w:val="00944632"/>
    <w:rsid w:val="00944ADC"/>
    <w:rsid w:val="00944B69"/>
    <w:rsid w:val="00946A25"/>
    <w:rsid w:val="00946B9C"/>
    <w:rsid w:val="009474A8"/>
    <w:rsid w:val="00950A8E"/>
    <w:rsid w:val="009515F4"/>
    <w:rsid w:val="00951AD4"/>
    <w:rsid w:val="00952B59"/>
    <w:rsid w:val="009532D3"/>
    <w:rsid w:val="009534EC"/>
    <w:rsid w:val="00953EC7"/>
    <w:rsid w:val="0095469A"/>
    <w:rsid w:val="00955475"/>
    <w:rsid w:val="0095560D"/>
    <w:rsid w:val="00955F54"/>
    <w:rsid w:val="009565B3"/>
    <w:rsid w:val="009566C1"/>
    <w:rsid w:val="009570BE"/>
    <w:rsid w:val="00957233"/>
    <w:rsid w:val="009578E9"/>
    <w:rsid w:val="00957F37"/>
    <w:rsid w:val="0096010C"/>
    <w:rsid w:val="0096071A"/>
    <w:rsid w:val="009613D8"/>
    <w:rsid w:val="00961885"/>
    <w:rsid w:val="00961C70"/>
    <w:rsid w:val="00964403"/>
    <w:rsid w:val="0096466A"/>
    <w:rsid w:val="0096477B"/>
    <w:rsid w:val="00965743"/>
    <w:rsid w:val="009662DC"/>
    <w:rsid w:val="009702AD"/>
    <w:rsid w:val="00970328"/>
    <w:rsid w:val="00970626"/>
    <w:rsid w:val="00970A90"/>
    <w:rsid w:val="00970B5D"/>
    <w:rsid w:val="0097360B"/>
    <w:rsid w:val="00973F7E"/>
    <w:rsid w:val="00974405"/>
    <w:rsid w:val="009746A8"/>
    <w:rsid w:val="0097495D"/>
    <w:rsid w:val="0097496F"/>
    <w:rsid w:val="00975174"/>
    <w:rsid w:val="009759C3"/>
    <w:rsid w:val="00976EC9"/>
    <w:rsid w:val="009771A5"/>
    <w:rsid w:val="0098064B"/>
    <w:rsid w:val="00980997"/>
    <w:rsid w:val="00982C10"/>
    <w:rsid w:val="00983303"/>
    <w:rsid w:val="0098365B"/>
    <w:rsid w:val="00983AF7"/>
    <w:rsid w:val="009844BB"/>
    <w:rsid w:val="009873FB"/>
    <w:rsid w:val="009875B7"/>
    <w:rsid w:val="009877EF"/>
    <w:rsid w:val="009901C2"/>
    <w:rsid w:val="009901CD"/>
    <w:rsid w:val="009902E5"/>
    <w:rsid w:val="00990AEA"/>
    <w:rsid w:val="00992359"/>
    <w:rsid w:val="00992C73"/>
    <w:rsid w:val="00993A89"/>
    <w:rsid w:val="009949DB"/>
    <w:rsid w:val="00994BAA"/>
    <w:rsid w:val="009959C4"/>
    <w:rsid w:val="00995DD9"/>
    <w:rsid w:val="00996ABB"/>
    <w:rsid w:val="00997AD4"/>
    <w:rsid w:val="00997B5D"/>
    <w:rsid w:val="00997F73"/>
    <w:rsid w:val="009A04BB"/>
    <w:rsid w:val="009A06F4"/>
    <w:rsid w:val="009A0D3B"/>
    <w:rsid w:val="009A13A3"/>
    <w:rsid w:val="009A1841"/>
    <w:rsid w:val="009A2886"/>
    <w:rsid w:val="009A2E27"/>
    <w:rsid w:val="009A32F1"/>
    <w:rsid w:val="009A44B0"/>
    <w:rsid w:val="009A5580"/>
    <w:rsid w:val="009A5CD3"/>
    <w:rsid w:val="009A75F3"/>
    <w:rsid w:val="009A780C"/>
    <w:rsid w:val="009B027D"/>
    <w:rsid w:val="009B0B1E"/>
    <w:rsid w:val="009B0CF8"/>
    <w:rsid w:val="009B1444"/>
    <w:rsid w:val="009B1C11"/>
    <w:rsid w:val="009B3142"/>
    <w:rsid w:val="009B49BA"/>
    <w:rsid w:val="009B4A4E"/>
    <w:rsid w:val="009B4E8B"/>
    <w:rsid w:val="009B5641"/>
    <w:rsid w:val="009B62B7"/>
    <w:rsid w:val="009B65F7"/>
    <w:rsid w:val="009B71E9"/>
    <w:rsid w:val="009B7AA2"/>
    <w:rsid w:val="009B7D44"/>
    <w:rsid w:val="009C08A0"/>
    <w:rsid w:val="009C16F5"/>
    <w:rsid w:val="009C2183"/>
    <w:rsid w:val="009C22FD"/>
    <w:rsid w:val="009C256B"/>
    <w:rsid w:val="009C2843"/>
    <w:rsid w:val="009C2B83"/>
    <w:rsid w:val="009C36B8"/>
    <w:rsid w:val="009C436D"/>
    <w:rsid w:val="009C4794"/>
    <w:rsid w:val="009C4938"/>
    <w:rsid w:val="009C4CE3"/>
    <w:rsid w:val="009C521E"/>
    <w:rsid w:val="009C5D53"/>
    <w:rsid w:val="009C78C6"/>
    <w:rsid w:val="009C7948"/>
    <w:rsid w:val="009C7FCB"/>
    <w:rsid w:val="009D02B8"/>
    <w:rsid w:val="009D07F1"/>
    <w:rsid w:val="009D14B7"/>
    <w:rsid w:val="009D22DA"/>
    <w:rsid w:val="009D2801"/>
    <w:rsid w:val="009D3F8A"/>
    <w:rsid w:val="009D5919"/>
    <w:rsid w:val="009E1C6F"/>
    <w:rsid w:val="009E2804"/>
    <w:rsid w:val="009E2EC0"/>
    <w:rsid w:val="009E43FE"/>
    <w:rsid w:val="009E497B"/>
    <w:rsid w:val="009E5571"/>
    <w:rsid w:val="009E5A6C"/>
    <w:rsid w:val="009E69D1"/>
    <w:rsid w:val="009E6EA8"/>
    <w:rsid w:val="009E6EB1"/>
    <w:rsid w:val="009E731F"/>
    <w:rsid w:val="009E778D"/>
    <w:rsid w:val="009E7D06"/>
    <w:rsid w:val="009F13AA"/>
    <w:rsid w:val="009F1C52"/>
    <w:rsid w:val="009F28B8"/>
    <w:rsid w:val="009F385C"/>
    <w:rsid w:val="009F435A"/>
    <w:rsid w:val="009F47BE"/>
    <w:rsid w:val="009F5C77"/>
    <w:rsid w:val="009F5D99"/>
    <w:rsid w:val="009F63CD"/>
    <w:rsid w:val="009F6564"/>
    <w:rsid w:val="009F68B4"/>
    <w:rsid w:val="009F6AD0"/>
    <w:rsid w:val="009F72F2"/>
    <w:rsid w:val="00A0191C"/>
    <w:rsid w:val="00A01D76"/>
    <w:rsid w:val="00A03193"/>
    <w:rsid w:val="00A046DD"/>
    <w:rsid w:val="00A04FE3"/>
    <w:rsid w:val="00A050AF"/>
    <w:rsid w:val="00A056DB"/>
    <w:rsid w:val="00A079DD"/>
    <w:rsid w:val="00A07B35"/>
    <w:rsid w:val="00A07DFF"/>
    <w:rsid w:val="00A10B2D"/>
    <w:rsid w:val="00A10E37"/>
    <w:rsid w:val="00A11A27"/>
    <w:rsid w:val="00A11C31"/>
    <w:rsid w:val="00A121CC"/>
    <w:rsid w:val="00A12986"/>
    <w:rsid w:val="00A13645"/>
    <w:rsid w:val="00A151A6"/>
    <w:rsid w:val="00A15364"/>
    <w:rsid w:val="00A207A6"/>
    <w:rsid w:val="00A213D0"/>
    <w:rsid w:val="00A2278B"/>
    <w:rsid w:val="00A22A8C"/>
    <w:rsid w:val="00A22AA1"/>
    <w:rsid w:val="00A24DD4"/>
    <w:rsid w:val="00A25940"/>
    <w:rsid w:val="00A25BB2"/>
    <w:rsid w:val="00A277A2"/>
    <w:rsid w:val="00A309EA"/>
    <w:rsid w:val="00A30E14"/>
    <w:rsid w:val="00A3177D"/>
    <w:rsid w:val="00A31A02"/>
    <w:rsid w:val="00A31B7D"/>
    <w:rsid w:val="00A32F91"/>
    <w:rsid w:val="00A33AD7"/>
    <w:rsid w:val="00A34033"/>
    <w:rsid w:val="00A34D2F"/>
    <w:rsid w:val="00A35BA9"/>
    <w:rsid w:val="00A37C98"/>
    <w:rsid w:val="00A37FA3"/>
    <w:rsid w:val="00A40ED4"/>
    <w:rsid w:val="00A41E17"/>
    <w:rsid w:val="00A41EA8"/>
    <w:rsid w:val="00A420E2"/>
    <w:rsid w:val="00A42230"/>
    <w:rsid w:val="00A438C7"/>
    <w:rsid w:val="00A45475"/>
    <w:rsid w:val="00A460A4"/>
    <w:rsid w:val="00A46930"/>
    <w:rsid w:val="00A47FC6"/>
    <w:rsid w:val="00A503EE"/>
    <w:rsid w:val="00A51266"/>
    <w:rsid w:val="00A51395"/>
    <w:rsid w:val="00A52233"/>
    <w:rsid w:val="00A533D6"/>
    <w:rsid w:val="00A534BA"/>
    <w:rsid w:val="00A54534"/>
    <w:rsid w:val="00A54E64"/>
    <w:rsid w:val="00A55CD1"/>
    <w:rsid w:val="00A55D5B"/>
    <w:rsid w:val="00A56056"/>
    <w:rsid w:val="00A56295"/>
    <w:rsid w:val="00A56857"/>
    <w:rsid w:val="00A578D0"/>
    <w:rsid w:val="00A60217"/>
    <w:rsid w:val="00A61233"/>
    <w:rsid w:val="00A61C0F"/>
    <w:rsid w:val="00A62089"/>
    <w:rsid w:val="00A6281B"/>
    <w:rsid w:val="00A63006"/>
    <w:rsid w:val="00A63478"/>
    <w:rsid w:val="00A6361D"/>
    <w:rsid w:val="00A63CC3"/>
    <w:rsid w:val="00A64326"/>
    <w:rsid w:val="00A64B52"/>
    <w:rsid w:val="00A64D1E"/>
    <w:rsid w:val="00A6590B"/>
    <w:rsid w:val="00A6725A"/>
    <w:rsid w:val="00A67945"/>
    <w:rsid w:val="00A6794B"/>
    <w:rsid w:val="00A67E34"/>
    <w:rsid w:val="00A7057B"/>
    <w:rsid w:val="00A70804"/>
    <w:rsid w:val="00A7122F"/>
    <w:rsid w:val="00A7229A"/>
    <w:rsid w:val="00A7252F"/>
    <w:rsid w:val="00A73E2C"/>
    <w:rsid w:val="00A74440"/>
    <w:rsid w:val="00A74DFF"/>
    <w:rsid w:val="00A74E5D"/>
    <w:rsid w:val="00A7624C"/>
    <w:rsid w:val="00A766A0"/>
    <w:rsid w:val="00A77CF0"/>
    <w:rsid w:val="00A77DEF"/>
    <w:rsid w:val="00A8028A"/>
    <w:rsid w:val="00A825A4"/>
    <w:rsid w:val="00A82F22"/>
    <w:rsid w:val="00A82FFC"/>
    <w:rsid w:val="00A830F3"/>
    <w:rsid w:val="00A83EF1"/>
    <w:rsid w:val="00A84E29"/>
    <w:rsid w:val="00A86564"/>
    <w:rsid w:val="00A86F18"/>
    <w:rsid w:val="00A870CF"/>
    <w:rsid w:val="00A90254"/>
    <w:rsid w:val="00A90F6F"/>
    <w:rsid w:val="00A9148F"/>
    <w:rsid w:val="00A91994"/>
    <w:rsid w:val="00A91AAE"/>
    <w:rsid w:val="00A92392"/>
    <w:rsid w:val="00A92FDC"/>
    <w:rsid w:val="00A9321E"/>
    <w:rsid w:val="00A936A1"/>
    <w:rsid w:val="00A94067"/>
    <w:rsid w:val="00A942DD"/>
    <w:rsid w:val="00A946F6"/>
    <w:rsid w:val="00AA091B"/>
    <w:rsid w:val="00AA0BBD"/>
    <w:rsid w:val="00AA10E6"/>
    <w:rsid w:val="00AA159B"/>
    <w:rsid w:val="00AA1B3C"/>
    <w:rsid w:val="00AA22B3"/>
    <w:rsid w:val="00AA2A03"/>
    <w:rsid w:val="00AA33E7"/>
    <w:rsid w:val="00AA3B60"/>
    <w:rsid w:val="00AA46BA"/>
    <w:rsid w:val="00AA4E7C"/>
    <w:rsid w:val="00AA53FC"/>
    <w:rsid w:val="00AA5B3F"/>
    <w:rsid w:val="00AA6E4D"/>
    <w:rsid w:val="00AA70BD"/>
    <w:rsid w:val="00AA734D"/>
    <w:rsid w:val="00AB0977"/>
    <w:rsid w:val="00AB173A"/>
    <w:rsid w:val="00AB22C3"/>
    <w:rsid w:val="00AB30D3"/>
    <w:rsid w:val="00AB329D"/>
    <w:rsid w:val="00AB4343"/>
    <w:rsid w:val="00AB5A24"/>
    <w:rsid w:val="00AB64AA"/>
    <w:rsid w:val="00AB6C2F"/>
    <w:rsid w:val="00AC121D"/>
    <w:rsid w:val="00AC14F2"/>
    <w:rsid w:val="00AC2B55"/>
    <w:rsid w:val="00AC2F9C"/>
    <w:rsid w:val="00AC34A6"/>
    <w:rsid w:val="00AC37AF"/>
    <w:rsid w:val="00AC3A4C"/>
    <w:rsid w:val="00AC4E9D"/>
    <w:rsid w:val="00AC6CB9"/>
    <w:rsid w:val="00AD0773"/>
    <w:rsid w:val="00AD16CC"/>
    <w:rsid w:val="00AD1F5D"/>
    <w:rsid w:val="00AD2186"/>
    <w:rsid w:val="00AD4459"/>
    <w:rsid w:val="00AD4482"/>
    <w:rsid w:val="00AD4CC8"/>
    <w:rsid w:val="00AD57D2"/>
    <w:rsid w:val="00AD5F44"/>
    <w:rsid w:val="00AD76BD"/>
    <w:rsid w:val="00AE108E"/>
    <w:rsid w:val="00AE216C"/>
    <w:rsid w:val="00AE2305"/>
    <w:rsid w:val="00AE2BCC"/>
    <w:rsid w:val="00AE3525"/>
    <w:rsid w:val="00AE3686"/>
    <w:rsid w:val="00AE3A1B"/>
    <w:rsid w:val="00AE3C19"/>
    <w:rsid w:val="00AE3D20"/>
    <w:rsid w:val="00AE41D0"/>
    <w:rsid w:val="00AE42F6"/>
    <w:rsid w:val="00AE45EA"/>
    <w:rsid w:val="00AE4EB9"/>
    <w:rsid w:val="00AE633C"/>
    <w:rsid w:val="00AE6A7B"/>
    <w:rsid w:val="00AE6ABE"/>
    <w:rsid w:val="00AF0103"/>
    <w:rsid w:val="00AF0BCE"/>
    <w:rsid w:val="00AF1705"/>
    <w:rsid w:val="00AF1D1D"/>
    <w:rsid w:val="00AF22F4"/>
    <w:rsid w:val="00AF2379"/>
    <w:rsid w:val="00AF3765"/>
    <w:rsid w:val="00AF40D9"/>
    <w:rsid w:val="00AF62F5"/>
    <w:rsid w:val="00AF653D"/>
    <w:rsid w:val="00AF6AFE"/>
    <w:rsid w:val="00B00169"/>
    <w:rsid w:val="00B01DAC"/>
    <w:rsid w:val="00B01EC6"/>
    <w:rsid w:val="00B0339A"/>
    <w:rsid w:val="00B04198"/>
    <w:rsid w:val="00B0610F"/>
    <w:rsid w:val="00B0693E"/>
    <w:rsid w:val="00B11727"/>
    <w:rsid w:val="00B12028"/>
    <w:rsid w:val="00B12034"/>
    <w:rsid w:val="00B12416"/>
    <w:rsid w:val="00B12C7D"/>
    <w:rsid w:val="00B163C2"/>
    <w:rsid w:val="00B16818"/>
    <w:rsid w:val="00B17186"/>
    <w:rsid w:val="00B204E9"/>
    <w:rsid w:val="00B20B51"/>
    <w:rsid w:val="00B2110A"/>
    <w:rsid w:val="00B22F87"/>
    <w:rsid w:val="00B24382"/>
    <w:rsid w:val="00B244E8"/>
    <w:rsid w:val="00B2470E"/>
    <w:rsid w:val="00B24E18"/>
    <w:rsid w:val="00B256D0"/>
    <w:rsid w:val="00B25BC1"/>
    <w:rsid w:val="00B2616B"/>
    <w:rsid w:val="00B262C6"/>
    <w:rsid w:val="00B2770C"/>
    <w:rsid w:val="00B3064B"/>
    <w:rsid w:val="00B31BA8"/>
    <w:rsid w:val="00B31BC5"/>
    <w:rsid w:val="00B32285"/>
    <w:rsid w:val="00B3360B"/>
    <w:rsid w:val="00B33878"/>
    <w:rsid w:val="00B33A76"/>
    <w:rsid w:val="00B34398"/>
    <w:rsid w:val="00B350C0"/>
    <w:rsid w:val="00B3544A"/>
    <w:rsid w:val="00B356BF"/>
    <w:rsid w:val="00B359E0"/>
    <w:rsid w:val="00B36AF4"/>
    <w:rsid w:val="00B3756A"/>
    <w:rsid w:val="00B41598"/>
    <w:rsid w:val="00B41800"/>
    <w:rsid w:val="00B420E3"/>
    <w:rsid w:val="00B429DE"/>
    <w:rsid w:val="00B42B01"/>
    <w:rsid w:val="00B43F7F"/>
    <w:rsid w:val="00B440AC"/>
    <w:rsid w:val="00B44D9D"/>
    <w:rsid w:val="00B46196"/>
    <w:rsid w:val="00B4756E"/>
    <w:rsid w:val="00B47B91"/>
    <w:rsid w:val="00B47CDB"/>
    <w:rsid w:val="00B504D0"/>
    <w:rsid w:val="00B52163"/>
    <w:rsid w:val="00B52368"/>
    <w:rsid w:val="00B528E3"/>
    <w:rsid w:val="00B5300C"/>
    <w:rsid w:val="00B53FAE"/>
    <w:rsid w:val="00B54692"/>
    <w:rsid w:val="00B55ACD"/>
    <w:rsid w:val="00B55D80"/>
    <w:rsid w:val="00B562E5"/>
    <w:rsid w:val="00B5637B"/>
    <w:rsid w:val="00B56552"/>
    <w:rsid w:val="00B56AA3"/>
    <w:rsid w:val="00B601A3"/>
    <w:rsid w:val="00B60A9A"/>
    <w:rsid w:val="00B60FF7"/>
    <w:rsid w:val="00B610F7"/>
    <w:rsid w:val="00B61221"/>
    <w:rsid w:val="00B64772"/>
    <w:rsid w:val="00B65091"/>
    <w:rsid w:val="00B67FBA"/>
    <w:rsid w:val="00B70537"/>
    <w:rsid w:val="00B71C33"/>
    <w:rsid w:val="00B72BFB"/>
    <w:rsid w:val="00B74641"/>
    <w:rsid w:val="00B746D9"/>
    <w:rsid w:val="00B74AB9"/>
    <w:rsid w:val="00B74FBD"/>
    <w:rsid w:val="00B7527E"/>
    <w:rsid w:val="00B756F5"/>
    <w:rsid w:val="00B757FC"/>
    <w:rsid w:val="00B75BAE"/>
    <w:rsid w:val="00B77878"/>
    <w:rsid w:val="00B77891"/>
    <w:rsid w:val="00B80BBB"/>
    <w:rsid w:val="00B83A79"/>
    <w:rsid w:val="00B84C9E"/>
    <w:rsid w:val="00B84D5D"/>
    <w:rsid w:val="00B84DD9"/>
    <w:rsid w:val="00B85552"/>
    <w:rsid w:val="00B86288"/>
    <w:rsid w:val="00B86F70"/>
    <w:rsid w:val="00B87AF9"/>
    <w:rsid w:val="00B87E08"/>
    <w:rsid w:val="00B914BA"/>
    <w:rsid w:val="00B91577"/>
    <w:rsid w:val="00B91EE1"/>
    <w:rsid w:val="00B92E02"/>
    <w:rsid w:val="00B935DA"/>
    <w:rsid w:val="00B93A52"/>
    <w:rsid w:val="00B93D46"/>
    <w:rsid w:val="00B941CA"/>
    <w:rsid w:val="00B94934"/>
    <w:rsid w:val="00B96C90"/>
    <w:rsid w:val="00B97616"/>
    <w:rsid w:val="00B97C39"/>
    <w:rsid w:val="00BA0063"/>
    <w:rsid w:val="00BA2071"/>
    <w:rsid w:val="00BA35F0"/>
    <w:rsid w:val="00BA5129"/>
    <w:rsid w:val="00BA692C"/>
    <w:rsid w:val="00BA7A83"/>
    <w:rsid w:val="00BB3281"/>
    <w:rsid w:val="00BB3AC5"/>
    <w:rsid w:val="00BB3DAC"/>
    <w:rsid w:val="00BB4856"/>
    <w:rsid w:val="00BB5953"/>
    <w:rsid w:val="00BB5C4E"/>
    <w:rsid w:val="00BB691D"/>
    <w:rsid w:val="00BB69EA"/>
    <w:rsid w:val="00BB74D7"/>
    <w:rsid w:val="00BB7775"/>
    <w:rsid w:val="00BB786C"/>
    <w:rsid w:val="00BB7F55"/>
    <w:rsid w:val="00BC0887"/>
    <w:rsid w:val="00BC0B4F"/>
    <w:rsid w:val="00BC0C9F"/>
    <w:rsid w:val="00BC0D00"/>
    <w:rsid w:val="00BC239D"/>
    <w:rsid w:val="00BC23FC"/>
    <w:rsid w:val="00BC2909"/>
    <w:rsid w:val="00BC3D1D"/>
    <w:rsid w:val="00BC40DD"/>
    <w:rsid w:val="00BC4CB8"/>
    <w:rsid w:val="00BC6CFB"/>
    <w:rsid w:val="00BC6DDD"/>
    <w:rsid w:val="00BC6EE1"/>
    <w:rsid w:val="00BD04B3"/>
    <w:rsid w:val="00BD1F5A"/>
    <w:rsid w:val="00BD3167"/>
    <w:rsid w:val="00BD400F"/>
    <w:rsid w:val="00BD4B0E"/>
    <w:rsid w:val="00BD5BAD"/>
    <w:rsid w:val="00BD5C14"/>
    <w:rsid w:val="00BD6D7E"/>
    <w:rsid w:val="00BD7086"/>
    <w:rsid w:val="00BD7274"/>
    <w:rsid w:val="00BD7A71"/>
    <w:rsid w:val="00BE03FD"/>
    <w:rsid w:val="00BE0463"/>
    <w:rsid w:val="00BE1D29"/>
    <w:rsid w:val="00BE2E28"/>
    <w:rsid w:val="00BE2E36"/>
    <w:rsid w:val="00BE35A1"/>
    <w:rsid w:val="00BE3DEB"/>
    <w:rsid w:val="00BE45D0"/>
    <w:rsid w:val="00BE4E9A"/>
    <w:rsid w:val="00BE59BE"/>
    <w:rsid w:val="00BE59D8"/>
    <w:rsid w:val="00BE5C39"/>
    <w:rsid w:val="00BE5F06"/>
    <w:rsid w:val="00BE6776"/>
    <w:rsid w:val="00BE6C5A"/>
    <w:rsid w:val="00BE6F13"/>
    <w:rsid w:val="00BF0489"/>
    <w:rsid w:val="00BF2555"/>
    <w:rsid w:val="00BF2DD4"/>
    <w:rsid w:val="00BF30F1"/>
    <w:rsid w:val="00BF3CB1"/>
    <w:rsid w:val="00BF4D53"/>
    <w:rsid w:val="00BF51EA"/>
    <w:rsid w:val="00BF5C92"/>
    <w:rsid w:val="00BF6273"/>
    <w:rsid w:val="00BF7947"/>
    <w:rsid w:val="00C00313"/>
    <w:rsid w:val="00C003F2"/>
    <w:rsid w:val="00C011C0"/>
    <w:rsid w:val="00C018C2"/>
    <w:rsid w:val="00C0281E"/>
    <w:rsid w:val="00C028ED"/>
    <w:rsid w:val="00C04175"/>
    <w:rsid w:val="00C0492A"/>
    <w:rsid w:val="00C04F76"/>
    <w:rsid w:val="00C05627"/>
    <w:rsid w:val="00C05ED1"/>
    <w:rsid w:val="00C067BA"/>
    <w:rsid w:val="00C073CF"/>
    <w:rsid w:val="00C07773"/>
    <w:rsid w:val="00C07E1C"/>
    <w:rsid w:val="00C10A44"/>
    <w:rsid w:val="00C11372"/>
    <w:rsid w:val="00C12E2D"/>
    <w:rsid w:val="00C137A9"/>
    <w:rsid w:val="00C14BE6"/>
    <w:rsid w:val="00C14C02"/>
    <w:rsid w:val="00C1522A"/>
    <w:rsid w:val="00C15C83"/>
    <w:rsid w:val="00C15EA2"/>
    <w:rsid w:val="00C15F63"/>
    <w:rsid w:val="00C163AA"/>
    <w:rsid w:val="00C16758"/>
    <w:rsid w:val="00C16BF2"/>
    <w:rsid w:val="00C1744C"/>
    <w:rsid w:val="00C202CE"/>
    <w:rsid w:val="00C21F89"/>
    <w:rsid w:val="00C236DF"/>
    <w:rsid w:val="00C236EA"/>
    <w:rsid w:val="00C23CC7"/>
    <w:rsid w:val="00C23F84"/>
    <w:rsid w:val="00C2458B"/>
    <w:rsid w:val="00C25747"/>
    <w:rsid w:val="00C257A9"/>
    <w:rsid w:val="00C25A95"/>
    <w:rsid w:val="00C25B5E"/>
    <w:rsid w:val="00C2611D"/>
    <w:rsid w:val="00C26191"/>
    <w:rsid w:val="00C27BB6"/>
    <w:rsid w:val="00C30765"/>
    <w:rsid w:val="00C309FD"/>
    <w:rsid w:val="00C30BFB"/>
    <w:rsid w:val="00C31177"/>
    <w:rsid w:val="00C3121A"/>
    <w:rsid w:val="00C3157C"/>
    <w:rsid w:val="00C32146"/>
    <w:rsid w:val="00C335FF"/>
    <w:rsid w:val="00C3372C"/>
    <w:rsid w:val="00C33B90"/>
    <w:rsid w:val="00C3412A"/>
    <w:rsid w:val="00C34E64"/>
    <w:rsid w:val="00C353A4"/>
    <w:rsid w:val="00C354AD"/>
    <w:rsid w:val="00C35694"/>
    <w:rsid w:val="00C35E2B"/>
    <w:rsid w:val="00C36B59"/>
    <w:rsid w:val="00C36EAD"/>
    <w:rsid w:val="00C37113"/>
    <w:rsid w:val="00C371CA"/>
    <w:rsid w:val="00C377B3"/>
    <w:rsid w:val="00C409E5"/>
    <w:rsid w:val="00C40B6E"/>
    <w:rsid w:val="00C429C7"/>
    <w:rsid w:val="00C43047"/>
    <w:rsid w:val="00C438AE"/>
    <w:rsid w:val="00C444CC"/>
    <w:rsid w:val="00C4500D"/>
    <w:rsid w:val="00C45509"/>
    <w:rsid w:val="00C45602"/>
    <w:rsid w:val="00C45826"/>
    <w:rsid w:val="00C46157"/>
    <w:rsid w:val="00C471C3"/>
    <w:rsid w:val="00C47587"/>
    <w:rsid w:val="00C504BF"/>
    <w:rsid w:val="00C50589"/>
    <w:rsid w:val="00C5092E"/>
    <w:rsid w:val="00C50A47"/>
    <w:rsid w:val="00C51498"/>
    <w:rsid w:val="00C51A59"/>
    <w:rsid w:val="00C5220E"/>
    <w:rsid w:val="00C56534"/>
    <w:rsid w:val="00C568FB"/>
    <w:rsid w:val="00C57F5D"/>
    <w:rsid w:val="00C60824"/>
    <w:rsid w:val="00C60AC2"/>
    <w:rsid w:val="00C6152D"/>
    <w:rsid w:val="00C61AE7"/>
    <w:rsid w:val="00C61BBC"/>
    <w:rsid w:val="00C61ED5"/>
    <w:rsid w:val="00C61FB5"/>
    <w:rsid w:val="00C62010"/>
    <w:rsid w:val="00C6206D"/>
    <w:rsid w:val="00C623DE"/>
    <w:rsid w:val="00C62F49"/>
    <w:rsid w:val="00C63067"/>
    <w:rsid w:val="00C65C83"/>
    <w:rsid w:val="00C66657"/>
    <w:rsid w:val="00C67404"/>
    <w:rsid w:val="00C70FA9"/>
    <w:rsid w:val="00C71E95"/>
    <w:rsid w:val="00C71FE0"/>
    <w:rsid w:val="00C72352"/>
    <w:rsid w:val="00C72EA9"/>
    <w:rsid w:val="00C73507"/>
    <w:rsid w:val="00C73A6C"/>
    <w:rsid w:val="00C74126"/>
    <w:rsid w:val="00C741DE"/>
    <w:rsid w:val="00C74553"/>
    <w:rsid w:val="00C74BB7"/>
    <w:rsid w:val="00C74D67"/>
    <w:rsid w:val="00C75ADB"/>
    <w:rsid w:val="00C76CD7"/>
    <w:rsid w:val="00C77E01"/>
    <w:rsid w:val="00C80BE1"/>
    <w:rsid w:val="00C819A8"/>
    <w:rsid w:val="00C81BF8"/>
    <w:rsid w:val="00C82E2D"/>
    <w:rsid w:val="00C831C8"/>
    <w:rsid w:val="00C832FD"/>
    <w:rsid w:val="00C8520A"/>
    <w:rsid w:val="00C85376"/>
    <w:rsid w:val="00C85E7B"/>
    <w:rsid w:val="00C864AE"/>
    <w:rsid w:val="00C86792"/>
    <w:rsid w:val="00C86F01"/>
    <w:rsid w:val="00C871BF"/>
    <w:rsid w:val="00C877F7"/>
    <w:rsid w:val="00C87C19"/>
    <w:rsid w:val="00C87EF1"/>
    <w:rsid w:val="00C90067"/>
    <w:rsid w:val="00C900D7"/>
    <w:rsid w:val="00C90C75"/>
    <w:rsid w:val="00C91D21"/>
    <w:rsid w:val="00C924B0"/>
    <w:rsid w:val="00C92D6A"/>
    <w:rsid w:val="00C942BB"/>
    <w:rsid w:val="00C95C60"/>
    <w:rsid w:val="00C96681"/>
    <w:rsid w:val="00C97A79"/>
    <w:rsid w:val="00CA1375"/>
    <w:rsid w:val="00CA2C94"/>
    <w:rsid w:val="00CA4428"/>
    <w:rsid w:val="00CA4446"/>
    <w:rsid w:val="00CA4DA2"/>
    <w:rsid w:val="00CA4ED6"/>
    <w:rsid w:val="00CA5244"/>
    <w:rsid w:val="00CA65D1"/>
    <w:rsid w:val="00CA7056"/>
    <w:rsid w:val="00CB0671"/>
    <w:rsid w:val="00CB170B"/>
    <w:rsid w:val="00CB1849"/>
    <w:rsid w:val="00CB239D"/>
    <w:rsid w:val="00CB2CFB"/>
    <w:rsid w:val="00CB34A6"/>
    <w:rsid w:val="00CB3896"/>
    <w:rsid w:val="00CB3BA9"/>
    <w:rsid w:val="00CB486B"/>
    <w:rsid w:val="00CB5F8E"/>
    <w:rsid w:val="00CC04B8"/>
    <w:rsid w:val="00CC068A"/>
    <w:rsid w:val="00CC170C"/>
    <w:rsid w:val="00CC3885"/>
    <w:rsid w:val="00CC4697"/>
    <w:rsid w:val="00CC4B3D"/>
    <w:rsid w:val="00CC537F"/>
    <w:rsid w:val="00CC66A1"/>
    <w:rsid w:val="00CC6DC0"/>
    <w:rsid w:val="00CC7C6D"/>
    <w:rsid w:val="00CD04F9"/>
    <w:rsid w:val="00CD06BE"/>
    <w:rsid w:val="00CD09C3"/>
    <w:rsid w:val="00CD0C67"/>
    <w:rsid w:val="00CD21C0"/>
    <w:rsid w:val="00CD24CB"/>
    <w:rsid w:val="00CD253C"/>
    <w:rsid w:val="00CD2FD9"/>
    <w:rsid w:val="00CD3B8F"/>
    <w:rsid w:val="00CD3DDB"/>
    <w:rsid w:val="00CD4FF2"/>
    <w:rsid w:val="00CD5262"/>
    <w:rsid w:val="00CD5740"/>
    <w:rsid w:val="00CD730A"/>
    <w:rsid w:val="00CD73D2"/>
    <w:rsid w:val="00CE0341"/>
    <w:rsid w:val="00CE056C"/>
    <w:rsid w:val="00CE0D67"/>
    <w:rsid w:val="00CE0EE3"/>
    <w:rsid w:val="00CE0FCF"/>
    <w:rsid w:val="00CE0FDB"/>
    <w:rsid w:val="00CE1239"/>
    <w:rsid w:val="00CE1971"/>
    <w:rsid w:val="00CE3139"/>
    <w:rsid w:val="00CE3CA9"/>
    <w:rsid w:val="00CE4A70"/>
    <w:rsid w:val="00CE5083"/>
    <w:rsid w:val="00CE7242"/>
    <w:rsid w:val="00CE7E0D"/>
    <w:rsid w:val="00CF2D76"/>
    <w:rsid w:val="00CF3F09"/>
    <w:rsid w:val="00CF4ECE"/>
    <w:rsid w:val="00CF7E77"/>
    <w:rsid w:val="00D00255"/>
    <w:rsid w:val="00D009AF"/>
    <w:rsid w:val="00D00B4D"/>
    <w:rsid w:val="00D00F9C"/>
    <w:rsid w:val="00D0185F"/>
    <w:rsid w:val="00D01F88"/>
    <w:rsid w:val="00D0218A"/>
    <w:rsid w:val="00D0274E"/>
    <w:rsid w:val="00D03AA7"/>
    <w:rsid w:val="00D04055"/>
    <w:rsid w:val="00D045AE"/>
    <w:rsid w:val="00D04819"/>
    <w:rsid w:val="00D05638"/>
    <w:rsid w:val="00D06096"/>
    <w:rsid w:val="00D06BC5"/>
    <w:rsid w:val="00D07E7A"/>
    <w:rsid w:val="00D07F33"/>
    <w:rsid w:val="00D10819"/>
    <w:rsid w:val="00D108B2"/>
    <w:rsid w:val="00D10D3D"/>
    <w:rsid w:val="00D12770"/>
    <w:rsid w:val="00D129B0"/>
    <w:rsid w:val="00D12D33"/>
    <w:rsid w:val="00D12E9A"/>
    <w:rsid w:val="00D131BC"/>
    <w:rsid w:val="00D13341"/>
    <w:rsid w:val="00D137AD"/>
    <w:rsid w:val="00D13C0C"/>
    <w:rsid w:val="00D13DED"/>
    <w:rsid w:val="00D13FDD"/>
    <w:rsid w:val="00D14855"/>
    <w:rsid w:val="00D156B6"/>
    <w:rsid w:val="00D15F35"/>
    <w:rsid w:val="00D1674C"/>
    <w:rsid w:val="00D16D20"/>
    <w:rsid w:val="00D17E9A"/>
    <w:rsid w:val="00D20121"/>
    <w:rsid w:val="00D21E75"/>
    <w:rsid w:val="00D23875"/>
    <w:rsid w:val="00D23E8D"/>
    <w:rsid w:val="00D2425D"/>
    <w:rsid w:val="00D25143"/>
    <w:rsid w:val="00D258D2"/>
    <w:rsid w:val="00D25BC9"/>
    <w:rsid w:val="00D30D82"/>
    <w:rsid w:val="00D32182"/>
    <w:rsid w:val="00D32BB0"/>
    <w:rsid w:val="00D32FAF"/>
    <w:rsid w:val="00D3320B"/>
    <w:rsid w:val="00D34193"/>
    <w:rsid w:val="00D3430F"/>
    <w:rsid w:val="00D357AC"/>
    <w:rsid w:val="00D358BC"/>
    <w:rsid w:val="00D36989"/>
    <w:rsid w:val="00D36ED2"/>
    <w:rsid w:val="00D40216"/>
    <w:rsid w:val="00D40291"/>
    <w:rsid w:val="00D4056A"/>
    <w:rsid w:val="00D414DD"/>
    <w:rsid w:val="00D427AE"/>
    <w:rsid w:val="00D428CA"/>
    <w:rsid w:val="00D42F69"/>
    <w:rsid w:val="00D43C47"/>
    <w:rsid w:val="00D43E79"/>
    <w:rsid w:val="00D444C3"/>
    <w:rsid w:val="00D45369"/>
    <w:rsid w:val="00D46826"/>
    <w:rsid w:val="00D50721"/>
    <w:rsid w:val="00D508F4"/>
    <w:rsid w:val="00D50ED7"/>
    <w:rsid w:val="00D5143D"/>
    <w:rsid w:val="00D5201D"/>
    <w:rsid w:val="00D522BE"/>
    <w:rsid w:val="00D53187"/>
    <w:rsid w:val="00D53C70"/>
    <w:rsid w:val="00D5481A"/>
    <w:rsid w:val="00D552A7"/>
    <w:rsid w:val="00D56654"/>
    <w:rsid w:val="00D57485"/>
    <w:rsid w:val="00D574F2"/>
    <w:rsid w:val="00D60635"/>
    <w:rsid w:val="00D60796"/>
    <w:rsid w:val="00D61327"/>
    <w:rsid w:val="00D61858"/>
    <w:rsid w:val="00D619C9"/>
    <w:rsid w:val="00D619E3"/>
    <w:rsid w:val="00D626D2"/>
    <w:rsid w:val="00D62DE8"/>
    <w:rsid w:val="00D63503"/>
    <w:rsid w:val="00D63C61"/>
    <w:rsid w:val="00D641A7"/>
    <w:rsid w:val="00D650AE"/>
    <w:rsid w:val="00D65322"/>
    <w:rsid w:val="00D667A7"/>
    <w:rsid w:val="00D677CC"/>
    <w:rsid w:val="00D67F2C"/>
    <w:rsid w:val="00D71A02"/>
    <w:rsid w:val="00D74C6E"/>
    <w:rsid w:val="00D74E4F"/>
    <w:rsid w:val="00D770A3"/>
    <w:rsid w:val="00D770E2"/>
    <w:rsid w:val="00D77A3E"/>
    <w:rsid w:val="00D77E5E"/>
    <w:rsid w:val="00D8004D"/>
    <w:rsid w:val="00D80C3E"/>
    <w:rsid w:val="00D81A60"/>
    <w:rsid w:val="00D82587"/>
    <w:rsid w:val="00D83E71"/>
    <w:rsid w:val="00D8417C"/>
    <w:rsid w:val="00D84516"/>
    <w:rsid w:val="00D858BB"/>
    <w:rsid w:val="00D87712"/>
    <w:rsid w:val="00D87817"/>
    <w:rsid w:val="00D87973"/>
    <w:rsid w:val="00D9083B"/>
    <w:rsid w:val="00D9083E"/>
    <w:rsid w:val="00D90EB9"/>
    <w:rsid w:val="00D90F15"/>
    <w:rsid w:val="00D917F1"/>
    <w:rsid w:val="00D92635"/>
    <w:rsid w:val="00D944F7"/>
    <w:rsid w:val="00D949CC"/>
    <w:rsid w:val="00D950A6"/>
    <w:rsid w:val="00D962BF"/>
    <w:rsid w:val="00D9779F"/>
    <w:rsid w:val="00DA01BD"/>
    <w:rsid w:val="00DA0B15"/>
    <w:rsid w:val="00DA193A"/>
    <w:rsid w:val="00DA2277"/>
    <w:rsid w:val="00DA30ED"/>
    <w:rsid w:val="00DA3497"/>
    <w:rsid w:val="00DA36A3"/>
    <w:rsid w:val="00DA413B"/>
    <w:rsid w:val="00DA47B8"/>
    <w:rsid w:val="00DA680B"/>
    <w:rsid w:val="00DA6940"/>
    <w:rsid w:val="00DA6DA8"/>
    <w:rsid w:val="00DA7735"/>
    <w:rsid w:val="00DB1AD6"/>
    <w:rsid w:val="00DB1E59"/>
    <w:rsid w:val="00DB27C0"/>
    <w:rsid w:val="00DB4DC0"/>
    <w:rsid w:val="00DB5195"/>
    <w:rsid w:val="00DB5A08"/>
    <w:rsid w:val="00DB6A3D"/>
    <w:rsid w:val="00DB6D47"/>
    <w:rsid w:val="00DC07FC"/>
    <w:rsid w:val="00DC17ED"/>
    <w:rsid w:val="00DC1AFB"/>
    <w:rsid w:val="00DC1B1D"/>
    <w:rsid w:val="00DC1D2D"/>
    <w:rsid w:val="00DC1D80"/>
    <w:rsid w:val="00DC24E2"/>
    <w:rsid w:val="00DC2C5B"/>
    <w:rsid w:val="00DC2DAD"/>
    <w:rsid w:val="00DC3483"/>
    <w:rsid w:val="00DC35A1"/>
    <w:rsid w:val="00DC36FA"/>
    <w:rsid w:val="00DC4162"/>
    <w:rsid w:val="00DC6749"/>
    <w:rsid w:val="00DC6D9D"/>
    <w:rsid w:val="00DC78E0"/>
    <w:rsid w:val="00DD0AD6"/>
    <w:rsid w:val="00DD1509"/>
    <w:rsid w:val="00DD1FFD"/>
    <w:rsid w:val="00DD218F"/>
    <w:rsid w:val="00DD240F"/>
    <w:rsid w:val="00DD2507"/>
    <w:rsid w:val="00DD29AF"/>
    <w:rsid w:val="00DD2B2F"/>
    <w:rsid w:val="00DD3078"/>
    <w:rsid w:val="00DD3724"/>
    <w:rsid w:val="00DD3994"/>
    <w:rsid w:val="00DD39F7"/>
    <w:rsid w:val="00DD4DDE"/>
    <w:rsid w:val="00DD50A6"/>
    <w:rsid w:val="00DD6165"/>
    <w:rsid w:val="00DD6388"/>
    <w:rsid w:val="00DD706E"/>
    <w:rsid w:val="00DD7333"/>
    <w:rsid w:val="00DD79D3"/>
    <w:rsid w:val="00DE136D"/>
    <w:rsid w:val="00DE1D0C"/>
    <w:rsid w:val="00DE27D0"/>
    <w:rsid w:val="00DE2C11"/>
    <w:rsid w:val="00DE2FE9"/>
    <w:rsid w:val="00DE32E0"/>
    <w:rsid w:val="00DE334E"/>
    <w:rsid w:val="00DE3BE3"/>
    <w:rsid w:val="00DE57E5"/>
    <w:rsid w:val="00DE5858"/>
    <w:rsid w:val="00DE661F"/>
    <w:rsid w:val="00DE72AE"/>
    <w:rsid w:val="00DE7FDA"/>
    <w:rsid w:val="00DF1A8E"/>
    <w:rsid w:val="00DF1B9C"/>
    <w:rsid w:val="00DF29B0"/>
    <w:rsid w:val="00DF2F4D"/>
    <w:rsid w:val="00DF38E7"/>
    <w:rsid w:val="00DF44B0"/>
    <w:rsid w:val="00DF47FF"/>
    <w:rsid w:val="00DF4930"/>
    <w:rsid w:val="00DF59D6"/>
    <w:rsid w:val="00DF5C20"/>
    <w:rsid w:val="00DF60E2"/>
    <w:rsid w:val="00DF63D6"/>
    <w:rsid w:val="00DF6829"/>
    <w:rsid w:val="00DF6983"/>
    <w:rsid w:val="00DF6EE5"/>
    <w:rsid w:val="00DF768B"/>
    <w:rsid w:val="00DF787D"/>
    <w:rsid w:val="00DF7C38"/>
    <w:rsid w:val="00DF7ED5"/>
    <w:rsid w:val="00E01256"/>
    <w:rsid w:val="00E01649"/>
    <w:rsid w:val="00E0385E"/>
    <w:rsid w:val="00E03955"/>
    <w:rsid w:val="00E03E2C"/>
    <w:rsid w:val="00E04517"/>
    <w:rsid w:val="00E04983"/>
    <w:rsid w:val="00E04AE7"/>
    <w:rsid w:val="00E04B82"/>
    <w:rsid w:val="00E04ED5"/>
    <w:rsid w:val="00E05604"/>
    <w:rsid w:val="00E05B05"/>
    <w:rsid w:val="00E06B74"/>
    <w:rsid w:val="00E07E31"/>
    <w:rsid w:val="00E07FD9"/>
    <w:rsid w:val="00E101E6"/>
    <w:rsid w:val="00E106CE"/>
    <w:rsid w:val="00E11EC5"/>
    <w:rsid w:val="00E12088"/>
    <w:rsid w:val="00E12E2E"/>
    <w:rsid w:val="00E13768"/>
    <w:rsid w:val="00E1589E"/>
    <w:rsid w:val="00E1637A"/>
    <w:rsid w:val="00E16F73"/>
    <w:rsid w:val="00E20232"/>
    <w:rsid w:val="00E20298"/>
    <w:rsid w:val="00E2082D"/>
    <w:rsid w:val="00E2169D"/>
    <w:rsid w:val="00E219EE"/>
    <w:rsid w:val="00E22BD2"/>
    <w:rsid w:val="00E23A67"/>
    <w:rsid w:val="00E24A6E"/>
    <w:rsid w:val="00E24C6D"/>
    <w:rsid w:val="00E25B9C"/>
    <w:rsid w:val="00E26546"/>
    <w:rsid w:val="00E26AE2"/>
    <w:rsid w:val="00E276AE"/>
    <w:rsid w:val="00E27AB3"/>
    <w:rsid w:val="00E302E0"/>
    <w:rsid w:val="00E30B70"/>
    <w:rsid w:val="00E316D3"/>
    <w:rsid w:val="00E31FEE"/>
    <w:rsid w:val="00E32353"/>
    <w:rsid w:val="00E32567"/>
    <w:rsid w:val="00E3349A"/>
    <w:rsid w:val="00E354F2"/>
    <w:rsid w:val="00E355E7"/>
    <w:rsid w:val="00E35ACF"/>
    <w:rsid w:val="00E35F02"/>
    <w:rsid w:val="00E37AA3"/>
    <w:rsid w:val="00E4136F"/>
    <w:rsid w:val="00E42200"/>
    <w:rsid w:val="00E43239"/>
    <w:rsid w:val="00E43BE0"/>
    <w:rsid w:val="00E44491"/>
    <w:rsid w:val="00E44FA6"/>
    <w:rsid w:val="00E46616"/>
    <w:rsid w:val="00E470D8"/>
    <w:rsid w:val="00E47BD7"/>
    <w:rsid w:val="00E50C9A"/>
    <w:rsid w:val="00E50DD3"/>
    <w:rsid w:val="00E518F8"/>
    <w:rsid w:val="00E51AB9"/>
    <w:rsid w:val="00E527BD"/>
    <w:rsid w:val="00E532B0"/>
    <w:rsid w:val="00E5439C"/>
    <w:rsid w:val="00E54B59"/>
    <w:rsid w:val="00E54C54"/>
    <w:rsid w:val="00E54CDB"/>
    <w:rsid w:val="00E54EA4"/>
    <w:rsid w:val="00E554B5"/>
    <w:rsid w:val="00E5559C"/>
    <w:rsid w:val="00E56C4C"/>
    <w:rsid w:val="00E57405"/>
    <w:rsid w:val="00E57D5D"/>
    <w:rsid w:val="00E60168"/>
    <w:rsid w:val="00E60835"/>
    <w:rsid w:val="00E608BD"/>
    <w:rsid w:val="00E6183E"/>
    <w:rsid w:val="00E61890"/>
    <w:rsid w:val="00E62837"/>
    <w:rsid w:val="00E6405E"/>
    <w:rsid w:val="00E650A2"/>
    <w:rsid w:val="00E661DC"/>
    <w:rsid w:val="00E66212"/>
    <w:rsid w:val="00E662D4"/>
    <w:rsid w:val="00E6766B"/>
    <w:rsid w:val="00E70636"/>
    <w:rsid w:val="00E70C6D"/>
    <w:rsid w:val="00E71709"/>
    <w:rsid w:val="00E71BD6"/>
    <w:rsid w:val="00E7286C"/>
    <w:rsid w:val="00E72E88"/>
    <w:rsid w:val="00E73498"/>
    <w:rsid w:val="00E73E3A"/>
    <w:rsid w:val="00E741F6"/>
    <w:rsid w:val="00E745D3"/>
    <w:rsid w:val="00E74889"/>
    <w:rsid w:val="00E756CA"/>
    <w:rsid w:val="00E762DE"/>
    <w:rsid w:val="00E765F5"/>
    <w:rsid w:val="00E778C4"/>
    <w:rsid w:val="00E80984"/>
    <w:rsid w:val="00E80ACB"/>
    <w:rsid w:val="00E80B9A"/>
    <w:rsid w:val="00E821D5"/>
    <w:rsid w:val="00E82BBD"/>
    <w:rsid w:val="00E82DF4"/>
    <w:rsid w:val="00E830FA"/>
    <w:rsid w:val="00E841BF"/>
    <w:rsid w:val="00E845A4"/>
    <w:rsid w:val="00E851AF"/>
    <w:rsid w:val="00E853BF"/>
    <w:rsid w:val="00E86C3E"/>
    <w:rsid w:val="00E8701F"/>
    <w:rsid w:val="00E875A5"/>
    <w:rsid w:val="00E87BCD"/>
    <w:rsid w:val="00E87D61"/>
    <w:rsid w:val="00E90FFB"/>
    <w:rsid w:val="00E91A65"/>
    <w:rsid w:val="00E91A6F"/>
    <w:rsid w:val="00E92062"/>
    <w:rsid w:val="00E9299B"/>
    <w:rsid w:val="00E930E4"/>
    <w:rsid w:val="00E934BA"/>
    <w:rsid w:val="00E9400B"/>
    <w:rsid w:val="00E94CF1"/>
    <w:rsid w:val="00E97278"/>
    <w:rsid w:val="00E97A80"/>
    <w:rsid w:val="00E97E53"/>
    <w:rsid w:val="00EA24F2"/>
    <w:rsid w:val="00EA2D77"/>
    <w:rsid w:val="00EA2DCC"/>
    <w:rsid w:val="00EA3161"/>
    <w:rsid w:val="00EA3520"/>
    <w:rsid w:val="00EA460D"/>
    <w:rsid w:val="00EA4A12"/>
    <w:rsid w:val="00EA4A29"/>
    <w:rsid w:val="00EA5A59"/>
    <w:rsid w:val="00EA6066"/>
    <w:rsid w:val="00EA61C8"/>
    <w:rsid w:val="00EA64BB"/>
    <w:rsid w:val="00EA650C"/>
    <w:rsid w:val="00EA7921"/>
    <w:rsid w:val="00EB0095"/>
    <w:rsid w:val="00EB0239"/>
    <w:rsid w:val="00EB0B17"/>
    <w:rsid w:val="00EB140B"/>
    <w:rsid w:val="00EB15BD"/>
    <w:rsid w:val="00EB1B27"/>
    <w:rsid w:val="00EB34FA"/>
    <w:rsid w:val="00EB3DBC"/>
    <w:rsid w:val="00EB3F55"/>
    <w:rsid w:val="00EB4BB5"/>
    <w:rsid w:val="00EB5113"/>
    <w:rsid w:val="00EB699E"/>
    <w:rsid w:val="00EB6AA2"/>
    <w:rsid w:val="00EB6B68"/>
    <w:rsid w:val="00EB6C13"/>
    <w:rsid w:val="00EC0721"/>
    <w:rsid w:val="00EC0A58"/>
    <w:rsid w:val="00EC2747"/>
    <w:rsid w:val="00EC36C3"/>
    <w:rsid w:val="00EC3F7D"/>
    <w:rsid w:val="00EC44C6"/>
    <w:rsid w:val="00EC50CE"/>
    <w:rsid w:val="00EC510A"/>
    <w:rsid w:val="00EC5402"/>
    <w:rsid w:val="00EC5605"/>
    <w:rsid w:val="00EC6D10"/>
    <w:rsid w:val="00ED0BBD"/>
    <w:rsid w:val="00ED1391"/>
    <w:rsid w:val="00ED2149"/>
    <w:rsid w:val="00ED25B3"/>
    <w:rsid w:val="00ED27AA"/>
    <w:rsid w:val="00ED2F92"/>
    <w:rsid w:val="00ED4967"/>
    <w:rsid w:val="00ED49FF"/>
    <w:rsid w:val="00ED57A5"/>
    <w:rsid w:val="00ED730E"/>
    <w:rsid w:val="00ED7831"/>
    <w:rsid w:val="00ED7E8F"/>
    <w:rsid w:val="00EE1660"/>
    <w:rsid w:val="00EE1B43"/>
    <w:rsid w:val="00EE21B3"/>
    <w:rsid w:val="00EE32A9"/>
    <w:rsid w:val="00EE38C4"/>
    <w:rsid w:val="00EE4725"/>
    <w:rsid w:val="00EE49F1"/>
    <w:rsid w:val="00EE4F7B"/>
    <w:rsid w:val="00EE72FD"/>
    <w:rsid w:val="00EE7959"/>
    <w:rsid w:val="00EF041B"/>
    <w:rsid w:val="00EF1E70"/>
    <w:rsid w:val="00EF24BB"/>
    <w:rsid w:val="00EF39F0"/>
    <w:rsid w:val="00EF44BD"/>
    <w:rsid w:val="00EF4643"/>
    <w:rsid w:val="00EF71DC"/>
    <w:rsid w:val="00EF7330"/>
    <w:rsid w:val="00EF7F52"/>
    <w:rsid w:val="00F000FA"/>
    <w:rsid w:val="00F002A4"/>
    <w:rsid w:val="00F004CD"/>
    <w:rsid w:val="00F0121F"/>
    <w:rsid w:val="00F0145C"/>
    <w:rsid w:val="00F0197B"/>
    <w:rsid w:val="00F029A0"/>
    <w:rsid w:val="00F029F0"/>
    <w:rsid w:val="00F02C89"/>
    <w:rsid w:val="00F02EB7"/>
    <w:rsid w:val="00F0391F"/>
    <w:rsid w:val="00F04874"/>
    <w:rsid w:val="00F05C66"/>
    <w:rsid w:val="00F066A4"/>
    <w:rsid w:val="00F0672C"/>
    <w:rsid w:val="00F06DE6"/>
    <w:rsid w:val="00F111F1"/>
    <w:rsid w:val="00F1137C"/>
    <w:rsid w:val="00F117E6"/>
    <w:rsid w:val="00F122BC"/>
    <w:rsid w:val="00F149AB"/>
    <w:rsid w:val="00F159C9"/>
    <w:rsid w:val="00F15E35"/>
    <w:rsid w:val="00F16C62"/>
    <w:rsid w:val="00F2097A"/>
    <w:rsid w:val="00F21E57"/>
    <w:rsid w:val="00F23236"/>
    <w:rsid w:val="00F23D2C"/>
    <w:rsid w:val="00F23DC2"/>
    <w:rsid w:val="00F23FC6"/>
    <w:rsid w:val="00F24107"/>
    <w:rsid w:val="00F25470"/>
    <w:rsid w:val="00F25666"/>
    <w:rsid w:val="00F25C2A"/>
    <w:rsid w:val="00F26021"/>
    <w:rsid w:val="00F26154"/>
    <w:rsid w:val="00F26AEE"/>
    <w:rsid w:val="00F30658"/>
    <w:rsid w:val="00F3080F"/>
    <w:rsid w:val="00F30856"/>
    <w:rsid w:val="00F30EA3"/>
    <w:rsid w:val="00F3113D"/>
    <w:rsid w:val="00F31681"/>
    <w:rsid w:val="00F3244B"/>
    <w:rsid w:val="00F32EB5"/>
    <w:rsid w:val="00F336F1"/>
    <w:rsid w:val="00F33A4D"/>
    <w:rsid w:val="00F34A92"/>
    <w:rsid w:val="00F34EC8"/>
    <w:rsid w:val="00F34F28"/>
    <w:rsid w:val="00F34FE0"/>
    <w:rsid w:val="00F351A6"/>
    <w:rsid w:val="00F35C0E"/>
    <w:rsid w:val="00F36E16"/>
    <w:rsid w:val="00F371D2"/>
    <w:rsid w:val="00F376AA"/>
    <w:rsid w:val="00F37D72"/>
    <w:rsid w:val="00F37DED"/>
    <w:rsid w:val="00F40214"/>
    <w:rsid w:val="00F41DE5"/>
    <w:rsid w:val="00F429C6"/>
    <w:rsid w:val="00F43521"/>
    <w:rsid w:val="00F43ACB"/>
    <w:rsid w:val="00F458E5"/>
    <w:rsid w:val="00F463D2"/>
    <w:rsid w:val="00F464F8"/>
    <w:rsid w:val="00F4714D"/>
    <w:rsid w:val="00F4778D"/>
    <w:rsid w:val="00F47791"/>
    <w:rsid w:val="00F4790A"/>
    <w:rsid w:val="00F521A1"/>
    <w:rsid w:val="00F526EF"/>
    <w:rsid w:val="00F53440"/>
    <w:rsid w:val="00F53EBD"/>
    <w:rsid w:val="00F540DD"/>
    <w:rsid w:val="00F54CFD"/>
    <w:rsid w:val="00F5532D"/>
    <w:rsid w:val="00F558F3"/>
    <w:rsid w:val="00F55B4D"/>
    <w:rsid w:val="00F56144"/>
    <w:rsid w:val="00F561B8"/>
    <w:rsid w:val="00F56776"/>
    <w:rsid w:val="00F57044"/>
    <w:rsid w:val="00F60296"/>
    <w:rsid w:val="00F60BF0"/>
    <w:rsid w:val="00F60C47"/>
    <w:rsid w:val="00F60D7B"/>
    <w:rsid w:val="00F62A39"/>
    <w:rsid w:val="00F62C13"/>
    <w:rsid w:val="00F631FC"/>
    <w:rsid w:val="00F63821"/>
    <w:rsid w:val="00F64282"/>
    <w:rsid w:val="00F64A90"/>
    <w:rsid w:val="00F64F93"/>
    <w:rsid w:val="00F656DD"/>
    <w:rsid w:val="00F65D80"/>
    <w:rsid w:val="00F66F63"/>
    <w:rsid w:val="00F676B4"/>
    <w:rsid w:val="00F7023C"/>
    <w:rsid w:val="00F71158"/>
    <w:rsid w:val="00F73A23"/>
    <w:rsid w:val="00F73A87"/>
    <w:rsid w:val="00F73B15"/>
    <w:rsid w:val="00F74554"/>
    <w:rsid w:val="00F74CCA"/>
    <w:rsid w:val="00F75852"/>
    <w:rsid w:val="00F75B3C"/>
    <w:rsid w:val="00F75C2D"/>
    <w:rsid w:val="00F765B8"/>
    <w:rsid w:val="00F7758E"/>
    <w:rsid w:val="00F77A29"/>
    <w:rsid w:val="00F806C1"/>
    <w:rsid w:val="00F828FC"/>
    <w:rsid w:val="00F82CA9"/>
    <w:rsid w:val="00F83197"/>
    <w:rsid w:val="00F843EA"/>
    <w:rsid w:val="00F84ADD"/>
    <w:rsid w:val="00F860E0"/>
    <w:rsid w:val="00F8697E"/>
    <w:rsid w:val="00F8738A"/>
    <w:rsid w:val="00F87995"/>
    <w:rsid w:val="00F912D9"/>
    <w:rsid w:val="00F91579"/>
    <w:rsid w:val="00F91A24"/>
    <w:rsid w:val="00F94678"/>
    <w:rsid w:val="00F948A2"/>
    <w:rsid w:val="00F94E14"/>
    <w:rsid w:val="00F95DEA"/>
    <w:rsid w:val="00F95E7C"/>
    <w:rsid w:val="00F96183"/>
    <w:rsid w:val="00F96508"/>
    <w:rsid w:val="00F9684C"/>
    <w:rsid w:val="00F96A77"/>
    <w:rsid w:val="00F977B3"/>
    <w:rsid w:val="00F97E93"/>
    <w:rsid w:val="00FA0064"/>
    <w:rsid w:val="00FA0C9B"/>
    <w:rsid w:val="00FA12D2"/>
    <w:rsid w:val="00FA2450"/>
    <w:rsid w:val="00FA2D07"/>
    <w:rsid w:val="00FA2DDD"/>
    <w:rsid w:val="00FA5391"/>
    <w:rsid w:val="00FA5FEA"/>
    <w:rsid w:val="00FA65F4"/>
    <w:rsid w:val="00FA70FC"/>
    <w:rsid w:val="00FA722F"/>
    <w:rsid w:val="00FA7364"/>
    <w:rsid w:val="00FA7403"/>
    <w:rsid w:val="00FA7E02"/>
    <w:rsid w:val="00FB0670"/>
    <w:rsid w:val="00FB074C"/>
    <w:rsid w:val="00FB0CEB"/>
    <w:rsid w:val="00FB1D75"/>
    <w:rsid w:val="00FB1F8A"/>
    <w:rsid w:val="00FB2264"/>
    <w:rsid w:val="00FB3401"/>
    <w:rsid w:val="00FB53D3"/>
    <w:rsid w:val="00FB71F2"/>
    <w:rsid w:val="00FB72DB"/>
    <w:rsid w:val="00FB7633"/>
    <w:rsid w:val="00FC0C3B"/>
    <w:rsid w:val="00FC144E"/>
    <w:rsid w:val="00FC15C7"/>
    <w:rsid w:val="00FC1EB7"/>
    <w:rsid w:val="00FC2959"/>
    <w:rsid w:val="00FC3024"/>
    <w:rsid w:val="00FC3853"/>
    <w:rsid w:val="00FC3E06"/>
    <w:rsid w:val="00FC4985"/>
    <w:rsid w:val="00FC4CD4"/>
    <w:rsid w:val="00FC4E14"/>
    <w:rsid w:val="00FC5BBA"/>
    <w:rsid w:val="00FC6777"/>
    <w:rsid w:val="00FC76BF"/>
    <w:rsid w:val="00FC7AA9"/>
    <w:rsid w:val="00FC7D03"/>
    <w:rsid w:val="00FD07EC"/>
    <w:rsid w:val="00FD110B"/>
    <w:rsid w:val="00FD152D"/>
    <w:rsid w:val="00FD17D3"/>
    <w:rsid w:val="00FD1D21"/>
    <w:rsid w:val="00FD23A7"/>
    <w:rsid w:val="00FD2942"/>
    <w:rsid w:val="00FD3D78"/>
    <w:rsid w:val="00FD4CD7"/>
    <w:rsid w:val="00FD4FC2"/>
    <w:rsid w:val="00FD5150"/>
    <w:rsid w:val="00FD5940"/>
    <w:rsid w:val="00FD5E25"/>
    <w:rsid w:val="00FD70B0"/>
    <w:rsid w:val="00FE0091"/>
    <w:rsid w:val="00FE0C50"/>
    <w:rsid w:val="00FE2CBA"/>
    <w:rsid w:val="00FE3BD0"/>
    <w:rsid w:val="00FE5071"/>
    <w:rsid w:val="00FE65F6"/>
    <w:rsid w:val="00FE749A"/>
    <w:rsid w:val="00FE7753"/>
    <w:rsid w:val="00FE7BC4"/>
    <w:rsid w:val="00FF0070"/>
    <w:rsid w:val="00FF202D"/>
    <w:rsid w:val="00FF2FB9"/>
    <w:rsid w:val="00FF3CC2"/>
    <w:rsid w:val="00FF4046"/>
    <w:rsid w:val="00FF492E"/>
    <w:rsid w:val="00FF5D10"/>
    <w:rsid w:val="00FF6000"/>
    <w:rsid w:val="00FF6546"/>
    <w:rsid w:val="00FF6650"/>
    <w:rsid w:val="00FF70F5"/>
    <w:rsid w:val="01396E1E"/>
    <w:rsid w:val="01543C57"/>
    <w:rsid w:val="02461FBC"/>
    <w:rsid w:val="02477318"/>
    <w:rsid w:val="029606A2"/>
    <w:rsid w:val="02A00385"/>
    <w:rsid w:val="02B876E9"/>
    <w:rsid w:val="0360610E"/>
    <w:rsid w:val="038500F8"/>
    <w:rsid w:val="04463D2B"/>
    <w:rsid w:val="056B0FF5"/>
    <w:rsid w:val="05B22CEC"/>
    <w:rsid w:val="062A31D9"/>
    <w:rsid w:val="06872CD5"/>
    <w:rsid w:val="06A72A7B"/>
    <w:rsid w:val="06B75327"/>
    <w:rsid w:val="077B2A65"/>
    <w:rsid w:val="084C0292"/>
    <w:rsid w:val="086C1887"/>
    <w:rsid w:val="08B8335E"/>
    <w:rsid w:val="09157F20"/>
    <w:rsid w:val="091C0BD0"/>
    <w:rsid w:val="098B471C"/>
    <w:rsid w:val="09A75B52"/>
    <w:rsid w:val="09B00AE7"/>
    <w:rsid w:val="0AC41E4E"/>
    <w:rsid w:val="0B7D1FFD"/>
    <w:rsid w:val="0C1535C2"/>
    <w:rsid w:val="0C4831A7"/>
    <w:rsid w:val="0C6C0158"/>
    <w:rsid w:val="0D566A56"/>
    <w:rsid w:val="0D646FD0"/>
    <w:rsid w:val="0D840CBC"/>
    <w:rsid w:val="0E682AF0"/>
    <w:rsid w:val="0F1B5B9C"/>
    <w:rsid w:val="0F563291"/>
    <w:rsid w:val="0F661DB2"/>
    <w:rsid w:val="10173FAB"/>
    <w:rsid w:val="10D72C24"/>
    <w:rsid w:val="10F744AB"/>
    <w:rsid w:val="11300BBC"/>
    <w:rsid w:val="11553800"/>
    <w:rsid w:val="11B963FE"/>
    <w:rsid w:val="11FC2A44"/>
    <w:rsid w:val="121C256F"/>
    <w:rsid w:val="12EF08E6"/>
    <w:rsid w:val="131E5F57"/>
    <w:rsid w:val="132A789B"/>
    <w:rsid w:val="13A24CF6"/>
    <w:rsid w:val="13D83253"/>
    <w:rsid w:val="14945003"/>
    <w:rsid w:val="15161C2E"/>
    <w:rsid w:val="15D30312"/>
    <w:rsid w:val="16007AB2"/>
    <w:rsid w:val="16300F52"/>
    <w:rsid w:val="16667ED7"/>
    <w:rsid w:val="168B4B12"/>
    <w:rsid w:val="16EA49EA"/>
    <w:rsid w:val="172D2B29"/>
    <w:rsid w:val="17EA0A1A"/>
    <w:rsid w:val="1820443C"/>
    <w:rsid w:val="184E1197"/>
    <w:rsid w:val="18607114"/>
    <w:rsid w:val="18FE139B"/>
    <w:rsid w:val="19066A16"/>
    <w:rsid w:val="1A200723"/>
    <w:rsid w:val="1A842345"/>
    <w:rsid w:val="1AD86E4D"/>
    <w:rsid w:val="1AEA2A58"/>
    <w:rsid w:val="1B6C54BA"/>
    <w:rsid w:val="1BED17B1"/>
    <w:rsid w:val="1C0909B5"/>
    <w:rsid w:val="1CD30C8B"/>
    <w:rsid w:val="1D313BBF"/>
    <w:rsid w:val="1DAB07D4"/>
    <w:rsid w:val="1E05503C"/>
    <w:rsid w:val="1EE52BF7"/>
    <w:rsid w:val="1EEF4201"/>
    <w:rsid w:val="1F3F6700"/>
    <w:rsid w:val="1FA535C6"/>
    <w:rsid w:val="204C58AF"/>
    <w:rsid w:val="20FC4989"/>
    <w:rsid w:val="21923ACB"/>
    <w:rsid w:val="222725A7"/>
    <w:rsid w:val="222C758A"/>
    <w:rsid w:val="22D95913"/>
    <w:rsid w:val="232052B3"/>
    <w:rsid w:val="23F137CC"/>
    <w:rsid w:val="24400ADB"/>
    <w:rsid w:val="248F2EAC"/>
    <w:rsid w:val="24AC4BCE"/>
    <w:rsid w:val="24D32F62"/>
    <w:rsid w:val="2530058D"/>
    <w:rsid w:val="258A546C"/>
    <w:rsid w:val="265B3DF5"/>
    <w:rsid w:val="26E2748C"/>
    <w:rsid w:val="26F602C4"/>
    <w:rsid w:val="273C4446"/>
    <w:rsid w:val="273E10C3"/>
    <w:rsid w:val="27715EC2"/>
    <w:rsid w:val="27835856"/>
    <w:rsid w:val="279C2835"/>
    <w:rsid w:val="27A80C5E"/>
    <w:rsid w:val="27CE17BE"/>
    <w:rsid w:val="28283348"/>
    <w:rsid w:val="28610030"/>
    <w:rsid w:val="28791150"/>
    <w:rsid w:val="28E54BC4"/>
    <w:rsid w:val="28E8189A"/>
    <w:rsid w:val="28EF4707"/>
    <w:rsid w:val="2A2E6251"/>
    <w:rsid w:val="2A665BEB"/>
    <w:rsid w:val="2B481888"/>
    <w:rsid w:val="2B715926"/>
    <w:rsid w:val="2CB23387"/>
    <w:rsid w:val="2CFE48F4"/>
    <w:rsid w:val="2E2E03CF"/>
    <w:rsid w:val="2E96672A"/>
    <w:rsid w:val="2EAF6722"/>
    <w:rsid w:val="2EBF0343"/>
    <w:rsid w:val="2EBF3CB1"/>
    <w:rsid w:val="2ED97225"/>
    <w:rsid w:val="302C1F5F"/>
    <w:rsid w:val="304F596C"/>
    <w:rsid w:val="307E2E87"/>
    <w:rsid w:val="30B02662"/>
    <w:rsid w:val="31763C33"/>
    <w:rsid w:val="31AB2B70"/>
    <w:rsid w:val="325F1757"/>
    <w:rsid w:val="32A553E4"/>
    <w:rsid w:val="32D65334"/>
    <w:rsid w:val="33077A94"/>
    <w:rsid w:val="337A26FC"/>
    <w:rsid w:val="34402170"/>
    <w:rsid w:val="35022AF3"/>
    <w:rsid w:val="35065059"/>
    <w:rsid w:val="354C2FF8"/>
    <w:rsid w:val="356A7904"/>
    <w:rsid w:val="35A42DC2"/>
    <w:rsid w:val="35BE39FD"/>
    <w:rsid w:val="35F1220C"/>
    <w:rsid w:val="375B6FB7"/>
    <w:rsid w:val="376D1B47"/>
    <w:rsid w:val="376E7827"/>
    <w:rsid w:val="38530747"/>
    <w:rsid w:val="39653E33"/>
    <w:rsid w:val="39691347"/>
    <w:rsid w:val="39AC56D7"/>
    <w:rsid w:val="39CB3D5D"/>
    <w:rsid w:val="3A380502"/>
    <w:rsid w:val="3AFB3CBE"/>
    <w:rsid w:val="3B4172BD"/>
    <w:rsid w:val="3BEB59D1"/>
    <w:rsid w:val="3C3F40C9"/>
    <w:rsid w:val="3D006EAC"/>
    <w:rsid w:val="3E08762E"/>
    <w:rsid w:val="3E1201FF"/>
    <w:rsid w:val="3E582336"/>
    <w:rsid w:val="3E744A86"/>
    <w:rsid w:val="3E817133"/>
    <w:rsid w:val="3EAB2A97"/>
    <w:rsid w:val="3EC534C3"/>
    <w:rsid w:val="3F017B05"/>
    <w:rsid w:val="3F4A43A7"/>
    <w:rsid w:val="3F661FC8"/>
    <w:rsid w:val="40475688"/>
    <w:rsid w:val="4098635E"/>
    <w:rsid w:val="41556108"/>
    <w:rsid w:val="42380450"/>
    <w:rsid w:val="428A414B"/>
    <w:rsid w:val="44071DCD"/>
    <w:rsid w:val="442944F4"/>
    <w:rsid w:val="442D7D87"/>
    <w:rsid w:val="446A67B2"/>
    <w:rsid w:val="44913E48"/>
    <w:rsid w:val="44EF4CF0"/>
    <w:rsid w:val="450B4A09"/>
    <w:rsid w:val="45941E41"/>
    <w:rsid w:val="4610152F"/>
    <w:rsid w:val="46E36E66"/>
    <w:rsid w:val="46F16505"/>
    <w:rsid w:val="47A63131"/>
    <w:rsid w:val="47C22C96"/>
    <w:rsid w:val="483D115C"/>
    <w:rsid w:val="488C18DA"/>
    <w:rsid w:val="49B16D42"/>
    <w:rsid w:val="49CA2A6B"/>
    <w:rsid w:val="4A4E4D34"/>
    <w:rsid w:val="4B8D7117"/>
    <w:rsid w:val="4B947063"/>
    <w:rsid w:val="4C1B0FD0"/>
    <w:rsid w:val="4C665502"/>
    <w:rsid w:val="4CD929E2"/>
    <w:rsid w:val="4CEE268B"/>
    <w:rsid w:val="4D12706E"/>
    <w:rsid w:val="4D73058E"/>
    <w:rsid w:val="4DA34365"/>
    <w:rsid w:val="4DB0533F"/>
    <w:rsid w:val="4DF55A74"/>
    <w:rsid w:val="4E9609D8"/>
    <w:rsid w:val="4ED90B67"/>
    <w:rsid w:val="4EFB5199"/>
    <w:rsid w:val="4F073CFD"/>
    <w:rsid w:val="4F881A71"/>
    <w:rsid w:val="4FBF3D7B"/>
    <w:rsid w:val="50E55967"/>
    <w:rsid w:val="51351DBF"/>
    <w:rsid w:val="515240B8"/>
    <w:rsid w:val="51A727CC"/>
    <w:rsid w:val="51BE0036"/>
    <w:rsid w:val="51C84062"/>
    <w:rsid w:val="51CA5443"/>
    <w:rsid w:val="52C01DA5"/>
    <w:rsid w:val="530E3233"/>
    <w:rsid w:val="533031C8"/>
    <w:rsid w:val="537A08C9"/>
    <w:rsid w:val="539E27E1"/>
    <w:rsid w:val="53EA0E7E"/>
    <w:rsid w:val="55276428"/>
    <w:rsid w:val="55C02BF0"/>
    <w:rsid w:val="55D12489"/>
    <w:rsid w:val="56010E2D"/>
    <w:rsid w:val="56105334"/>
    <w:rsid w:val="56CA08F6"/>
    <w:rsid w:val="56D46CE9"/>
    <w:rsid w:val="56E16569"/>
    <w:rsid w:val="574B52D3"/>
    <w:rsid w:val="57703A30"/>
    <w:rsid w:val="57972485"/>
    <w:rsid w:val="583C439E"/>
    <w:rsid w:val="5866141B"/>
    <w:rsid w:val="58BC408A"/>
    <w:rsid w:val="58BF28DA"/>
    <w:rsid w:val="58C148A4"/>
    <w:rsid w:val="58C751FC"/>
    <w:rsid w:val="58DD64E5"/>
    <w:rsid w:val="592645DB"/>
    <w:rsid w:val="594F66D7"/>
    <w:rsid w:val="597F3D8D"/>
    <w:rsid w:val="5A296BA4"/>
    <w:rsid w:val="5A33357F"/>
    <w:rsid w:val="5AA93841"/>
    <w:rsid w:val="5ACF320F"/>
    <w:rsid w:val="5AFE65E2"/>
    <w:rsid w:val="5B152C85"/>
    <w:rsid w:val="5B1708B6"/>
    <w:rsid w:val="5B3110BA"/>
    <w:rsid w:val="5B4900D3"/>
    <w:rsid w:val="5B5F7C9B"/>
    <w:rsid w:val="5BE32D83"/>
    <w:rsid w:val="5C7B19FC"/>
    <w:rsid w:val="5D280A9E"/>
    <w:rsid w:val="5D3B2423"/>
    <w:rsid w:val="5D8F733F"/>
    <w:rsid w:val="5D903B3D"/>
    <w:rsid w:val="5E70480F"/>
    <w:rsid w:val="5F5E54F2"/>
    <w:rsid w:val="5F93686E"/>
    <w:rsid w:val="5FA93FEF"/>
    <w:rsid w:val="5FD72BFF"/>
    <w:rsid w:val="604A1238"/>
    <w:rsid w:val="60861A11"/>
    <w:rsid w:val="60B5060F"/>
    <w:rsid w:val="60E9572D"/>
    <w:rsid w:val="611B396F"/>
    <w:rsid w:val="61D50EA0"/>
    <w:rsid w:val="626D76EE"/>
    <w:rsid w:val="631172BF"/>
    <w:rsid w:val="63310878"/>
    <w:rsid w:val="63427D61"/>
    <w:rsid w:val="636B397A"/>
    <w:rsid w:val="636E3E61"/>
    <w:rsid w:val="63B219B9"/>
    <w:rsid w:val="64A24E31"/>
    <w:rsid w:val="64C42721"/>
    <w:rsid w:val="651B0C31"/>
    <w:rsid w:val="656A4F30"/>
    <w:rsid w:val="65933BC3"/>
    <w:rsid w:val="65953340"/>
    <w:rsid w:val="661040E4"/>
    <w:rsid w:val="66EB7B69"/>
    <w:rsid w:val="675B5EC3"/>
    <w:rsid w:val="67670D0C"/>
    <w:rsid w:val="67797F8D"/>
    <w:rsid w:val="67FC78B0"/>
    <w:rsid w:val="683C456C"/>
    <w:rsid w:val="68EA74FF"/>
    <w:rsid w:val="69125A85"/>
    <w:rsid w:val="69E24119"/>
    <w:rsid w:val="6A482971"/>
    <w:rsid w:val="6B286608"/>
    <w:rsid w:val="6B2E2BC2"/>
    <w:rsid w:val="6BC80F6B"/>
    <w:rsid w:val="6CF92406"/>
    <w:rsid w:val="6D085EC7"/>
    <w:rsid w:val="6D3601E7"/>
    <w:rsid w:val="6D6830E8"/>
    <w:rsid w:val="6DC74D1F"/>
    <w:rsid w:val="6E5C30C3"/>
    <w:rsid w:val="6ECC3FBF"/>
    <w:rsid w:val="6F891957"/>
    <w:rsid w:val="6F8F5D2C"/>
    <w:rsid w:val="6FA5483A"/>
    <w:rsid w:val="6FDB5DF3"/>
    <w:rsid w:val="6FFD4572"/>
    <w:rsid w:val="700F3CEF"/>
    <w:rsid w:val="7045158B"/>
    <w:rsid w:val="70DC0935"/>
    <w:rsid w:val="71AA34B8"/>
    <w:rsid w:val="72B40C95"/>
    <w:rsid w:val="72CE2501"/>
    <w:rsid w:val="72D11CB7"/>
    <w:rsid w:val="734D7008"/>
    <w:rsid w:val="7446664E"/>
    <w:rsid w:val="745D4F62"/>
    <w:rsid w:val="764D4B3C"/>
    <w:rsid w:val="76E61C4D"/>
    <w:rsid w:val="775748F9"/>
    <w:rsid w:val="77656D1D"/>
    <w:rsid w:val="789E3B8A"/>
    <w:rsid w:val="79084D01"/>
    <w:rsid w:val="79AC25AE"/>
    <w:rsid w:val="7A376608"/>
    <w:rsid w:val="7A4D10DE"/>
    <w:rsid w:val="7ACD6C80"/>
    <w:rsid w:val="7B8763AA"/>
    <w:rsid w:val="7B954CFC"/>
    <w:rsid w:val="7BC176E6"/>
    <w:rsid w:val="7C08736C"/>
    <w:rsid w:val="7C8D31ED"/>
    <w:rsid w:val="7CBB40B1"/>
    <w:rsid w:val="7D5201B8"/>
    <w:rsid w:val="7D6531A0"/>
    <w:rsid w:val="7DB94255"/>
    <w:rsid w:val="7E6F2A28"/>
    <w:rsid w:val="7F5874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iPriority="9"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0" w:semiHidden="0" w:name="Body Text First Indent 2"/>
    <w:lsdException w:uiPriority="99" w:name="Note Heading"/>
    <w:lsdException w:qFormat="1" w:uiPriority="99" w:semiHidden="0" w:name="Body Text 2"/>
    <w:lsdException w:qFormat="1" w:unhideWhenUsed="0" w:uiPriority="0" w:semiHidden="0" w:name="Body Text 3"/>
    <w:lsdException w:uiPriority="99"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0"/>
    <w:qFormat/>
    <w:uiPriority w:val="0"/>
    <w:pPr>
      <w:keepNext/>
      <w:keepLines/>
      <w:spacing w:before="340" w:after="330" w:line="576" w:lineRule="auto"/>
      <w:outlineLvl w:val="0"/>
    </w:pPr>
    <w:rPr>
      <w:b/>
      <w:bCs/>
      <w:kern w:val="44"/>
      <w:sz w:val="44"/>
      <w:szCs w:val="44"/>
    </w:rPr>
  </w:style>
  <w:style w:type="paragraph" w:styleId="3">
    <w:name w:val="heading 2"/>
    <w:basedOn w:val="1"/>
    <w:next w:val="1"/>
    <w:link w:val="51"/>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qFormat/>
    <w:uiPriority w:val="9"/>
    <w:pPr>
      <w:keepNext/>
      <w:keepLines/>
      <w:spacing w:before="260" w:after="260" w:line="415" w:lineRule="auto"/>
      <w:outlineLvl w:val="2"/>
    </w:pPr>
    <w:rPr>
      <w:b/>
      <w:bCs/>
      <w:sz w:val="32"/>
      <w:szCs w:val="32"/>
    </w:rPr>
  </w:style>
  <w:style w:type="paragraph" w:styleId="5">
    <w:name w:val="heading 4"/>
    <w:basedOn w:val="1"/>
    <w:next w:val="1"/>
    <w:qFormat/>
    <w:uiPriority w:val="0"/>
    <w:pPr>
      <w:keepNext/>
      <w:keepLines/>
      <w:spacing w:before="280" w:after="290" w:line="374" w:lineRule="auto"/>
      <w:outlineLvl w:val="3"/>
    </w:pPr>
    <w:rPr>
      <w:rFonts w:ascii="Arial" w:hAnsi="Arial" w:eastAsia="黑体"/>
      <w:b/>
      <w:bCs/>
      <w:sz w:val="28"/>
      <w:szCs w:val="28"/>
    </w:rPr>
  </w:style>
  <w:style w:type="paragraph" w:styleId="6">
    <w:name w:val="heading 6"/>
    <w:basedOn w:val="1"/>
    <w:next w:val="1"/>
    <w:link w:val="52"/>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rPr>
  </w:style>
  <w:style w:type="paragraph" w:styleId="7">
    <w:name w:val="heading 7"/>
    <w:basedOn w:val="1"/>
    <w:next w:val="1"/>
    <w:qFormat/>
    <w:uiPriority w:val="0"/>
    <w:pPr>
      <w:keepNext/>
      <w:keepLines/>
      <w:widowControl/>
      <w:tabs>
        <w:tab w:val="left" w:pos="2520"/>
      </w:tabs>
      <w:spacing w:before="240" w:after="64" w:line="319" w:lineRule="auto"/>
      <w:ind w:left="1296" w:hanging="1296"/>
      <w:jc w:val="left"/>
      <w:outlineLvl w:val="6"/>
    </w:pPr>
    <w:rPr>
      <w:b/>
      <w:bCs/>
      <w:kern w:val="0"/>
      <w:sz w:val="24"/>
    </w:rPr>
  </w:style>
  <w:style w:type="paragraph" w:styleId="8">
    <w:name w:val="heading 8"/>
    <w:basedOn w:val="1"/>
    <w:next w:val="1"/>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rPr>
  </w:style>
  <w:style w:type="paragraph" w:styleId="9">
    <w:name w:val="heading 9"/>
    <w:basedOn w:val="1"/>
    <w:next w:val="1"/>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Cs w:val="21"/>
    </w:rPr>
  </w:style>
  <w:style w:type="character" w:default="1" w:styleId="42">
    <w:name w:val="Default Paragraph Font"/>
    <w:semiHidden/>
    <w:unhideWhenUsed/>
    <w:qFormat/>
    <w:uiPriority w:val="1"/>
  </w:style>
  <w:style w:type="table" w:default="1" w:styleId="40">
    <w:name w:val="Normal Table"/>
    <w:semiHidden/>
    <w:unhideWhenUsed/>
    <w:qFormat/>
    <w:uiPriority w:val="99"/>
    <w:tblPr>
      <w:tblCellMar>
        <w:top w:w="0" w:type="dxa"/>
        <w:left w:w="108" w:type="dxa"/>
        <w:bottom w:w="0" w:type="dxa"/>
        <w:right w:w="108" w:type="dxa"/>
      </w:tblCellMar>
    </w:tblPr>
  </w:style>
  <w:style w:type="paragraph" w:styleId="10">
    <w:name w:val="toc 7"/>
    <w:basedOn w:val="1"/>
    <w:next w:val="1"/>
    <w:qFormat/>
    <w:uiPriority w:val="39"/>
    <w:pPr>
      <w:ind w:left="1260"/>
      <w:jc w:val="left"/>
    </w:pPr>
    <w:rPr>
      <w:rFonts w:ascii="Calibri" w:hAnsi="Calibri" w:cs="Calibri"/>
      <w:sz w:val="18"/>
      <w:szCs w:val="18"/>
    </w:rPr>
  </w:style>
  <w:style w:type="paragraph" w:styleId="11">
    <w:name w:val="Normal Indent"/>
    <w:basedOn w:val="1"/>
    <w:qFormat/>
    <w:uiPriority w:val="0"/>
    <w:pPr>
      <w:ind w:firstLine="420" w:firstLineChars="200"/>
    </w:pPr>
  </w:style>
  <w:style w:type="paragraph" w:styleId="12">
    <w:name w:val="Document Map"/>
    <w:basedOn w:val="1"/>
    <w:qFormat/>
    <w:uiPriority w:val="0"/>
    <w:pPr>
      <w:shd w:val="clear" w:color="auto" w:fill="000080"/>
    </w:pPr>
  </w:style>
  <w:style w:type="paragraph" w:styleId="13">
    <w:name w:val="annotation text"/>
    <w:basedOn w:val="1"/>
    <w:link w:val="53"/>
    <w:qFormat/>
    <w:uiPriority w:val="99"/>
    <w:pPr>
      <w:jc w:val="left"/>
    </w:pPr>
  </w:style>
  <w:style w:type="paragraph" w:styleId="14">
    <w:name w:val="Body Text 3"/>
    <w:basedOn w:val="1"/>
    <w:qFormat/>
    <w:uiPriority w:val="0"/>
    <w:rPr>
      <w:rFonts w:ascii="宋体"/>
      <w:sz w:val="24"/>
      <w:szCs w:val="20"/>
    </w:rPr>
  </w:style>
  <w:style w:type="paragraph" w:styleId="15">
    <w:name w:val="Body Text"/>
    <w:basedOn w:val="1"/>
    <w:next w:val="1"/>
    <w:link w:val="49"/>
    <w:qFormat/>
    <w:uiPriority w:val="0"/>
    <w:pPr>
      <w:spacing w:after="120"/>
    </w:pPr>
  </w:style>
  <w:style w:type="paragraph" w:styleId="16">
    <w:name w:val="Body Text Indent"/>
    <w:basedOn w:val="1"/>
    <w:qFormat/>
    <w:uiPriority w:val="0"/>
    <w:pPr>
      <w:spacing w:after="120"/>
      <w:ind w:left="420" w:leftChars="200"/>
    </w:pPr>
  </w:style>
  <w:style w:type="paragraph" w:styleId="17">
    <w:name w:val="toc 5"/>
    <w:basedOn w:val="1"/>
    <w:next w:val="1"/>
    <w:qFormat/>
    <w:uiPriority w:val="39"/>
    <w:pPr>
      <w:ind w:left="840"/>
      <w:jc w:val="left"/>
    </w:pPr>
    <w:rPr>
      <w:rFonts w:ascii="Calibri" w:hAnsi="Calibri" w:cs="Calibri"/>
      <w:sz w:val="20"/>
      <w:szCs w:val="18"/>
    </w:rPr>
  </w:style>
  <w:style w:type="paragraph" w:styleId="18">
    <w:name w:val="toc 3"/>
    <w:basedOn w:val="1"/>
    <w:next w:val="1"/>
    <w:qFormat/>
    <w:uiPriority w:val="39"/>
    <w:pPr>
      <w:ind w:left="420"/>
      <w:jc w:val="left"/>
    </w:pPr>
    <w:rPr>
      <w:rFonts w:ascii="Calibri" w:hAnsi="Calibri" w:cs="Calibri"/>
      <w:iCs/>
      <w:sz w:val="20"/>
      <w:szCs w:val="20"/>
    </w:rPr>
  </w:style>
  <w:style w:type="paragraph" w:styleId="19">
    <w:name w:val="Plain Text"/>
    <w:basedOn w:val="1"/>
    <w:link w:val="54"/>
    <w:qFormat/>
    <w:uiPriority w:val="0"/>
    <w:rPr>
      <w:rFonts w:ascii="Courier New" w:hAnsi="Courier New"/>
      <w:szCs w:val="20"/>
    </w:rPr>
  </w:style>
  <w:style w:type="paragraph" w:styleId="20">
    <w:name w:val="toc 8"/>
    <w:basedOn w:val="1"/>
    <w:next w:val="1"/>
    <w:qFormat/>
    <w:uiPriority w:val="39"/>
    <w:pPr>
      <w:ind w:left="1470"/>
      <w:jc w:val="left"/>
    </w:pPr>
    <w:rPr>
      <w:rFonts w:ascii="Calibri" w:hAnsi="Calibri" w:cs="Calibri"/>
      <w:sz w:val="18"/>
      <w:szCs w:val="18"/>
    </w:rPr>
  </w:style>
  <w:style w:type="paragraph" w:styleId="21">
    <w:name w:val="Date"/>
    <w:basedOn w:val="1"/>
    <w:next w:val="1"/>
    <w:qFormat/>
    <w:uiPriority w:val="0"/>
    <w:rPr>
      <w:sz w:val="24"/>
      <w:szCs w:val="20"/>
    </w:rPr>
  </w:style>
  <w:style w:type="paragraph" w:styleId="22">
    <w:name w:val="Balloon Text"/>
    <w:basedOn w:val="1"/>
    <w:qFormat/>
    <w:uiPriority w:val="0"/>
    <w:rPr>
      <w:sz w:val="18"/>
      <w:szCs w:val="18"/>
    </w:rPr>
  </w:style>
  <w:style w:type="paragraph" w:styleId="23">
    <w:name w:val="footer"/>
    <w:basedOn w:val="1"/>
    <w:link w:val="55"/>
    <w:qFormat/>
    <w:uiPriority w:val="99"/>
    <w:pPr>
      <w:tabs>
        <w:tab w:val="center" w:pos="4153"/>
        <w:tab w:val="right" w:pos="8306"/>
      </w:tabs>
      <w:snapToGrid w:val="0"/>
      <w:jc w:val="left"/>
    </w:pPr>
    <w:rPr>
      <w:sz w:val="18"/>
      <w:szCs w:val="18"/>
    </w:rPr>
  </w:style>
  <w:style w:type="paragraph" w:styleId="24">
    <w:name w:val="header"/>
    <w:basedOn w:val="1"/>
    <w:next w:val="25"/>
    <w:link w:val="56"/>
    <w:qFormat/>
    <w:uiPriority w:val="0"/>
    <w:pPr>
      <w:pBdr>
        <w:bottom w:val="single" w:color="auto" w:sz="6" w:space="1"/>
      </w:pBdr>
      <w:tabs>
        <w:tab w:val="center" w:pos="4153"/>
        <w:tab w:val="right" w:pos="8306"/>
      </w:tabs>
      <w:snapToGrid w:val="0"/>
      <w:jc w:val="center"/>
    </w:pPr>
    <w:rPr>
      <w:sz w:val="18"/>
      <w:szCs w:val="18"/>
    </w:rPr>
  </w:style>
  <w:style w:type="paragraph" w:styleId="25">
    <w:name w:val="Quote"/>
    <w:next w:val="1"/>
    <w:qFormat/>
    <w:uiPriority w:val="0"/>
    <w:pPr>
      <w:widowControl w:val="0"/>
      <w:wordWrap w:val="0"/>
      <w:spacing w:before="200" w:after="160"/>
      <w:ind w:left="864" w:right="864"/>
      <w:jc w:val="center"/>
    </w:pPr>
    <w:rPr>
      <w:rFonts w:ascii="Times New Roman" w:hAnsi="Times New Roman" w:eastAsia="宋体" w:cs="Times New Roman"/>
      <w:i/>
      <w:kern w:val="2"/>
      <w:sz w:val="21"/>
      <w:szCs w:val="24"/>
      <w:lang w:val="en-US" w:eastAsia="zh-CN" w:bidi="ar-SA"/>
    </w:rPr>
  </w:style>
  <w:style w:type="paragraph" w:styleId="26">
    <w:name w:val="toc 1"/>
    <w:basedOn w:val="1"/>
    <w:next w:val="1"/>
    <w:qFormat/>
    <w:uiPriority w:val="39"/>
    <w:pPr>
      <w:spacing w:before="120" w:after="120"/>
      <w:jc w:val="left"/>
    </w:pPr>
    <w:rPr>
      <w:rFonts w:ascii="Calibri" w:hAnsi="Calibri" w:cs="Calibri"/>
      <w:b/>
      <w:bCs/>
      <w:caps/>
      <w:sz w:val="20"/>
      <w:szCs w:val="20"/>
    </w:rPr>
  </w:style>
  <w:style w:type="paragraph" w:styleId="27">
    <w:name w:val="toc 4"/>
    <w:basedOn w:val="1"/>
    <w:next w:val="1"/>
    <w:qFormat/>
    <w:uiPriority w:val="39"/>
    <w:pPr>
      <w:ind w:left="630"/>
      <w:jc w:val="left"/>
    </w:pPr>
    <w:rPr>
      <w:rFonts w:ascii="Calibri" w:hAnsi="Calibri" w:cs="Calibri"/>
      <w:sz w:val="20"/>
      <w:szCs w:val="18"/>
    </w:rPr>
  </w:style>
  <w:style w:type="paragraph" w:styleId="28">
    <w:name w:val="footnote text"/>
    <w:basedOn w:val="1"/>
    <w:qFormat/>
    <w:uiPriority w:val="0"/>
    <w:rPr>
      <w:sz w:val="20"/>
      <w:szCs w:val="20"/>
    </w:rPr>
  </w:style>
  <w:style w:type="paragraph" w:styleId="29">
    <w:name w:val="toc 6"/>
    <w:basedOn w:val="1"/>
    <w:next w:val="1"/>
    <w:qFormat/>
    <w:uiPriority w:val="39"/>
    <w:pPr>
      <w:ind w:left="1050"/>
      <w:jc w:val="left"/>
    </w:pPr>
    <w:rPr>
      <w:rFonts w:ascii="Calibri" w:hAnsi="Calibri" w:cs="Calibri"/>
      <w:sz w:val="20"/>
      <w:szCs w:val="18"/>
    </w:rPr>
  </w:style>
  <w:style w:type="paragraph" w:styleId="30">
    <w:name w:val="Body Text Indent 3"/>
    <w:basedOn w:val="1"/>
    <w:qFormat/>
    <w:uiPriority w:val="0"/>
    <w:pPr>
      <w:spacing w:after="120"/>
      <w:ind w:left="420" w:leftChars="200"/>
    </w:pPr>
    <w:rPr>
      <w:sz w:val="16"/>
      <w:szCs w:val="16"/>
    </w:rPr>
  </w:style>
  <w:style w:type="paragraph" w:styleId="31">
    <w:name w:val="table of figures"/>
    <w:basedOn w:val="1"/>
    <w:next w:val="1"/>
    <w:qFormat/>
    <w:uiPriority w:val="0"/>
    <w:pPr>
      <w:ind w:left="200" w:leftChars="200" w:hanging="200" w:hangingChars="200"/>
    </w:pPr>
  </w:style>
  <w:style w:type="paragraph" w:styleId="32">
    <w:name w:val="toc 2"/>
    <w:basedOn w:val="33"/>
    <w:next w:val="33"/>
    <w:qFormat/>
    <w:uiPriority w:val="39"/>
    <w:pPr>
      <w:pBdr>
        <w:bottom w:val="none" w:color="auto" w:sz="0" w:space="0"/>
      </w:pBdr>
      <w:tabs>
        <w:tab w:val="center" w:pos="4153"/>
        <w:tab w:val="right" w:pos="8306"/>
      </w:tabs>
      <w:snapToGrid/>
      <w:ind w:left="210"/>
      <w:jc w:val="left"/>
    </w:pPr>
    <w:rPr>
      <w:rFonts w:ascii="Calibri" w:hAnsi="Calibri" w:eastAsia="宋体" w:cs="Calibri"/>
      <w:smallCaps/>
      <w:sz w:val="20"/>
      <w:szCs w:val="20"/>
    </w:rPr>
  </w:style>
  <w:style w:type="paragraph" w:customStyle="1" w:styleId="33">
    <w:name w:val="样式1"/>
    <w:basedOn w:val="24"/>
    <w:qFormat/>
    <w:uiPriority w:val="0"/>
    <w:rPr>
      <w:rFonts w:eastAsia="Arial"/>
    </w:rPr>
  </w:style>
  <w:style w:type="paragraph" w:styleId="34">
    <w:name w:val="toc 9"/>
    <w:basedOn w:val="1"/>
    <w:next w:val="1"/>
    <w:qFormat/>
    <w:uiPriority w:val="39"/>
    <w:pPr>
      <w:ind w:left="1680"/>
      <w:jc w:val="left"/>
    </w:pPr>
    <w:rPr>
      <w:rFonts w:ascii="Calibri" w:hAnsi="Calibri" w:cs="Calibri"/>
      <w:sz w:val="18"/>
      <w:szCs w:val="18"/>
    </w:rPr>
  </w:style>
  <w:style w:type="paragraph" w:styleId="35">
    <w:name w:val="Body Text 2"/>
    <w:unhideWhenUsed/>
    <w:qFormat/>
    <w:uiPriority w:val="99"/>
    <w:pPr>
      <w:jc w:val="center"/>
    </w:pPr>
    <w:rPr>
      <w:rFonts w:ascii="楷体_GB2312" w:hAnsi="Calibri" w:eastAsia="楷体_GB2312" w:cs="Times New Roman"/>
      <w:kern w:val="2"/>
      <w:sz w:val="28"/>
      <w:szCs w:val="28"/>
      <w:lang w:val="en-US" w:eastAsia="zh-CN" w:bidi="ar-SA"/>
    </w:rPr>
  </w:style>
  <w:style w:type="paragraph" w:styleId="36">
    <w:name w:val="Normal (Web)"/>
    <w:basedOn w:val="1"/>
    <w:unhideWhenUsed/>
    <w:qFormat/>
    <w:uiPriority w:val="0"/>
    <w:rPr>
      <w:sz w:val="24"/>
    </w:rPr>
  </w:style>
  <w:style w:type="paragraph" w:styleId="37">
    <w:name w:val="Title"/>
    <w:basedOn w:val="1"/>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38">
    <w:name w:val="annotation subject"/>
    <w:basedOn w:val="13"/>
    <w:next w:val="13"/>
    <w:qFormat/>
    <w:uiPriority w:val="0"/>
    <w:rPr>
      <w:b/>
      <w:bCs/>
    </w:rPr>
  </w:style>
  <w:style w:type="paragraph" w:styleId="39">
    <w:name w:val="Body Text First Indent 2"/>
    <w:basedOn w:val="16"/>
    <w:next w:val="1"/>
    <w:unhideWhenUsed/>
    <w:qFormat/>
    <w:uiPriority w:val="0"/>
    <w:pPr>
      <w:ind w:firstLine="420" w:firstLineChars="200"/>
    </w:pPr>
  </w:style>
  <w:style w:type="table" w:styleId="41">
    <w:name w:val="Table Grid"/>
    <w:basedOn w:val="4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3">
    <w:name w:val="page number"/>
    <w:qFormat/>
    <w:uiPriority w:val="0"/>
  </w:style>
  <w:style w:type="character" w:styleId="44">
    <w:name w:val="FollowedHyperlink"/>
    <w:qFormat/>
    <w:uiPriority w:val="0"/>
    <w:rPr>
      <w:color w:val="800080"/>
      <w:u w:val="single"/>
    </w:rPr>
  </w:style>
  <w:style w:type="character" w:styleId="45">
    <w:name w:val="Hyperlink"/>
    <w:qFormat/>
    <w:uiPriority w:val="99"/>
    <w:rPr>
      <w:color w:val="0000FF"/>
      <w:u w:val="single"/>
    </w:rPr>
  </w:style>
  <w:style w:type="character" w:styleId="46">
    <w:name w:val="annotation reference"/>
    <w:qFormat/>
    <w:uiPriority w:val="0"/>
    <w:rPr>
      <w:sz w:val="21"/>
      <w:szCs w:val="21"/>
    </w:rPr>
  </w:style>
  <w:style w:type="character" w:styleId="47">
    <w:name w:val="footnote reference"/>
    <w:qFormat/>
    <w:uiPriority w:val="0"/>
    <w:rPr>
      <w:vertAlign w:val="superscript"/>
    </w:rPr>
  </w:style>
  <w:style w:type="paragraph" w:customStyle="1" w:styleId="48">
    <w:name w:val="正文首行缩进1"/>
    <w:basedOn w:val="15"/>
    <w:qFormat/>
    <w:uiPriority w:val="0"/>
    <w:pPr>
      <w:tabs>
        <w:tab w:val="left" w:pos="567"/>
      </w:tabs>
      <w:spacing w:before="120" w:line="360" w:lineRule="auto"/>
      <w:ind w:firstLine="309" w:firstLineChars="100"/>
      <w:outlineLvl w:val="0"/>
    </w:pPr>
    <w:rPr>
      <w:rFonts w:ascii="宋体" w:hAnsi="宋体"/>
      <w:color w:val="000000"/>
      <w:kern w:val="28"/>
      <w:sz w:val="24"/>
      <w:szCs w:val="21"/>
    </w:rPr>
  </w:style>
  <w:style w:type="character" w:customStyle="1" w:styleId="49">
    <w:name w:val="正文文本 字符"/>
    <w:link w:val="15"/>
    <w:qFormat/>
    <w:uiPriority w:val="0"/>
    <w:rPr>
      <w:rFonts w:hint="eastAsia" w:ascii="宋体" w:hAnsi="Calibri" w:eastAsia="宋体" w:cs="Arial"/>
      <w:sz w:val="21"/>
      <w:szCs w:val="21"/>
      <w:lang w:eastAsia="en-US"/>
    </w:rPr>
  </w:style>
  <w:style w:type="character" w:customStyle="1" w:styleId="50">
    <w:name w:val="标题 1 字符"/>
    <w:link w:val="2"/>
    <w:qFormat/>
    <w:uiPriority w:val="0"/>
    <w:rPr>
      <w:rFonts w:eastAsia="宋体"/>
      <w:b/>
      <w:bCs/>
      <w:kern w:val="44"/>
      <w:sz w:val="44"/>
      <w:szCs w:val="44"/>
      <w:lang w:val="en-US" w:eastAsia="zh-CN" w:bidi="ar-SA"/>
    </w:rPr>
  </w:style>
  <w:style w:type="character" w:customStyle="1" w:styleId="51">
    <w:name w:val="标题 2 字符"/>
    <w:link w:val="3"/>
    <w:qFormat/>
    <w:uiPriority w:val="0"/>
    <w:rPr>
      <w:rFonts w:ascii="Arial" w:hAnsi="Arial" w:eastAsia="黑体"/>
      <w:b/>
      <w:bCs/>
      <w:kern w:val="2"/>
      <w:sz w:val="32"/>
      <w:szCs w:val="32"/>
      <w:lang w:val="en-US" w:eastAsia="zh-CN" w:bidi="ar-SA"/>
    </w:rPr>
  </w:style>
  <w:style w:type="character" w:customStyle="1" w:styleId="52">
    <w:name w:val="标题 6 字符"/>
    <w:link w:val="6"/>
    <w:qFormat/>
    <w:uiPriority w:val="0"/>
    <w:rPr>
      <w:rFonts w:ascii="Arial" w:hAnsi="Arial" w:eastAsia="黑体"/>
      <w:b/>
      <w:bCs/>
      <w:sz w:val="24"/>
      <w:szCs w:val="24"/>
      <w:lang w:val="en-US" w:eastAsia="zh-CN" w:bidi="ar-SA"/>
    </w:rPr>
  </w:style>
  <w:style w:type="character" w:customStyle="1" w:styleId="53">
    <w:name w:val="批注文字 字符"/>
    <w:link w:val="13"/>
    <w:qFormat/>
    <w:uiPriority w:val="99"/>
    <w:rPr>
      <w:rFonts w:eastAsia="宋体"/>
      <w:kern w:val="2"/>
      <w:sz w:val="21"/>
      <w:szCs w:val="24"/>
      <w:lang w:val="en-US" w:eastAsia="zh-CN" w:bidi="ar-SA"/>
    </w:rPr>
  </w:style>
  <w:style w:type="character" w:customStyle="1" w:styleId="54">
    <w:name w:val="纯文本 字符"/>
    <w:link w:val="19"/>
    <w:qFormat/>
    <w:uiPriority w:val="0"/>
    <w:rPr>
      <w:rFonts w:ascii="Courier New" w:hAnsi="Courier New" w:eastAsia="宋体"/>
      <w:kern w:val="2"/>
      <w:sz w:val="21"/>
      <w:lang w:val="en-US" w:eastAsia="zh-CN" w:bidi="ar-SA"/>
    </w:rPr>
  </w:style>
  <w:style w:type="character" w:customStyle="1" w:styleId="55">
    <w:name w:val="页脚 字符"/>
    <w:link w:val="23"/>
    <w:qFormat/>
    <w:uiPriority w:val="99"/>
    <w:rPr>
      <w:kern w:val="2"/>
      <w:sz w:val="18"/>
      <w:szCs w:val="18"/>
    </w:rPr>
  </w:style>
  <w:style w:type="character" w:customStyle="1" w:styleId="56">
    <w:name w:val="页眉 字符"/>
    <w:link w:val="24"/>
    <w:qFormat/>
    <w:uiPriority w:val="0"/>
    <w:rPr>
      <w:kern w:val="2"/>
      <w:sz w:val="18"/>
      <w:szCs w:val="18"/>
    </w:rPr>
  </w:style>
  <w:style w:type="character" w:customStyle="1" w:styleId="57">
    <w:name w:val="Char Char7"/>
    <w:qFormat/>
    <w:uiPriority w:val="0"/>
    <w:rPr>
      <w:rFonts w:ascii="Arial" w:hAnsi="Arial" w:eastAsia="黑体"/>
      <w:b/>
      <w:bCs/>
      <w:kern w:val="2"/>
      <w:sz w:val="32"/>
      <w:szCs w:val="32"/>
      <w:lang w:val="en-US" w:eastAsia="zh-CN" w:bidi="ar-SA"/>
    </w:rPr>
  </w:style>
  <w:style w:type="character" w:customStyle="1" w:styleId="58">
    <w:name w:val="样式7 Char"/>
    <w:link w:val="59"/>
    <w:qFormat/>
    <w:uiPriority w:val="0"/>
    <w:rPr>
      <w:rFonts w:eastAsia="宋体"/>
      <w:b/>
      <w:bCs/>
      <w:kern w:val="44"/>
      <w:sz w:val="28"/>
      <w:szCs w:val="28"/>
      <w:lang w:val="en-US" w:eastAsia="zh-CN" w:bidi="ar-SA"/>
    </w:rPr>
  </w:style>
  <w:style w:type="paragraph" w:customStyle="1" w:styleId="59">
    <w:name w:val="样式7"/>
    <w:basedOn w:val="2"/>
    <w:link w:val="58"/>
    <w:qFormat/>
    <w:uiPriority w:val="0"/>
    <w:pPr>
      <w:jc w:val="center"/>
    </w:pPr>
    <w:rPr>
      <w:sz w:val="28"/>
      <w:szCs w:val="28"/>
    </w:rPr>
  </w:style>
  <w:style w:type="character" w:customStyle="1" w:styleId="60">
    <w:name w:val="Char Char"/>
    <w:qFormat/>
    <w:uiPriority w:val="0"/>
    <w:rPr>
      <w:rFonts w:ascii="Arial" w:hAnsi="Arial" w:eastAsia="黑体"/>
      <w:b/>
      <w:bCs/>
      <w:kern w:val="2"/>
      <w:sz w:val="32"/>
      <w:szCs w:val="32"/>
      <w:lang w:val="en-US" w:eastAsia="zh-CN" w:bidi="ar-SA"/>
    </w:rPr>
  </w:style>
  <w:style w:type="character" w:customStyle="1" w:styleId="61">
    <w:name w:val="font161"/>
    <w:qFormat/>
    <w:uiPriority w:val="0"/>
    <w:rPr>
      <w:b/>
      <w:bCs/>
      <w:sz w:val="32"/>
      <w:szCs w:val="32"/>
    </w:rPr>
  </w:style>
  <w:style w:type="character" w:customStyle="1" w:styleId="62">
    <w:name w:val="表头 Char Char"/>
    <w:link w:val="63"/>
    <w:qFormat/>
    <w:uiPriority w:val="0"/>
    <w:rPr>
      <w:rFonts w:ascii="Calibri" w:hAnsi="Calibri" w:eastAsia="黑体"/>
      <w:kern w:val="2"/>
      <w:sz w:val="24"/>
      <w:szCs w:val="28"/>
    </w:rPr>
  </w:style>
  <w:style w:type="paragraph" w:customStyle="1" w:styleId="63">
    <w:name w:val="表头"/>
    <w:basedOn w:val="1"/>
    <w:link w:val="62"/>
    <w:qFormat/>
    <w:uiPriority w:val="0"/>
    <w:pPr>
      <w:spacing w:beforeLines="50"/>
      <w:ind w:firstLine="480" w:firstLineChars="200"/>
    </w:pPr>
    <w:rPr>
      <w:rFonts w:ascii="Calibri" w:hAnsi="Calibri" w:eastAsia="黑体"/>
      <w:sz w:val="24"/>
      <w:szCs w:val="28"/>
    </w:rPr>
  </w:style>
  <w:style w:type="character" w:customStyle="1" w:styleId="64">
    <w:name w:val="Char Char8"/>
    <w:qFormat/>
    <w:uiPriority w:val="0"/>
    <w:rPr>
      <w:rFonts w:ascii="Arial" w:hAnsi="Arial" w:eastAsia="黑体"/>
      <w:b/>
      <w:bCs/>
      <w:kern w:val="2"/>
      <w:sz w:val="32"/>
      <w:szCs w:val="32"/>
      <w:lang w:val="en-US" w:eastAsia="zh-CN" w:bidi="ar-SA"/>
    </w:rPr>
  </w:style>
  <w:style w:type="character" w:customStyle="1" w:styleId="65">
    <w:name w:val="Char Char2"/>
    <w:qFormat/>
    <w:uiPriority w:val="0"/>
    <w:rPr>
      <w:rFonts w:eastAsia="宋体"/>
      <w:kern w:val="2"/>
      <w:sz w:val="21"/>
      <w:szCs w:val="24"/>
      <w:lang w:val="en-US" w:eastAsia="zh-CN" w:bidi="ar-SA"/>
    </w:rPr>
  </w:style>
  <w:style w:type="paragraph" w:customStyle="1" w:styleId="66">
    <w:name w:val="表格文字"/>
    <w:basedOn w:val="1"/>
    <w:next w:val="15"/>
    <w:qFormat/>
    <w:uiPriority w:val="0"/>
    <w:pPr>
      <w:adjustRightInd w:val="0"/>
      <w:spacing w:line="420" w:lineRule="atLeast"/>
      <w:jc w:val="left"/>
      <w:textAlignment w:val="baseline"/>
    </w:pPr>
    <w:rPr>
      <w:kern w:val="0"/>
      <w:szCs w:val="20"/>
    </w:rPr>
  </w:style>
  <w:style w:type="paragraph" w:customStyle="1" w:styleId="67">
    <w:name w:val="Char"/>
    <w:basedOn w:val="1"/>
    <w:qFormat/>
    <w:uiPriority w:val="0"/>
    <w:pPr>
      <w:tabs>
        <w:tab w:val="left" w:pos="360"/>
      </w:tabs>
    </w:pPr>
    <w:rPr>
      <w:sz w:val="24"/>
    </w:rPr>
  </w:style>
  <w:style w:type="paragraph" w:customStyle="1" w:styleId="68">
    <w:name w:val="正文（二级标题）"/>
    <w:basedOn w:val="1"/>
    <w:qFormat/>
    <w:uiPriority w:val="0"/>
    <w:pPr>
      <w:widowControl/>
      <w:tabs>
        <w:tab w:val="left" w:pos="400"/>
        <w:tab w:val="left" w:pos="760"/>
      </w:tabs>
      <w:spacing w:beforeLines="50" w:afterLines="50" w:line="480" w:lineRule="exact"/>
      <w:jc w:val="left"/>
      <w:outlineLvl w:val="1"/>
    </w:pPr>
    <w:rPr>
      <w:rFonts w:ascii="黑体" w:hAnsi="黑体" w:eastAsia="黑体"/>
      <w:b/>
      <w:iCs/>
      <w:sz w:val="28"/>
      <w:szCs w:val="20"/>
    </w:rPr>
  </w:style>
  <w:style w:type="paragraph" w:customStyle="1" w:styleId="69">
    <w:name w:val="正文（一级标题）"/>
    <w:basedOn w:val="1"/>
    <w:qFormat/>
    <w:uiPriority w:val="0"/>
    <w:pPr>
      <w:widowControl/>
      <w:spacing w:beforeLines="100" w:afterLines="100" w:line="500" w:lineRule="exact"/>
      <w:jc w:val="center"/>
      <w:outlineLvl w:val="0"/>
    </w:pPr>
    <w:rPr>
      <w:rFonts w:ascii="宋体" w:hAnsi="宋体"/>
      <w:b/>
      <w:iCs/>
      <w:sz w:val="44"/>
      <w:szCs w:val="20"/>
    </w:rPr>
  </w:style>
  <w:style w:type="paragraph" w:customStyle="1" w:styleId="70">
    <w:name w:val="正文（三级标题）"/>
    <w:basedOn w:val="1"/>
    <w:qFormat/>
    <w:uiPriority w:val="0"/>
    <w:pPr>
      <w:widowControl/>
      <w:spacing w:beforeLines="100" w:afterLines="100"/>
      <w:jc w:val="left"/>
      <w:outlineLvl w:val="2"/>
    </w:pPr>
    <w:rPr>
      <w:rFonts w:ascii="宋体" w:hAnsi="宋体"/>
      <w:b/>
      <w:iCs/>
      <w:sz w:val="24"/>
      <w:szCs w:val="20"/>
    </w:rPr>
  </w:style>
  <w:style w:type="paragraph" w:customStyle="1" w:styleId="71">
    <w:name w:val="样式3"/>
    <w:basedOn w:val="4"/>
    <w:qFormat/>
    <w:uiPriority w:val="0"/>
    <w:rPr>
      <w:rFonts w:eastAsia="Arial"/>
    </w:rPr>
  </w:style>
  <w:style w:type="paragraph" w:customStyle="1" w:styleId="72">
    <w:name w:val="样式 标题 3 + (中文) 黑体 小四 非加粗 段前: 7.8 磅 段后: 0 磅 行距: 固定值 20 磅"/>
    <w:basedOn w:val="4"/>
    <w:qFormat/>
    <w:uiPriority w:val="0"/>
    <w:pPr>
      <w:spacing w:before="0" w:after="0" w:line="400" w:lineRule="exact"/>
    </w:pPr>
    <w:rPr>
      <w:rFonts w:eastAsia="黑体" w:cs="宋体"/>
      <w:b w:val="0"/>
      <w:bCs w:val="0"/>
      <w:sz w:val="24"/>
      <w:szCs w:val="20"/>
    </w:rPr>
  </w:style>
  <w:style w:type="paragraph" w:customStyle="1" w:styleId="73">
    <w:name w:val="样式6"/>
    <w:basedOn w:val="3"/>
    <w:qFormat/>
    <w:uiPriority w:val="0"/>
    <w:pPr>
      <w:jc w:val="left"/>
    </w:pPr>
    <w:rPr>
      <w:sz w:val="28"/>
    </w:rPr>
  </w:style>
  <w:style w:type="paragraph" w:customStyle="1" w:styleId="74">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paragraph" w:customStyle="1" w:styleId="75">
    <w:name w:val="表格"/>
    <w:basedOn w:val="1"/>
    <w:qFormat/>
    <w:uiPriority w:val="0"/>
    <w:pPr>
      <w:jc w:val="center"/>
      <w:textAlignment w:val="center"/>
    </w:pPr>
    <w:rPr>
      <w:rFonts w:ascii="华文细黑" w:hAnsi="华文细黑"/>
      <w:kern w:val="0"/>
      <w:szCs w:val="20"/>
    </w:rPr>
  </w:style>
  <w:style w:type="paragraph" w:customStyle="1" w:styleId="76">
    <w:name w:val="样式8"/>
    <w:basedOn w:val="4"/>
    <w:qFormat/>
    <w:uiPriority w:val="0"/>
    <w:pPr>
      <w:jc w:val="left"/>
    </w:pPr>
    <w:rPr>
      <w:sz w:val="30"/>
    </w:rPr>
  </w:style>
  <w:style w:type="paragraph" w:customStyle="1" w:styleId="77">
    <w:name w:val="正文001"/>
    <w:basedOn w:val="1"/>
    <w:qFormat/>
    <w:uiPriority w:val="0"/>
    <w:pPr>
      <w:widowControl/>
      <w:tabs>
        <w:tab w:val="left" w:pos="426"/>
      </w:tabs>
      <w:spacing w:line="480" w:lineRule="exact"/>
      <w:ind w:firstLine="480" w:firstLineChars="200"/>
      <w:jc w:val="left"/>
    </w:pPr>
    <w:rPr>
      <w:rFonts w:ascii="宋体" w:hAnsi="宋体"/>
      <w:iCs/>
      <w:sz w:val="24"/>
      <w:szCs w:val="21"/>
    </w:rPr>
  </w:style>
  <w:style w:type="paragraph" w:customStyle="1" w:styleId="78">
    <w:name w:val="列出段落1"/>
    <w:basedOn w:val="1"/>
    <w:qFormat/>
    <w:uiPriority w:val="0"/>
    <w:pPr>
      <w:ind w:left="720"/>
      <w:contextualSpacing/>
    </w:pPr>
    <w:rPr>
      <w:szCs w:val="20"/>
    </w:rPr>
  </w:style>
  <w:style w:type="paragraph" w:customStyle="1" w:styleId="79">
    <w:name w:val="样式 标题 1 + 黑体 三号 非加粗 居中 段前: 6 磅 段后: 6 磅 行距: 固定值 20 磅"/>
    <w:basedOn w:val="2"/>
    <w:qFormat/>
    <w:uiPriority w:val="0"/>
    <w:pPr>
      <w:spacing w:before="120" w:after="120" w:line="400" w:lineRule="exact"/>
      <w:jc w:val="center"/>
    </w:pPr>
    <w:rPr>
      <w:rFonts w:ascii="黑体" w:hAnsi="黑体" w:eastAsia="黑体" w:cs="宋体"/>
      <w:b w:val="0"/>
      <w:bCs w:val="0"/>
      <w:sz w:val="32"/>
      <w:szCs w:val="20"/>
    </w:rPr>
  </w:style>
  <w:style w:type="paragraph" w:customStyle="1" w:styleId="80">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81">
    <w:name w:val="样式2"/>
    <w:basedOn w:val="4"/>
    <w:qFormat/>
    <w:uiPriority w:val="0"/>
  </w:style>
  <w:style w:type="paragraph" w:customStyle="1" w:styleId="82">
    <w:name w:val="样式9"/>
    <w:basedOn w:val="76"/>
    <w:qFormat/>
    <w:uiPriority w:val="0"/>
    <w:rPr>
      <w:sz w:val="28"/>
    </w:rPr>
  </w:style>
  <w:style w:type="paragraph" w:customStyle="1" w:styleId="83">
    <w:name w:val="样式5"/>
    <w:basedOn w:val="3"/>
    <w:qFormat/>
    <w:uiPriority w:val="0"/>
    <w:pPr>
      <w:jc w:val="center"/>
    </w:pPr>
    <w:rPr>
      <w:sz w:val="28"/>
    </w:rPr>
  </w:style>
  <w:style w:type="paragraph" w:customStyle="1" w:styleId="84">
    <w:name w:val="样式4"/>
    <w:basedOn w:val="4"/>
    <w:qFormat/>
    <w:uiPriority w:val="0"/>
    <w:rPr>
      <w:rFonts w:eastAsia="Arial"/>
    </w:rPr>
  </w:style>
  <w:style w:type="paragraph" w:customStyle="1" w:styleId="85">
    <w:name w:val="1"/>
    <w:basedOn w:val="1"/>
    <w:next w:val="1"/>
    <w:qFormat/>
    <w:uiPriority w:val="0"/>
  </w:style>
  <w:style w:type="paragraph" w:customStyle="1" w:styleId="86">
    <w:name w:val="Table Paragraph"/>
    <w:basedOn w:val="1"/>
    <w:qFormat/>
    <w:uiPriority w:val="0"/>
    <w:pPr>
      <w:autoSpaceDE w:val="0"/>
      <w:autoSpaceDN w:val="0"/>
      <w:jc w:val="left"/>
    </w:pPr>
    <w:rPr>
      <w:rFonts w:ascii="Droid Sans Fallback" w:hAnsi="Droid Sans Fallback" w:eastAsia="Droid Sans Fallback" w:cs="Droid Sans Fallback"/>
      <w:kern w:val="0"/>
      <w:sz w:val="22"/>
      <w:szCs w:val="22"/>
      <w:lang w:val="zh-CN" w:bidi="zh-CN"/>
    </w:rPr>
  </w:style>
  <w:style w:type="paragraph" w:customStyle="1" w:styleId="87">
    <w:name w:val="标题 21"/>
    <w:basedOn w:val="1"/>
    <w:qFormat/>
    <w:uiPriority w:val="1"/>
    <w:pPr>
      <w:autoSpaceDE w:val="0"/>
      <w:autoSpaceDN w:val="0"/>
      <w:ind w:left="641" w:hanging="401"/>
      <w:jc w:val="left"/>
      <w:outlineLvl w:val="2"/>
    </w:pPr>
    <w:rPr>
      <w:rFonts w:ascii="Droid Sans Fallback" w:hAnsi="Droid Sans Fallback" w:eastAsia="Droid Sans Fallback" w:cs="Droid Sans Fallback"/>
      <w:kern w:val="0"/>
      <w:sz w:val="32"/>
      <w:szCs w:val="32"/>
      <w:lang w:val="zh-CN" w:bidi="zh-CN"/>
    </w:rPr>
  </w:style>
  <w:style w:type="paragraph" w:customStyle="1" w:styleId="88">
    <w:name w:val="正文首缩"/>
    <w:basedOn w:val="1"/>
    <w:next w:val="5"/>
    <w:qFormat/>
    <w:uiPriority w:val="0"/>
    <w:pPr>
      <w:adjustRightInd w:val="0"/>
      <w:spacing w:line="324" w:lineRule="auto"/>
      <w:ind w:firstLine="567"/>
      <w:textAlignment w:val="baseline"/>
    </w:pPr>
    <w:rPr>
      <w:kern w:val="0"/>
      <w:sz w:val="28"/>
      <w:szCs w:val="20"/>
    </w:rPr>
  </w:style>
  <w:style w:type="paragraph" w:styleId="89">
    <w:name w:val="List Paragraph"/>
    <w:basedOn w:val="1"/>
    <w:qFormat/>
    <w:uiPriority w:val="99"/>
    <w:pPr>
      <w:ind w:firstLine="420" w:firstLineChars="200"/>
    </w:pPr>
  </w:style>
  <w:style w:type="character" w:customStyle="1" w:styleId="90">
    <w:name w:val="font21"/>
    <w:qFormat/>
    <w:uiPriority w:val="0"/>
    <w:rPr>
      <w:rFonts w:hint="eastAsia" w:ascii="宋体" w:hAnsi="宋体" w:eastAsia="宋体" w:cs="宋体"/>
      <w:color w:val="000000"/>
      <w:sz w:val="20"/>
      <w:szCs w:val="20"/>
      <w:u w:val="none"/>
    </w:rPr>
  </w:style>
  <w:style w:type="character" w:customStyle="1" w:styleId="91">
    <w:name w:val="未处理的提及1"/>
    <w:unhideWhenUsed/>
    <w:qFormat/>
    <w:uiPriority w:val="99"/>
    <w:rPr>
      <w:color w:val="605E5C"/>
      <w:shd w:val="clear" w:color="auto" w:fill="E1DFDD"/>
    </w:rPr>
  </w:style>
  <w:style w:type="character" w:customStyle="1" w:styleId="92">
    <w:name w:val="正文文本 Char"/>
    <w:qFormat/>
    <w:uiPriority w:val="0"/>
    <w:rPr>
      <w:rFonts w:hint="default" w:ascii="Calibri" w:hAnsi="Calibri" w:cs="Arial"/>
      <w:sz w:val="22"/>
      <w:szCs w:val="22"/>
      <w:lang w:eastAsia="en-US"/>
    </w:rPr>
  </w:style>
  <w:style w:type="paragraph" w:customStyle="1" w:styleId="93">
    <w:name w:val="WPSOffice手动目录 1"/>
    <w:qFormat/>
    <w:uiPriority w:val="0"/>
    <w:rPr>
      <w:rFonts w:ascii="Times New Roman" w:hAnsi="Times New Roman" w:eastAsia="宋体" w:cs="Times New Roman"/>
      <w:lang w:val="en-US" w:eastAsia="zh-CN" w:bidi="ar-SA"/>
    </w:rPr>
  </w:style>
  <w:style w:type="paragraph" w:customStyle="1" w:styleId="94">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95">
    <w:name w:val="未处理的提及2"/>
    <w:unhideWhenUsed/>
    <w:qFormat/>
    <w:uiPriority w:val="99"/>
    <w:rPr>
      <w:color w:val="605E5C"/>
      <w:shd w:val="clear" w:color="auto" w:fill="E1DFDD"/>
    </w:rPr>
  </w:style>
  <w:style w:type="paragraph" w:customStyle="1" w:styleId="96">
    <w:name w:val="TOC 标题1"/>
    <w:basedOn w:val="2"/>
    <w:next w:val="1"/>
    <w:unhideWhenUsed/>
    <w:qFormat/>
    <w:uiPriority w:val="39"/>
    <w:pPr>
      <w:widowControl/>
      <w:spacing w:before="240" w:after="0" w:line="259" w:lineRule="auto"/>
      <w:jc w:val="left"/>
      <w:outlineLvl w:val="9"/>
    </w:pPr>
    <w:rPr>
      <w:rFonts w:ascii="Cambria" w:hAnsi="Cambria"/>
      <w:b w:val="0"/>
      <w:bCs w:val="0"/>
      <w:color w:val="366091"/>
      <w:kern w:val="0"/>
      <w:sz w:val="32"/>
      <w:szCs w:val="32"/>
    </w:rPr>
  </w:style>
  <w:style w:type="paragraph" w:customStyle="1" w:styleId="97">
    <w:name w:val="修订1"/>
    <w:semiHidden/>
    <w:qFormat/>
    <w:uiPriority w:val="99"/>
    <w:rPr>
      <w:rFonts w:ascii="Times New Roman" w:hAnsi="Times New Roman" w:eastAsia="宋体" w:cs="Times New Roman"/>
      <w:kern w:val="2"/>
      <w:sz w:val="21"/>
      <w:szCs w:val="24"/>
      <w:lang w:val="en-US" w:eastAsia="zh-CN" w:bidi="ar-SA"/>
    </w:rPr>
  </w:style>
  <w:style w:type="character" w:customStyle="1" w:styleId="98">
    <w:name w:val="未处理的提及3"/>
    <w:unhideWhenUsed/>
    <w:qFormat/>
    <w:uiPriority w:val="99"/>
    <w:rPr>
      <w:color w:val="605E5C"/>
      <w:shd w:val="clear" w:color="auto" w:fill="E1DFDD"/>
    </w:rPr>
  </w:style>
  <w:style w:type="paragraph" w:customStyle="1" w:styleId="99">
    <w:name w:val="列表段落1"/>
    <w:basedOn w:val="1"/>
    <w:qFormat/>
    <w:uiPriority w:val="99"/>
    <w:pPr>
      <w:ind w:firstLine="420" w:firstLineChars="200"/>
    </w:pPr>
  </w:style>
  <w:style w:type="paragraph" w:customStyle="1" w:styleId="100">
    <w:name w:val="Revision"/>
    <w:unhideWhenUsed/>
    <w:qFormat/>
    <w:uiPriority w:val="99"/>
    <w:rPr>
      <w:rFonts w:ascii="Times New Roman" w:hAnsi="Times New Roman" w:eastAsia="宋体" w:cs="Times New Roman"/>
      <w:kern w:val="2"/>
      <w:sz w:val="21"/>
      <w:szCs w:val="24"/>
      <w:lang w:val="en-US" w:eastAsia="zh-CN" w:bidi="ar-SA"/>
    </w:rPr>
  </w:style>
  <w:style w:type="paragraph" w:customStyle="1" w:styleId="101">
    <w:name w:val="p0"/>
    <w:basedOn w:val="1"/>
    <w:qFormat/>
    <w:uiPriority w:val="99"/>
    <w:pPr>
      <w:widowControl/>
    </w:pPr>
    <w:rPr>
      <w:kern w:val="0"/>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1.xml"/><Relationship Id="rId16" Type="http://schemas.openxmlformats.org/officeDocument/2006/relationships/numbering" Target="numbering.xml"/><Relationship Id="rId15" Type="http://schemas.openxmlformats.org/officeDocument/2006/relationships/theme" Target="theme/theme1.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9A24EB-7CE3-4680-A3A9-DCF76B2324C4}">
  <ds:schemaRefs/>
</ds:datastoreItem>
</file>

<file path=docProps/app.xml><?xml version="1.0" encoding="utf-8"?>
<Properties xmlns="http://schemas.openxmlformats.org/officeDocument/2006/extended-properties" xmlns:vt="http://schemas.openxmlformats.org/officeDocument/2006/docPropsVTypes">
  <Template>Normal.dotm</Template>
  <Company>e510</Company>
  <Pages>62</Pages>
  <Words>1717</Words>
  <Characters>1955</Characters>
  <Lines>230</Lines>
  <Paragraphs>64</Paragraphs>
  <TotalTime>7</TotalTime>
  <ScaleCrop>false</ScaleCrop>
  <LinksUpToDate>false</LinksUpToDate>
  <CharactersWithSpaces>2123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2025-04-16T07:06:00Z</dcterms:created>
  <dc:creator>e510</dc:creator>
  <cp:lastModifiedBy>高继民</cp:lastModifiedBy>
  <cp:lastPrinted>2025-05-12T07:20:00Z</cp:lastPrinted>
  <dcterms:modified xsi:type="dcterms:W3CDTF">2025-09-23T01:39:57Z</dcterms:modified>
  <dc:title>中华人民共和国</dc:title>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5EA70EDC12B64CDE858E9DACE499129E</vt:lpwstr>
  </property>
  <property fmtid="{D5CDD505-2E9C-101B-9397-08002B2CF9AE}" pid="4" name="KSOTemplateDocerSaveRecord">
    <vt:lpwstr>eyJoZGlkIjoiMjkyZDNjNmUwOTU2Nzk0NjM5YmE1MjhhNzEyNjBiMDkiLCJ1c2VySWQiOiI5MTk0MTA0MjUifQ==</vt:lpwstr>
  </property>
</Properties>
</file>