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4C" w:rsidRDefault="00A26F4C">
      <w:pPr>
        <w:pStyle w:val="a8"/>
        <w:spacing w:line="560" w:lineRule="exact"/>
        <w:ind w:firstLineChars="0" w:firstLine="0"/>
        <w:jc w:val="center"/>
        <w:rPr>
          <w:rFonts w:ascii="仿宋_GB2312" w:eastAsia="仿宋_GB2312" w:hint="eastAsia"/>
          <w:sz w:val="32"/>
          <w:szCs w:val="32"/>
        </w:rPr>
      </w:pPr>
    </w:p>
    <w:p w:rsidR="00A26F4C" w:rsidRDefault="00E57E02">
      <w:pPr>
        <w:pStyle w:val="a8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0"/>
        </w:rPr>
      </w:pPr>
      <w:bookmarkStart w:id="0" w:name="OLE_LINK1"/>
      <w:bookmarkStart w:id="1" w:name="OLE_LINK2"/>
      <w:bookmarkStart w:id="2" w:name="OLE_LINK5"/>
      <w:r>
        <w:rPr>
          <w:rFonts w:ascii="方正小标宋简体" w:eastAsia="方正小标宋简体" w:hint="eastAsia"/>
          <w:sz w:val="44"/>
          <w:szCs w:val="40"/>
        </w:rPr>
        <w:t>北京水利水电学校后勤</w:t>
      </w:r>
      <w:bookmarkStart w:id="3" w:name="OLE_LINK3"/>
      <w:bookmarkStart w:id="4" w:name="OLE_LINK4"/>
      <w:r>
        <w:rPr>
          <w:rFonts w:ascii="方正小标宋简体" w:eastAsia="方正小标宋简体" w:hint="eastAsia"/>
          <w:sz w:val="44"/>
          <w:szCs w:val="40"/>
        </w:rPr>
        <w:t>清洁、日杂用品</w:t>
      </w:r>
      <w:bookmarkEnd w:id="3"/>
      <w:bookmarkEnd w:id="4"/>
      <w:r>
        <w:rPr>
          <w:rFonts w:ascii="方正小标宋简体" w:eastAsia="方正小标宋简体" w:hint="eastAsia"/>
          <w:sz w:val="44"/>
          <w:szCs w:val="40"/>
        </w:rPr>
        <w:t>采购</w:t>
      </w:r>
    </w:p>
    <w:bookmarkEnd w:id="0"/>
    <w:bookmarkEnd w:id="1"/>
    <w:bookmarkEnd w:id="2"/>
    <w:p w:rsidR="00A26F4C" w:rsidRDefault="00A26F4C">
      <w:pPr>
        <w:pStyle w:val="a8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0"/>
        </w:rPr>
      </w:pPr>
    </w:p>
    <w:p w:rsidR="00887B15" w:rsidRPr="00887B15" w:rsidRDefault="00887B15" w:rsidP="00887B15">
      <w:pPr>
        <w:rPr>
          <w:rFonts w:ascii="仿宋_GB2312" w:eastAsia="仿宋_GB2312" w:hAnsi="Calibri" w:cs="Calibri"/>
          <w:sz w:val="28"/>
          <w:szCs w:val="28"/>
        </w:rPr>
      </w:pPr>
      <w:r w:rsidRPr="00887B15">
        <w:rPr>
          <w:rFonts w:ascii="仿宋_GB2312" w:eastAsia="仿宋_GB2312" w:hAnsi="Calibri" w:cs="Calibri" w:hint="eastAsia"/>
          <w:sz w:val="28"/>
          <w:szCs w:val="28"/>
        </w:rPr>
        <w:t>1.项目名称：北京水利水电学校后勤清洁、日杂用品采购</w:t>
      </w:r>
    </w:p>
    <w:p w:rsidR="00887B15" w:rsidRDefault="00887B15" w:rsidP="00887B15">
      <w:pPr>
        <w:spacing w:line="560" w:lineRule="exact"/>
        <w:rPr>
          <w:rFonts w:ascii="仿宋_GB2312" w:eastAsia="仿宋_GB2312" w:hAnsi="Calibri" w:cs="Calibri"/>
          <w:sz w:val="28"/>
          <w:szCs w:val="28"/>
        </w:rPr>
      </w:pPr>
      <w:r>
        <w:rPr>
          <w:rFonts w:ascii="仿宋_GB2312" w:eastAsia="仿宋_GB2312" w:hAnsi="Calibri" w:cs="Calibri" w:hint="eastAsia"/>
          <w:sz w:val="28"/>
          <w:szCs w:val="28"/>
        </w:rPr>
        <w:t>2</w:t>
      </w:r>
      <w:r w:rsidRPr="00887B15">
        <w:rPr>
          <w:rFonts w:ascii="仿宋_GB2312" w:eastAsia="仿宋_GB2312" w:hAnsi="Calibri" w:cs="Calibri" w:hint="eastAsia"/>
          <w:sz w:val="28"/>
          <w:szCs w:val="28"/>
        </w:rPr>
        <w:t>.项目基本概况介绍：为</w:t>
      </w:r>
      <w:r>
        <w:rPr>
          <w:rFonts w:ascii="仿宋_GB2312" w:eastAsia="仿宋_GB2312" w:hAnsi="Calibri" w:cs="Calibri" w:hint="eastAsia"/>
          <w:sz w:val="28"/>
          <w:szCs w:val="28"/>
        </w:rPr>
        <w:t>北京水利水电学校</w:t>
      </w:r>
      <w:r w:rsidR="006F43B5">
        <w:rPr>
          <w:rFonts w:ascii="仿宋_GB2312" w:eastAsia="仿宋_GB2312" w:hAnsi="Calibri" w:cs="Calibri" w:hint="eastAsia"/>
          <w:sz w:val="28"/>
          <w:szCs w:val="28"/>
        </w:rPr>
        <w:t>按需</w:t>
      </w:r>
      <w:r w:rsidR="00DF0D75">
        <w:rPr>
          <w:rFonts w:ascii="仿宋_GB2312" w:eastAsia="仿宋_GB2312" w:hAnsi="Calibri" w:cs="Calibri" w:hint="eastAsia"/>
          <w:sz w:val="28"/>
          <w:szCs w:val="28"/>
        </w:rPr>
        <w:t>、</w:t>
      </w:r>
      <w:r w:rsidR="006F43B5">
        <w:rPr>
          <w:rFonts w:ascii="仿宋_GB2312" w:eastAsia="仿宋_GB2312" w:hAnsi="Calibri" w:cs="Calibri" w:hint="eastAsia"/>
          <w:sz w:val="28"/>
          <w:szCs w:val="28"/>
        </w:rPr>
        <w:t>按时</w:t>
      </w:r>
      <w:r w:rsidRPr="00887B15">
        <w:rPr>
          <w:rFonts w:ascii="仿宋_GB2312" w:eastAsia="仿宋_GB2312" w:hAnsi="Calibri" w:cs="Calibri" w:hint="eastAsia"/>
          <w:sz w:val="28"/>
          <w:szCs w:val="28"/>
        </w:rPr>
        <w:t>提供清洁、日杂用品等物资。</w:t>
      </w:r>
    </w:p>
    <w:p w:rsidR="002F65F7" w:rsidRDefault="002F65F7" w:rsidP="00887B15">
      <w:pPr>
        <w:spacing w:line="560" w:lineRule="exact"/>
        <w:rPr>
          <w:rFonts w:ascii="仿宋_GB2312" w:eastAsia="仿宋_GB2312" w:hAnsi="Calibri" w:cs="Calibri"/>
          <w:sz w:val="28"/>
          <w:szCs w:val="28"/>
        </w:rPr>
      </w:pPr>
      <w:r>
        <w:rPr>
          <w:rFonts w:ascii="仿宋_GB2312" w:eastAsia="仿宋_GB2312" w:hAnsi="Calibri" w:cs="Calibri" w:hint="eastAsia"/>
          <w:sz w:val="28"/>
          <w:szCs w:val="28"/>
        </w:rPr>
        <w:t>3.服务期限：自合同签订之日起一年</w:t>
      </w:r>
    </w:p>
    <w:p w:rsidR="002F65F7" w:rsidRDefault="002F65F7" w:rsidP="00887B15">
      <w:pPr>
        <w:spacing w:line="560" w:lineRule="exact"/>
        <w:rPr>
          <w:rFonts w:ascii="仿宋_GB2312" w:eastAsia="仿宋_GB2312" w:hAnsi="Calibri" w:cs="Calibri"/>
          <w:sz w:val="28"/>
          <w:szCs w:val="28"/>
        </w:rPr>
      </w:pPr>
      <w:r>
        <w:rPr>
          <w:rFonts w:ascii="仿宋_GB2312" w:eastAsia="仿宋_GB2312" w:hAnsi="Calibri" w:cs="Calibri" w:hint="eastAsia"/>
          <w:sz w:val="28"/>
          <w:szCs w:val="28"/>
        </w:rPr>
        <w:t>4.资质要求：</w:t>
      </w:r>
      <w:r w:rsidRPr="002F65F7">
        <w:rPr>
          <w:rFonts w:ascii="仿宋_GB2312" w:eastAsia="仿宋_GB2312" w:hAnsi="Calibri" w:cs="Calibri"/>
          <w:sz w:val="28"/>
          <w:szCs w:val="28"/>
        </w:rPr>
        <w:t>中华人民共和国境内具有独立承担民事责任能力的</w:t>
      </w:r>
      <w:r w:rsidRPr="002F65F7">
        <w:rPr>
          <w:rFonts w:ascii="仿宋_GB2312" w:eastAsia="仿宋_GB2312" w:hAnsi="Calibri" w:cs="Calibri" w:hint="eastAsia"/>
          <w:sz w:val="28"/>
          <w:szCs w:val="28"/>
        </w:rPr>
        <w:t>参选单位</w:t>
      </w:r>
      <w:r>
        <w:rPr>
          <w:rFonts w:ascii="仿宋_GB2312" w:eastAsia="仿宋_GB2312" w:hAnsi="Calibri" w:cs="Calibri" w:hint="eastAsia"/>
          <w:sz w:val="28"/>
          <w:szCs w:val="28"/>
        </w:rPr>
        <w:t>，</w:t>
      </w:r>
      <w:r w:rsidRPr="002F65F7">
        <w:rPr>
          <w:rFonts w:ascii="仿宋_GB2312" w:eastAsia="仿宋_GB2312" w:hAnsi="Calibri" w:cs="Calibri"/>
          <w:sz w:val="28"/>
          <w:szCs w:val="28"/>
        </w:rPr>
        <w:t>具有履行合同所必需的团队和专业技术能力</w:t>
      </w:r>
      <w:r>
        <w:rPr>
          <w:rFonts w:ascii="仿宋_GB2312" w:eastAsia="仿宋_GB2312" w:hAnsi="Calibri" w:cs="Calibri" w:hint="eastAsia"/>
          <w:sz w:val="28"/>
          <w:szCs w:val="28"/>
        </w:rPr>
        <w:t>，</w:t>
      </w:r>
      <w:r w:rsidRPr="002F65F7">
        <w:rPr>
          <w:rFonts w:ascii="仿宋_GB2312" w:eastAsia="仿宋_GB2312" w:hAnsi="Calibri" w:cs="Calibri"/>
          <w:sz w:val="28"/>
          <w:szCs w:val="28"/>
        </w:rPr>
        <w:t>在经营活动中没有重大违法记录，且未被</w:t>
      </w:r>
      <w:r w:rsidRPr="002F65F7">
        <w:rPr>
          <w:rFonts w:ascii="仿宋_GB2312" w:eastAsia="仿宋_GB2312" w:hAnsi="Calibri" w:cs="Calibri"/>
          <w:sz w:val="28"/>
          <w:szCs w:val="28"/>
        </w:rPr>
        <w:t>“</w:t>
      </w:r>
      <w:r w:rsidRPr="002F65F7">
        <w:rPr>
          <w:rFonts w:ascii="仿宋_GB2312" w:eastAsia="仿宋_GB2312" w:hAnsi="Calibri" w:cs="Calibri"/>
          <w:sz w:val="28"/>
          <w:szCs w:val="28"/>
        </w:rPr>
        <w:t>信用中国</w:t>
      </w:r>
      <w:r w:rsidRPr="002F65F7">
        <w:rPr>
          <w:rFonts w:ascii="仿宋_GB2312" w:eastAsia="仿宋_GB2312" w:hAnsi="Calibri" w:cs="Calibri"/>
          <w:sz w:val="28"/>
          <w:szCs w:val="28"/>
        </w:rPr>
        <w:t>”</w:t>
      </w:r>
      <w:r w:rsidRPr="002F65F7">
        <w:rPr>
          <w:rFonts w:ascii="仿宋_GB2312" w:eastAsia="仿宋_GB2312" w:hAnsi="Calibri" w:cs="Calibri"/>
          <w:sz w:val="28"/>
          <w:szCs w:val="28"/>
        </w:rPr>
        <w:t>网站(www.creditchina.gov.cn)列入信用记录失信被执行人、重大税收违法案件当事人名单，未被</w:t>
      </w:r>
      <w:r w:rsidRPr="002F65F7">
        <w:rPr>
          <w:rFonts w:ascii="仿宋_GB2312" w:eastAsia="仿宋_GB2312" w:hAnsi="Calibri" w:cs="Calibri"/>
          <w:sz w:val="28"/>
          <w:szCs w:val="28"/>
        </w:rPr>
        <w:t>“</w:t>
      </w:r>
      <w:r w:rsidRPr="002F65F7">
        <w:rPr>
          <w:rFonts w:ascii="仿宋_GB2312" w:eastAsia="仿宋_GB2312" w:hAnsi="Calibri" w:cs="Calibri"/>
          <w:sz w:val="28"/>
          <w:szCs w:val="28"/>
        </w:rPr>
        <w:t>中国政府采购网</w:t>
      </w:r>
      <w:r w:rsidRPr="002F65F7">
        <w:rPr>
          <w:rFonts w:ascii="仿宋_GB2312" w:eastAsia="仿宋_GB2312" w:hAnsi="Calibri" w:cs="Calibri"/>
          <w:sz w:val="28"/>
          <w:szCs w:val="28"/>
        </w:rPr>
        <w:t>”</w:t>
      </w:r>
      <w:r w:rsidRPr="002F65F7">
        <w:rPr>
          <w:rFonts w:ascii="仿宋_GB2312" w:eastAsia="仿宋_GB2312" w:hAnsi="Calibri" w:cs="Calibri"/>
          <w:sz w:val="28"/>
          <w:szCs w:val="28"/>
        </w:rPr>
        <w:t>网站列入政府采购严重违法失信行为记录名单</w:t>
      </w:r>
      <w:r>
        <w:rPr>
          <w:rFonts w:ascii="仿宋_GB2312" w:eastAsia="仿宋_GB2312" w:hAnsi="Calibri" w:cs="Calibri" w:hint="eastAsia"/>
          <w:sz w:val="28"/>
          <w:szCs w:val="28"/>
        </w:rPr>
        <w:t>。</w:t>
      </w:r>
    </w:p>
    <w:p w:rsidR="002F65F7" w:rsidRPr="00887B15" w:rsidRDefault="002F65F7" w:rsidP="00887B15">
      <w:pPr>
        <w:spacing w:line="560" w:lineRule="exact"/>
        <w:rPr>
          <w:rFonts w:ascii="仿宋_GB2312" w:eastAsia="仿宋_GB2312" w:hAnsi="Calibri" w:cs="Calibri"/>
          <w:sz w:val="28"/>
          <w:szCs w:val="28"/>
        </w:rPr>
      </w:pPr>
      <w:r>
        <w:rPr>
          <w:rFonts w:ascii="仿宋_GB2312" w:eastAsia="仿宋_GB2312" w:hAnsi="Calibri" w:cs="Calibri" w:hint="eastAsia"/>
          <w:sz w:val="28"/>
          <w:szCs w:val="28"/>
        </w:rPr>
        <w:t>5.报名方式：</w:t>
      </w:r>
      <w:r w:rsidRPr="002F65F7">
        <w:rPr>
          <w:rFonts w:ascii="仿宋_GB2312" w:eastAsia="仿宋_GB2312" w:hAnsi="Calibri" w:cs="Calibri" w:hint="eastAsia"/>
          <w:sz w:val="28"/>
          <w:szCs w:val="28"/>
        </w:rPr>
        <w:t>参选单位在“中介服务”网上报名参与。并按响应文件格式填写</w:t>
      </w:r>
    </w:p>
    <w:p w:rsidR="00887B15" w:rsidRPr="001477D3" w:rsidRDefault="00DF0D75" w:rsidP="00887B15">
      <w:pPr>
        <w:spacing w:line="560" w:lineRule="exact"/>
        <w:rPr>
          <w:rFonts w:ascii="仿宋_GB2312" w:eastAsia="仿宋_GB2312" w:hAnsi="Calibri" w:cs="Calibri"/>
          <w:sz w:val="28"/>
          <w:szCs w:val="28"/>
        </w:rPr>
      </w:pPr>
      <w:r>
        <w:rPr>
          <w:rFonts w:ascii="仿宋_GB2312" w:eastAsia="仿宋_GB2312" w:hAnsi="Calibri" w:cs="Calibri" w:hint="eastAsia"/>
          <w:sz w:val="28"/>
          <w:szCs w:val="28"/>
        </w:rPr>
        <w:t>6</w:t>
      </w:r>
      <w:r w:rsidR="00887B15" w:rsidRPr="00887B15">
        <w:rPr>
          <w:rFonts w:ascii="仿宋_GB2312" w:eastAsia="仿宋_GB2312" w:hAnsi="Calibri" w:cs="Calibri" w:hint="eastAsia"/>
          <w:sz w:val="28"/>
          <w:szCs w:val="28"/>
        </w:rPr>
        <w:t>.</w:t>
      </w:r>
      <w:r w:rsidR="00887B15" w:rsidRPr="001477D3">
        <w:rPr>
          <w:rFonts w:ascii="仿宋_GB2312" w:eastAsia="仿宋_GB2312" w:hAnsi="Calibri" w:cs="Calibri" w:hint="eastAsia"/>
          <w:sz w:val="28"/>
          <w:szCs w:val="28"/>
        </w:rPr>
        <w:t>应答文件递交开始时间：2025年</w:t>
      </w:r>
      <w:r w:rsidR="006F43B5" w:rsidRPr="001477D3">
        <w:rPr>
          <w:rFonts w:ascii="仿宋_GB2312" w:eastAsia="仿宋_GB2312" w:hAnsi="Calibri" w:cs="Calibri" w:hint="eastAsia"/>
          <w:sz w:val="28"/>
          <w:szCs w:val="28"/>
        </w:rPr>
        <w:t>9</w:t>
      </w:r>
      <w:r w:rsidR="00887B15" w:rsidRPr="001477D3">
        <w:rPr>
          <w:rFonts w:ascii="仿宋_GB2312" w:eastAsia="仿宋_GB2312" w:hAnsi="Calibri" w:cs="Calibri" w:hint="eastAsia"/>
          <w:sz w:val="28"/>
          <w:szCs w:val="28"/>
        </w:rPr>
        <w:t xml:space="preserve"> 月</w:t>
      </w:r>
      <w:r w:rsidR="001477D3" w:rsidRPr="001477D3">
        <w:rPr>
          <w:rFonts w:ascii="仿宋_GB2312" w:eastAsia="仿宋_GB2312" w:hAnsi="Calibri" w:cs="Calibri" w:hint="eastAsia"/>
          <w:sz w:val="28"/>
          <w:szCs w:val="28"/>
        </w:rPr>
        <w:t>18</w:t>
      </w:r>
      <w:r w:rsidR="00887B15" w:rsidRPr="001477D3">
        <w:rPr>
          <w:rFonts w:ascii="仿宋_GB2312" w:eastAsia="仿宋_GB2312" w:hAnsi="Calibri" w:cs="Calibri" w:hint="eastAsia"/>
          <w:sz w:val="28"/>
          <w:szCs w:val="28"/>
        </w:rPr>
        <w:t>日上午</w:t>
      </w:r>
      <w:r w:rsidR="001477D3" w:rsidRPr="001477D3">
        <w:rPr>
          <w:rFonts w:ascii="仿宋_GB2312" w:eastAsia="仿宋_GB2312" w:hAnsi="Calibri" w:cs="Calibri" w:hint="eastAsia"/>
          <w:sz w:val="28"/>
          <w:szCs w:val="28"/>
        </w:rPr>
        <w:t>9</w:t>
      </w:r>
      <w:r w:rsidR="00887B15" w:rsidRPr="001477D3">
        <w:rPr>
          <w:rFonts w:ascii="仿宋_GB2312" w:eastAsia="仿宋_GB2312" w:hAnsi="Calibri" w:cs="Calibri" w:hint="eastAsia"/>
          <w:sz w:val="28"/>
          <w:szCs w:val="28"/>
        </w:rPr>
        <w:t>:00</w:t>
      </w:r>
    </w:p>
    <w:p w:rsidR="00887B15" w:rsidRDefault="00887B15" w:rsidP="002F65F7">
      <w:pPr>
        <w:spacing w:line="560" w:lineRule="exact"/>
        <w:ind w:firstLineChars="100" w:firstLine="280"/>
        <w:rPr>
          <w:rFonts w:ascii="仿宋_GB2312" w:eastAsia="仿宋_GB2312" w:hAnsi="Calibri" w:cs="Calibri"/>
          <w:sz w:val="28"/>
          <w:szCs w:val="28"/>
        </w:rPr>
      </w:pPr>
      <w:r w:rsidRPr="001477D3">
        <w:rPr>
          <w:rFonts w:ascii="仿宋_GB2312" w:eastAsia="仿宋_GB2312" w:hAnsi="Calibri" w:cs="Calibri" w:hint="eastAsia"/>
          <w:sz w:val="28"/>
          <w:szCs w:val="28"/>
        </w:rPr>
        <w:t>应答文件递交截止时间：2025年</w:t>
      </w:r>
      <w:r w:rsidR="006F43B5" w:rsidRPr="001477D3">
        <w:rPr>
          <w:rFonts w:ascii="仿宋_GB2312" w:eastAsia="仿宋_GB2312" w:hAnsi="Calibri" w:cs="Calibri" w:hint="eastAsia"/>
          <w:sz w:val="28"/>
          <w:szCs w:val="28"/>
        </w:rPr>
        <w:t>9</w:t>
      </w:r>
      <w:r w:rsidRPr="001477D3">
        <w:rPr>
          <w:rFonts w:ascii="仿宋_GB2312" w:eastAsia="仿宋_GB2312" w:hAnsi="Calibri" w:cs="Calibri" w:hint="eastAsia"/>
          <w:sz w:val="28"/>
          <w:szCs w:val="28"/>
        </w:rPr>
        <w:t xml:space="preserve">月 </w:t>
      </w:r>
      <w:r w:rsidR="001477D3" w:rsidRPr="001477D3">
        <w:rPr>
          <w:rFonts w:ascii="仿宋_GB2312" w:eastAsia="仿宋_GB2312" w:hAnsi="Calibri" w:cs="Calibri" w:hint="eastAsia"/>
          <w:sz w:val="28"/>
          <w:szCs w:val="28"/>
        </w:rPr>
        <w:t>23</w:t>
      </w:r>
      <w:r w:rsidRPr="001477D3">
        <w:rPr>
          <w:rFonts w:ascii="仿宋_GB2312" w:eastAsia="仿宋_GB2312" w:hAnsi="Calibri" w:cs="Calibri" w:hint="eastAsia"/>
          <w:sz w:val="28"/>
          <w:szCs w:val="28"/>
        </w:rPr>
        <w:t>日下午</w:t>
      </w:r>
      <w:r w:rsidR="006F43B5" w:rsidRPr="001477D3">
        <w:rPr>
          <w:rFonts w:ascii="仿宋_GB2312" w:eastAsia="仿宋_GB2312" w:hAnsi="Calibri" w:cs="Calibri" w:hint="eastAsia"/>
          <w:sz w:val="28"/>
          <w:szCs w:val="28"/>
        </w:rPr>
        <w:t>16</w:t>
      </w:r>
      <w:r w:rsidRPr="001477D3">
        <w:rPr>
          <w:rFonts w:ascii="仿宋_GB2312" w:eastAsia="仿宋_GB2312" w:hAnsi="Calibri" w:cs="Calibri" w:hint="eastAsia"/>
          <w:sz w:val="28"/>
          <w:szCs w:val="28"/>
        </w:rPr>
        <w:t>:00</w:t>
      </w:r>
    </w:p>
    <w:p w:rsidR="00887B15" w:rsidRDefault="00887B15" w:rsidP="002F65F7">
      <w:pPr>
        <w:spacing w:line="560" w:lineRule="exact"/>
        <w:ind w:firstLineChars="100" w:firstLine="280"/>
        <w:rPr>
          <w:rFonts w:ascii="仿宋_GB2312" w:eastAsia="仿宋_GB2312" w:hAnsi="Calibri" w:cs="Calibri"/>
          <w:sz w:val="28"/>
          <w:szCs w:val="28"/>
        </w:rPr>
      </w:pPr>
      <w:r w:rsidRPr="00887B15">
        <w:rPr>
          <w:rFonts w:ascii="仿宋_GB2312" w:eastAsia="仿宋_GB2312" w:hAnsi="Calibri" w:cs="Calibri" w:hint="eastAsia"/>
          <w:sz w:val="28"/>
          <w:szCs w:val="28"/>
        </w:rPr>
        <w:t>逾期送达或者不符合规定的应答文件恕不接收。</w:t>
      </w:r>
    </w:p>
    <w:p w:rsidR="002F65F7" w:rsidRPr="00887B15" w:rsidRDefault="002F65F7" w:rsidP="00DF0D75">
      <w:pPr>
        <w:spacing w:line="560" w:lineRule="exact"/>
        <w:ind w:firstLineChars="100" w:firstLine="280"/>
        <w:rPr>
          <w:rFonts w:ascii="仿宋_GB2312" w:eastAsia="仿宋_GB2312" w:hAnsi="Calibri" w:cs="Calibri"/>
          <w:sz w:val="28"/>
          <w:szCs w:val="28"/>
        </w:rPr>
      </w:pPr>
      <w:r w:rsidRPr="002F65F7">
        <w:rPr>
          <w:rFonts w:ascii="仿宋_GB2312" w:eastAsia="仿宋_GB2312" w:hAnsi="Calibri" w:cs="Calibri" w:hint="eastAsia"/>
          <w:sz w:val="28"/>
          <w:szCs w:val="28"/>
        </w:rPr>
        <w:t>参选单位应将比选文件进行胶装，正本、副本分别胶装，正本一份副本肆份，在封面上标明“正本”“副本”字样，将正本与副本共同封装并贴封条密封。封套上应注明：项目名称、投标人名称、地址，包装须密封良好并加盖公章。</w:t>
      </w:r>
    </w:p>
    <w:p w:rsidR="00887B15" w:rsidRPr="00887B15" w:rsidRDefault="00DF0D75" w:rsidP="00887B15">
      <w:pPr>
        <w:spacing w:line="560" w:lineRule="exact"/>
        <w:rPr>
          <w:rFonts w:ascii="仿宋_GB2312" w:eastAsia="仿宋_GB2312" w:hAnsi="Calibri" w:cs="Calibri"/>
          <w:sz w:val="28"/>
          <w:szCs w:val="28"/>
        </w:rPr>
      </w:pPr>
      <w:r>
        <w:rPr>
          <w:rFonts w:ascii="仿宋_GB2312" w:eastAsia="仿宋_GB2312" w:hAnsi="Calibri" w:cs="Calibri" w:hint="eastAsia"/>
          <w:sz w:val="28"/>
          <w:szCs w:val="28"/>
        </w:rPr>
        <w:t>7</w:t>
      </w:r>
      <w:r w:rsidR="00887B15" w:rsidRPr="00887B15">
        <w:rPr>
          <w:rFonts w:ascii="仿宋_GB2312" w:eastAsia="仿宋_GB2312" w:hAnsi="Calibri" w:cs="Calibri" w:hint="eastAsia"/>
          <w:sz w:val="28"/>
          <w:szCs w:val="28"/>
        </w:rPr>
        <w:t>.应答文件递交地点：</w:t>
      </w:r>
      <w:r w:rsidR="002F65F7">
        <w:rPr>
          <w:rFonts w:ascii="仿宋_GB2312" w:eastAsia="仿宋_GB2312" w:hAnsi="Calibri" w:cs="Calibri" w:hint="eastAsia"/>
          <w:sz w:val="28"/>
          <w:szCs w:val="28"/>
        </w:rPr>
        <w:t>北京市朝阳区定福庄东里一号北京水利水电学校</w:t>
      </w:r>
      <w:r w:rsidR="00887B15">
        <w:rPr>
          <w:rFonts w:ascii="仿宋_GB2312" w:eastAsia="仿宋_GB2312" w:hAnsi="Calibri" w:cs="Calibri" w:hint="eastAsia"/>
          <w:sz w:val="28"/>
          <w:szCs w:val="28"/>
        </w:rPr>
        <w:t>后勤服务中心201室</w:t>
      </w:r>
      <w:r w:rsidR="00887B15" w:rsidRPr="00887B15">
        <w:rPr>
          <w:rFonts w:ascii="仿宋_GB2312" w:eastAsia="仿宋_GB2312" w:hAnsi="Calibri" w:cs="Calibri" w:hint="eastAsia"/>
          <w:sz w:val="28"/>
          <w:szCs w:val="28"/>
        </w:rPr>
        <w:t xml:space="preserve"> </w:t>
      </w:r>
    </w:p>
    <w:p w:rsidR="00887B15" w:rsidRPr="00887B15" w:rsidRDefault="000C3A46" w:rsidP="00887B15">
      <w:pPr>
        <w:spacing w:line="560" w:lineRule="exact"/>
        <w:rPr>
          <w:rFonts w:ascii="仿宋_GB2312" w:eastAsia="仿宋_GB2312" w:hAnsi="Calibri" w:cs="Calibri"/>
          <w:sz w:val="28"/>
          <w:szCs w:val="28"/>
        </w:rPr>
      </w:pPr>
      <w:r>
        <w:rPr>
          <w:rFonts w:ascii="仿宋_GB2312" w:eastAsia="仿宋_GB2312" w:hAnsi="Calibri" w:cs="Calibri" w:hint="eastAsia"/>
          <w:sz w:val="28"/>
          <w:szCs w:val="28"/>
        </w:rPr>
        <w:t>８</w:t>
      </w:r>
      <w:r w:rsidR="00887B15" w:rsidRPr="00887B15">
        <w:rPr>
          <w:rFonts w:ascii="仿宋_GB2312" w:eastAsia="仿宋_GB2312" w:hAnsi="Calibri" w:cs="Calibri" w:hint="eastAsia"/>
          <w:sz w:val="28"/>
          <w:szCs w:val="28"/>
        </w:rPr>
        <w:t>.联系人：</w:t>
      </w:r>
      <w:r w:rsidR="00887B15">
        <w:rPr>
          <w:rFonts w:ascii="仿宋_GB2312" w:eastAsia="仿宋_GB2312" w:hAnsi="Calibri" w:cs="Calibri" w:hint="eastAsia"/>
          <w:sz w:val="28"/>
          <w:szCs w:val="28"/>
        </w:rPr>
        <w:t>张老师</w:t>
      </w:r>
      <w:r w:rsidR="00887B15" w:rsidRPr="00887B15">
        <w:rPr>
          <w:rFonts w:ascii="仿宋_GB2312" w:eastAsia="仿宋_GB2312" w:hAnsi="Calibri" w:cs="Calibri" w:hint="eastAsia"/>
          <w:sz w:val="28"/>
          <w:szCs w:val="28"/>
        </w:rPr>
        <w:t xml:space="preserve"> 010-</w:t>
      </w:r>
      <w:r w:rsidR="00887B15">
        <w:rPr>
          <w:rFonts w:ascii="仿宋_GB2312" w:eastAsia="仿宋_GB2312" w:hAnsi="Calibri" w:cs="Calibri" w:hint="eastAsia"/>
          <w:sz w:val="28"/>
          <w:szCs w:val="28"/>
        </w:rPr>
        <w:t>65772267</w:t>
      </w:r>
    </w:p>
    <w:p w:rsidR="00887B15" w:rsidRPr="00887B15" w:rsidRDefault="00887B15" w:rsidP="00887B15">
      <w:pPr>
        <w:pStyle w:val="a8"/>
        <w:spacing w:line="560" w:lineRule="exact"/>
        <w:ind w:firstLineChars="0" w:firstLine="0"/>
        <w:jc w:val="left"/>
        <w:rPr>
          <w:rFonts w:ascii="方正小标宋简体" w:eastAsia="方正小标宋简体"/>
          <w:sz w:val="40"/>
          <w:szCs w:val="40"/>
        </w:rPr>
      </w:pPr>
    </w:p>
    <w:p w:rsidR="00887B15" w:rsidRDefault="00887B15">
      <w:pPr>
        <w:pStyle w:val="a8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0"/>
        </w:rPr>
      </w:pPr>
    </w:p>
    <w:p w:rsidR="00A26F4C" w:rsidRDefault="00E57E02">
      <w:pPr>
        <w:pStyle w:val="a6"/>
        <w:spacing w:before="0" w:beforeAutospacing="0" w:after="0" w:afterAutospacing="0" w:line="315" w:lineRule="atLeast"/>
        <w:jc w:val="both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提交材料：</w:t>
      </w:r>
    </w:p>
    <w:p w:rsidR="00A26F4C" w:rsidRDefault="00E57E02">
      <w:pPr>
        <w:pStyle w:val="a6"/>
        <w:spacing w:before="0" w:beforeAutospacing="0" w:after="0" w:afterAutospacing="0" w:line="315" w:lineRule="atLeast"/>
        <w:ind w:firstLine="480"/>
        <w:rPr>
          <w:rFonts w:asciiTheme="minorEastAsia" w:eastAsiaTheme="minorEastAsia" w:hAnsiTheme="minorEastAsia" w:cstheme="minorEastAsia"/>
          <w:kern w:val="2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kern w:val="2"/>
          <w:sz w:val="32"/>
          <w:szCs w:val="32"/>
        </w:rPr>
        <w:t>请响应人在规定时间提交以下资料</w:t>
      </w:r>
      <w:bookmarkStart w:id="5" w:name="_GoBack"/>
      <w:bookmarkEnd w:id="5"/>
      <w:r>
        <w:rPr>
          <w:rFonts w:asciiTheme="minorEastAsia" w:eastAsiaTheme="minorEastAsia" w:hAnsiTheme="minorEastAsia" w:cstheme="minorEastAsia" w:hint="eastAsia"/>
          <w:kern w:val="2"/>
          <w:sz w:val="32"/>
          <w:szCs w:val="32"/>
        </w:rPr>
        <w:t>：</w:t>
      </w:r>
    </w:p>
    <w:p w:rsidR="00A26F4C" w:rsidRDefault="00E57E02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1.报名表、服务机构回避情况声明（详见附件</w:t>
      </w:r>
      <w:r w:rsidR="00D32048">
        <w:rPr>
          <w:rFonts w:asciiTheme="minorEastAsia" w:hAnsiTheme="minorEastAsia" w:cstheme="minorEastAsia" w:hint="eastAsia"/>
          <w:sz w:val="32"/>
          <w:szCs w:val="32"/>
        </w:rPr>
        <w:t>1和附件２</w:t>
      </w:r>
      <w:r>
        <w:rPr>
          <w:rFonts w:asciiTheme="minorEastAsia" w:hAnsiTheme="minorEastAsia" w:cstheme="minorEastAsia" w:hint="eastAsia"/>
          <w:sz w:val="32"/>
          <w:szCs w:val="32"/>
        </w:rPr>
        <w:t>）；2.相关服务资质；3.相关服务业绩（</w:t>
      </w:r>
      <w:r w:rsidR="00887B15">
        <w:rPr>
          <w:rFonts w:asciiTheme="minorEastAsia" w:hAnsiTheme="minorEastAsia" w:cstheme="minorEastAsia" w:hint="eastAsia"/>
          <w:sz w:val="32"/>
          <w:szCs w:val="32"/>
        </w:rPr>
        <w:t>2020年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至今同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类型项目业绩）；4.信用状况证明截图（提供“信用中国”、“中国政府采购网”信用状况查询记录）；5.清洁和日杂用品报价表（见附件3）；6.服务方案（包含项目实施方案、服务人员配备及技术支持、售后服务方案）。</w:t>
      </w:r>
    </w:p>
    <w:p w:rsidR="00A26F4C" w:rsidRDefault="00A26F4C">
      <w:pPr>
        <w:pStyle w:val="a8"/>
        <w:spacing w:line="560" w:lineRule="exact"/>
        <w:ind w:firstLineChars="0" w:firstLine="0"/>
        <w:rPr>
          <w:rFonts w:ascii="仿宋_GB2312" w:eastAsia="仿宋_GB2312"/>
          <w:b/>
          <w:bCs/>
          <w:sz w:val="32"/>
          <w:szCs w:val="32"/>
        </w:rPr>
      </w:pPr>
    </w:p>
    <w:p w:rsidR="00A26F4C" w:rsidRDefault="00A26F4C">
      <w:pPr>
        <w:pStyle w:val="a8"/>
        <w:spacing w:line="560" w:lineRule="exact"/>
        <w:ind w:firstLineChars="0" w:firstLine="0"/>
        <w:rPr>
          <w:rFonts w:ascii="仿宋_GB2312" w:eastAsia="仿宋_GB2312"/>
          <w:b/>
          <w:bCs/>
          <w:sz w:val="32"/>
          <w:szCs w:val="32"/>
        </w:rPr>
      </w:pPr>
    </w:p>
    <w:p w:rsidR="0097740D" w:rsidRDefault="0097740D">
      <w:pPr>
        <w:pStyle w:val="a8"/>
        <w:spacing w:line="560" w:lineRule="exact"/>
        <w:ind w:firstLineChars="0" w:firstLine="0"/>
        <w:rPr>
          <w:rFonts w:ascii="仿宋_GB2312" w:eastAsia="仿宋_GB2312"/>
          <w:b/>
          <w:bCs/>
          <w:sz w:val="32"/>
          <w:szCs w:val="32"/>
        </w:rPr>
      </w:pPr>
    </w:p>
    <w:p w:rsidR="0097740D" w:rsidRDefault="0097740D">
      <w:pPr>
        <w:pStyle w:val="a8"/>
        <w:spacing w:line="560" w:lineRule="exact"/>
        <w:ind w:firstLineChars="0" w:firstLine="0"/>
        <w:rPr>
          <w:rFonts w:ascii="仿宋_GB2312" w:eastAsia="仿宋_GB2312"/>
          <w:b/>
          <w:bCs/>
          <w:sz w:val="32"/>
          <w:szCs w:val="32"/>
        </w:rPr>
      </w:pPr>
    </w:p>
    <w:p w:rsidR="0097740D" w:rsidRDefault="0097740D">
      <w:pPr>
        <w:pStyle w:val="a8"/>
        <w:spacing w:line="560" w:lineRule="exact"/>
        <w:ind w:firstLineChars="0" w:firstLine="0"/>
        <w:rPr>
          <w:rFonts w:ascii="仿宋_GB2312" w:eastAsia="仿宋_GB2312"/>
          <w:b/>
          <w:bCs/>
          <w:sz w:val="32"/>
          <w:szCs w:val="32"/>
        </w:rPr>
      </w:pPr>
    </w:p>
    <w:p w:rsidR="0097740D" w:rsidRDefault="0097740D">
      <w:pPr>
        <w:pStyle w:val="a8"/>
        <w:spacing w:line="560" w:lineRule="exact"/>
        <w:ind w:firstLineChars="0" w:firstLine="0"/>
        <w:rPr>
          <w:rFonts w:ascii="仿宋_GB2312" w:eastAsia="仿宋_GB2312"/>
          <w:b/>
          <w:bCs/>
          <w:sz w:val="32"/>
          <w:szCs w:val="32"/>
        </w:rPr>
      </w:pPr>
    </w:p>
    <w:p w:rsidR="0097740D" w:rsidRDefault="0097740D">
      <w:pPr>
        <w:pStyle w:val="a8"/>
        <w:spacing w:line="560" w:lineRule="exact"/>
        <w:ind w:firstLineChars="0" w:firstLine="0"/>
        <w:rPr>
          <w:rFonts w:ascii="仿宋_GB2312" w:eastAsia="仿宋_GB2312"/>
          <w:b/>
          <w:bCs/>
          <w:sz w:val="32"/>
          <w:szCs w:val="32"/>
        </w:rPr>
      </w:pPr>
    </w:p>
    <w:p w:rsidR="0097740D" w:rsidRDefault="0097740D">
      <w:pPr>
        <w:pStyle w:val="a8"/>
        <w:spacing w:line="560" w:lineRule="exact"/>
        <w:ind w:firstLineChars="0" w:firstLine="0"/>
        <w:rPr>
          <w:rFonts w:ascii="仿宋_GB2312" w:eastAsia="仿宋_GB2312"/>
          <w:b/>
          <w:bCs/>
          <w:sz w:val="32"/>
          <w:szCs w:val="32"/>
        </w:rPr>
      </w:pPr>
    </w:p>
    <w:p w:rsidR="0097740D" w:rsidRDefault="0097740D">
      <w:pPr>
        <w:pStyle w:val="a8"/>
        <w:spacing w:line="560" w:lineRule="exact"/>
        <w:ind w:firstLineChars="0" w:firstLine="0"/>
        <w:rPr>
          <w:rFonts w:ascii="仿宋_GB2312" w:eastAsia="仿宋_GB2312"/>
          <w:b/>
          <w:bCs/>
          <w:sz w:val="32"/>
          <w:szCs w:val="32"/>
        </w:rPr>
      </w:pPr>
    </w:p>
    <w:p w:rsidR="0097740D" w:rsidRDefault="0097740D">
      <w:pPr>
        <w:pStyle w:val="a8"/>
        <w:spacing w:line="560" w:lineRule="exact"/>
        <w:ind w:firstLineChars="0" w:firstLine="0"/>
        <w:rPr>
          <w:rFonts w:ascii="仿宋_GB2312" w:eastAsia="仿宋_GB2312"/>
          <w:b/>
          <w:bCs/>
          <w:sz w:val="32"/>
          <w:szCs w:val="32"/>
        </w:rPr>
      </w:pPr>
    </w:p>
    <w:p w:rsidR="0097740D" w:rsidRDefault="0097740D">
      <w:pPr>
        <w:pStyle w:val="a8"/>
        <w:spacing w:line="560" w:lineRule="exact"/>
        <w:ind w:firstLineChars="0" w:firstLine="0"/>
        <w:rPr>
          <w:rFonts w:ascii="仿宋_GB2312" w:eastAsia="仿宋_GB2312"/>
          <w:b/>
          <w:bCs/>
          <w:sz w:val="32"/>
          <w:szCs w:val="32"/>
        </w:rPr>
      </w:pPr>
    </w:p>
    <w:p w:rsidR="0097740D" w:rsidRDefault="0097740D">
      <w:pPr>
        <w:pStyle w:val="a8"/>
        <w:spacing w:line="560" w:lineRule="exact"/>
        <w:ind w:firstLineChars="0" w:firstLine="0"/>
        <w:rPr>
          <w:rFonts w:ascii="仿宋_GB2312" w:eastAsia="仿宋_GB2312"/>
          <w:b/>
          <w:bCs/>
          <w:sz w:val="32"/>
          <w:szCs w:val="32"/>
        </w:rPr>
      </w:pPr>
    </w:p>
    <w:p w:rsidR="0097740D" w:rsidRDefault="0097740D">
      <w:pPr>
        <w:pStyle w:val="a8"/>
        <w:spacing w:line="560" w:lineRule="exact"/>
        <w:ind w:firstLineChars="0" w:firstLine="0"/>
        <w:rPr>
          <w:rFonts w:ascii="仿宋_GB2312" w:eastAsia="仿宋_GB2312"/>
          <w:b/>
          <w:bCs/>
          <w:sz w:val="32"/>
          <w:szCs w:val="32"/>
        </w:rPr>
      </w:pPr>
    </w:p>
    <w:p w:rsidR="00A26F4C" w:rsidRDefault="00A26F4C">
      <w:pPr>
        <w:pStyle w:val="a8"/>
        <w:spacing w:line="560" w:lineRule="exact"/>
        <w:ind w:firstLineChars="0" w:firstLine="0"/>
        <w:rPr>
          <w:rFonts w:ascii="仿宋_GB2312" w:eastAsia="仿宋_GB2312"/>
          <w:strike/>
          <w:sz w:val="32"/>
          <w:szCs w:val="32"/>
        </w:rPr>
      </w:pPr>
    </w:p>
    <w:p w:rsidR="00DF0D75" w:rsidRDefault="00DF0D75">
      <w:pPr>
        <w:pStyle w:val="a8"/>
        <w:spacing w:line="560" w:lineRule="exact"/>
        <w:ind w:firstLineChars="0" w:firstLine="0"/>
        <w:rPr>
          <w:rFonts w:ascii="仿宋_GB2312" w:eastAsia="仿宋_GB2312"/>
          <w:strike/>
          <w:sz w:val="32"/>
          <w:szCs w:val="32"/>
        </w:rPr>
      </w:pPr>
    </w:p>
    <w:p w:rsidR="00DF0D75" w:rsidRDefault="00DF0D75">
      <w:pPr>
        <w:pStyle w:val="a8"/>
        <w:spacing w:line="560" w:lineRule="exact"/>
        <w:ind w:firstLineChars="0" w:firstLine="0"/>
        <w:rPr>
          <w:rFonts w:ascii="仿宋_GB2312" w:eastAsia="仿宋_GB2312"/>
          <w:strike/>
          <w:sz w:val="32"/>
          <w:szCs w:val="32"/>
        </w:rPr>
      </w:pPr>
    </w:p>
    <w:p w:rsidR="00DF0D75" w:rsidRDefault="00DF0D75">
      <w:pPr>
        <w:pStyle w:val="a8"/>
        <w:spacing w:line="560" w:lineRule="exact"/>
        <w:ind w:firstLineChars="0" w:firstLine="0"/>
        <w:rPr>
          <w:rFonts w:ascii="仿宋_GB2312" w:eastAsia="仿宋_GB2312"/>
          <w:strike/>
          <w:sz w:val="32"/>
          <w:szCs w:val="32"/>
        </w:rPr>
      </w:pPr>
    </w:p>
    <w:p w:rsidR="00DF0D75" w:rsidRDefault="00DF0D75">
      <w:pPr>
        <w:pStyle w:val="a8"/>
        <w:spacing w:line="560" w:lineRule="exact"/>
        <w:ind w:firstLineChars="0" w:firstLine="0"/>
        <w:rPr>
          <w:rFonts w:ascii="仿宋_GB2312" w:eastAsia="仿宋_GB2312"/>
          <w:strike/>
          <w:sz w:val="32"/>
          <w:szCs w:val="32"/>
        </w:rPr>
      </w:pPr>
    </w:p>
    <w:p w:rsidR="00DF0D75" w:rsidRDefault="00DF0D75">
      <w:pPr>
        <w:pStyle w:val="a8"/>
        <w:spacing w:line="560" w:lineRule="exact"/>
        <w:ind w:firstLineChars="0" w:firstLine="0"/>
        <w:rPr>
          <w:rFonts w:ascii="仿宋_GB2312" w:eastAsia="仿宋_GB2312"/>
          <w:strike/>
          <w:sz w:val="32"/>
          <w:szCs w:val="32"/>
        </w:rPr>
      </w:pPr>
    </w:p>
    <w:p w:rsidR="00A26F4C" w:rsidRDefault="00E57E0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26F4C" w:rsidRDefault="00A26F4C">
      <w:pPr>
        <w:pStyle w:val="a8"/>
        <w:spacing w:line="560" w:lineRule="exact"/>
        <w:ind w:firstLineChars="0" w:firstLine="0"/>
        <w:jc w:val="center"/>
        <w:rPr>
          <w:rFonts w:ascii="方正小标宋简体" w:eastAsia="方正小标宋简体"/>
          <w:sz w:val="32"/>
          <w:szCs w:val="28"/>
        </w:rPr>
      </w:pPr>
    </w:p>
    <w:p w:rsidR="00A26F4C" w:rsidRDefault="00E57E02">
      <w:pPr>
        <w:pStyle w:val="a8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0"/>
        </w:rPr>
      </w:pPr>
      <w:r>
        <w:rPr>
          <w:rFonts w:ascii="方正小标宋简体" w:eastAsia="方正小标宋简体" w:hint="eastAsia"/>
          <w:sz w:val="44"/>
          <w:szCs w:val="40"/>
        </w:rPr>
        <w:t>服务机构回避情况声明</w:t>
      </w:r>
    </w:p>
    <w:p w:rsidR="00A26F4C" w:rsidRDefault="00A26F4C">
      <w:pPr>
        <w:pStyle w:val="a8"/>
        <w:spacing w:line="560" w:lineRule="exact"/>
        <w:ind w:firstLineChars="0" w:firstLine="0"/>
        <w:rPr>
          <w:rFonts w:ascii="仿宋_GB2312" w:eastAsia="仿宋_GB2312"/>
          <w:sz w:val="32"/>
          <w:szCs w:val="32"/>
        </w:rPr>
      </w:pPr>
    </w:p>
    <w:p w:rsidR="00A26F4C" w:rsidRDefault="00E57E02">
      <w:pPr>
        <w:pStyle w:val="a8"/>
        <w:spacing w:line="560" w:lineRule="exact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北京水利水电学校：</w:t>
      </w:r>
    </w:p>
    <w:p w:rsidR="00A26F4C" w:rsidRDefault="00E57E02">
      <w:pPr>
        <w:pStyle w:val="a8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我单位响应贵单位发布的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公告，通过北京市中介服务网上交易平台报名，符合公告报名条件，且不存在以下应当回避情形：</w:t>
      </w:r>
    </w:p>
    <w:p w:rsidR="00A26F4C" w:rsidRDefault="00E57E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一、不同中介服务机构的法定代表人、控股股东或者实际控制为同一人的；</w:t>
      </w:r>
    </w:p>
    <w:p w:rsidR="00A26F4C" w:rsidRDefault="00E57E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二、中介服务机构的法定代表人或实际控制人，和项目单位法定代表人或者项目负责人有夫妻、直系血亲、三代以内旁系血亲或者近姻亲关系；</w:t>
      </w:r>
    </w:p>
    <w:p w:rsidR="00A26F4C" w:rsidRDefault="00E57E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三、中介服务机构与项目单位具有投资控股关系的；</w:t>
      </w:r>
    </w:p>
    <w:p w:rsidR="00A26F4C" w:rsidRDefault="00E57E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四、存在其他影响公平竞争应当回避情形。</w:t>
      </w:r>
    </w:p>
    <w:p w:rsidR="00A26F4C" w:rsidRDefault="00E57E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A26F4C" w:rsidRDefault="00A26F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26F4C" w:rsidRDefault="00A26F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26F4C" w:rsidRDefault="00E57E02">
      <w:pPr>
        <w:spacing w:line="560" w:lineRule="exact"/>
        <w:ind w:firstLineChars="950" w:firstLine="30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单位名称：（公章）</w:t>
      </w:r>
    </w:p>
    <w:p w:rsidR="00A26F4C" w:rsidRDefault="00E57E02">
      <w:pPr>
        <w:spacing w:line="560" w:lineRule="exact"/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</w:p>
    <w:p w:rsidR="00A26F4C" w:rsidRDefault="00E57E0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A26F4C" w:rsidRDefault="00E57E0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A26F4C" w:rsidRDefault="00A26F4C">
      <w:pPr>
        <w:pStyle w:val="a8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0"/>
        </w:rPr>
      </w:pPr>
    </w:p>
    <w:p w:rsidR="00A26F4C" w:rsidRDefault="00E57E02">
      <w:pPr>
        <w:pStyle w:val="a8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0"/>
        </w:rPr>
      </w:pPr>
      <w:r>
        <w:rPr>
          <w:rFonts w:ascii="方正小标宋简体" w:eastAsia="方正小标宋简体" w:hint="eastAsia"/>
          <w:sz w:val="44"/>
          <w:szCs w:val="40"/>
        </w:rPr>
        <w:t>服务机构报名表</w:t>
      </w:r>
    </w:p>
    <w:p w:rsidR="00A26F4C" w:rsidRDefault="00A26F4C">
      <w:pPr>
        <w:pStyle w:val="a8"/>
        <w:spacing w:line="560" w:lineRule="exact"/>
        <w:ind w:firstLineChars="0" w:firstLine="0"/>
        <w:jc w:val="center"/>
        <w:rPr>
          <w:rFonts w:ascii="黑体" w:eastAsia="黑体" w:hAnsi="黑体" w:cs="黑体"/>
          <w:sz w:val="32"/>
          <w:szCs w:val="32"/>
        </w:rPr>
      </w:pPr>
    </w:p>
    <w:p w:rsidR="00A26F4C" w:rsidRDefault="00E57E02">
      <w:pPr>
        <w:pStyle w:val="a8"/>
        <w:spacing w:line="560" w:lineRule="exact"/>
        <w:ind w:firstLineChars="0" w:firstLine="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项目名称：北京水利水电学校后勤清洁、日杂用品采购项目</w:t>
      </w:r>
    </w:p>
    <w:p w:rsidR="00A26F4C" w:rsidRDefault="00A26F4C">
      <w:pPr>
        <w:pStyle w:val="a8"/>
        <w:spacing w:line="560" w:lineRule="exact"/>
        <w:ind w:firstLineChars="0" w:firstLine="0"/>
        <w:rPr>
          <w:rFonts w:ascii="仿宋_GB2312" w:eastAsia="仿宋_GB2312" w:hAnsiTheme="minorEastAsia"/>
          <w:sz w:val="24"/>
          <w:szCs w:val="24"/>
        </w:rPr>
      </w:pPr>
    </w:p>
    <w:tbl>
      <w:tblPr>
        <w:tblW w:w="8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001"/>
        <w:gridCol w:w="1271"/>
        <w:gridCol w:w="878"/>
        <w:gridCol w:w="72"/>
        <w:gridCol w:w="1340"/>
        <w:gridCol w:w="1173"/>
        <w:gridCol w:w="1140"/>
      </w:tblGrid>
      <w:tr w:rsidR="00A26F4C">
        <w:trPr>
          <w:cantSplit/>
          <w:trHeight w:val="850"/>
          <w:jc w:val="center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E57E0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87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F4C" w:rsidRDefault="00A26F4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6F4C">
        <w:trPr>
          <w:cantSplit/>
          <w:trHeight w:val="850"/>
          <w:jc w:val="center"/>
        </w:trPr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E57E0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详细地址</w:t>
            </w:r>
          </w:p>
        </w:tc>
        <w:tc>
          <w:tcPr>
            <w:tcW w:w="6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F4C" w:rsidRDefault="00A26F4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6F4C">
        <w:trPr>
          <w:cantSplit/>
          <w:trHeight w:val="850"/>
          <w:jc w:val="center"/>
        </w:trPr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E57E0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A26F4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E57E0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A26F4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E57E0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传真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F4C" w:rsidRDefault="00A26F4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6F4C">
        <w:trPr>
          <w:cantSplit/>
          <w:trHeight w:val="850"/>
          <w:jc w:val="center"/>
        </w:trPr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E57E0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F4C" w:rsidRDefault="00A26F4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6F4C">
        <w:trPr>
          <w:cantSplit/>
          <w:trHeight w:val="850"/>
          <w:jc w:val="center"/>
        </w:trPr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E57E0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成立时间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A26F4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E57E0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单位性质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A26F4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E57E0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主管单位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F4C" w:rsidRDefault="00A26F4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6F4C">
        <w:trPr>
          <w:cantSplit/>
          <w:trHeight w:val="850"/>
          <w:jc w:val="center"/>
        </w:trPr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E57E0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法定代表人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E57E0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A26F4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E57E0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A26F4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E57E0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F4C" w:rsidRDefault="00A26F4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6F4C">
        <w:trPr>
          <w:cantSplit/>
          <w:trHeight w:val="850"/>
          <w:jc w:val="center"/>
        </w:trPr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E57E0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拟派律师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E57E0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A26F4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E57E0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A26F4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E57E0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F4C" w:rsidRDefault="00A26F4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6F4C">
        <w:trPr>
          <w:cantSplit/>
          <w:trHeight w:val="850"/>
          <w:jc w:val="center"/>
        </w:trPr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4C" w:rsidRDefault="00E57E0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承诺</w:t>
            </w:r>
          </w:p>
        </w:tc>
        <w:tc>
          <w:tcPr>
            <w:tcW w:w="6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F4C" w:rsidRDefault="00E57E02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我单位承诺提交的报名资料真实合法。</w:t>
            </w:r>
          </w:p>
          <w:p w:rsidR="00A26F4C" w:rsidRDefault="00A26F4C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26F4C" w:rsidRDefault="00E57E02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法定代表人（盖章）：</w:t>
            </w:r>
          </w:p>
          <w:p w:rsidR="00A26F4C" w:rsidRDefault="00E57E02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报名时间：</w:t>
            </w:r>
          </w:p>
        </w:tc>
      </w:tr>
    </w:tbl>
    <w:p w:rsidR="00A26F4C" w:rsidRDefault="00A26F4C">
      <w:pPr>
        <w:spacing w:line="560" w:lineRule="exact"/>
        <w:ind w:leftChars="456" w:left="2558" w:hangingChars="500" w:hanging="1600"/>
        <w:jc w:val="center"/>
        <w:rPr>
          <w:rFonts w:ascii="仿宋_GB2312" w:eastAsia="仿宋_GB2312"/>
          <w:sz w:val="32"/>
          <w:szCs w:val="32"/>
        </w:rPr>
      </w:pPr>
    </w:p>
    <w:p w:rsidR="00A26F4C" w:rsidRDefault="00A26F4C">
      <w:pPr>
        <w:spacing w:line="560" w:lineRule="exact"/>
        <w:ind w:leftChars="456" w:left="2558" w:hangingChars="500" w:hanging="1600"/>
        <w:jc w:val="center"/>
        <w:rPr>
          <w:rFonts w:ascii="仿宋_GB2312" w:eastAsia="仿宋_GB2312"/>
          <w:sz w:val="32"/>
          <w:szCs w:val="32"/>
        </w:rPr>
      </w:pPr>
    </w:p>
    <w:p w:rsidR="00A26F4C" w:rsidRDefault="00A26F4C">
      <w:pPr>
        <w:spacing w:line="560" w:lineRule="exact"/>
        <w:ind w:leftChars="456" w:left="2558" w:hangingChars="500" w:hanging="1600"/>
        <w:jc w:val="center"/>
        <w:rPr>
          <w:rFonts w:ascii="仿宋_GB2312" w:eastAsia="仿宋_GB2312"/>
          <w:sz w:val="32"/>
          <w:szCs w:val="32"/>
        </w:rPr>
      </w:pPr>
    </w:p>
    <w:p w:rsidR="009B2A4B" w:rsidRDefault="009B2A4B">
      <w:pPr>
        <w:spacing w:line="560" w:lineRule="exact"/>
        <w:ind w:leftChars="456" w:left="2558" w:hangingChars="500" w:hanging="1600"/>
        <w:jc w:val="center"/>
        <w:rPr>
          <w:rFonts w:ascii="仿宋_GB2312" w:eastAsia="仿宋_GB2312"/>
          <w:sz w:val="32"/>
          <w:szCs w:val="32"/>
        </w:rPr>
      </w:pPr>
    </w:p>
    <w:p w:rsidR="00A26F4C" w:rsidRDefault="00E57E02">
      <w:pPr>
        <w:spacing w:line="560" w:lineRule="exact"/>
        <w:ind w:leftChars="456" w:left="2558" w:hangingChars="500" w:hanging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</w:t>
      </w:r>
    </w:p>
    <w:tbl>
      <w:tblPr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1969"/>
        <w:gridCol w:w="1365"/>
        <w:gridCol w:w="2370"/>
        <w:gridCol w:w="1350"/>
        <w:gridCol w:w="1149"/>
      </w:tblGrid>
      <w:tr w:rsidR="00A26F4C">
        <w:trPr>
          <w:trHeight w:val="450"/>
        </w:trPr>
        <w:tc>
          <w:tcPr>
            <w:tcW w:w="9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清洁和日杂用品报价表</w:t>
            </w:r>
          </w:p>
        </w:tc>
      </w:tr>
      <w:tr w:rsidR="00A26F4C">
        <w:trPr>
          <w:trHeight w:val="37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品牌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规格型号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报价</w:t>
            </w:r>
          </w:p>
        </w:tc>
      </w:tr>
      <w:tr w:rsidR="00A26F4C">
        <w:trPr>
          <w:trHeight w:val="37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84消毒液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滴露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1.8L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桶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洗洁精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金鱼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500ML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瓶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橡胶手套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妙洁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S码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双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M码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双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洗衣粉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渍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净白去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260g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袋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奥妙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1kg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袋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竹夹子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70公分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大扫把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竹制大号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小扫把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竹制小号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大黑加厚袋子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100cm*110cm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小白垃圾袋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45cm*50cm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擦布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30cm*60cm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块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洗手液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绿伞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瓶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尘推罩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1.1m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留样盒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富东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400ml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套袖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PU材质白色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双面胶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得力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蛋糕油纸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75cm*100cm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盒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大白盘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圆形直径25cm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方形直径30cm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304不锈钢削皮器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富东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17.8cm*5.9cm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喷枪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气罐喷火枪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小罐气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220g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小白碗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圆形4.5寸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圆形6寸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圆形8寸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304不锈钢盆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直径32cm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直径50cm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直径60cm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26F4C">
        <w:trPr>
          <w:trHeight w:val="37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E57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F4C" w:rsidRDefault="00A26F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97740D" w:rsidRDefault="0097740D" w:rsidP="0097740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7740D" w:rsidRPr="0097740D" w:rsidRDefault="0097740D" w:rsidP="0097740D">
      <w:pPr>
        <w:adjustRightInd w:val="0"/>
        <w:snapToGrid w:val="0"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r w:rsidRPr="0097740D">
        <w:rPr>
          <w:rFonts w:ascii="宋体" w:eastAsia="宋体" w:hAnsi="宋体" w:cs="宋体" w:hint="eastAsia"/>
          <w:b/>
          <w:sz w:val="24"/>
          <w:szCs w:val="24"/>
        </w:rPr>
        <w:t>附表1：审查记录表</w:t>
      </w: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7362"/>
        <w:gridCol w:w="1239"/>
      </w:tblGrid>
      <w:tr w:rsidR="0097740D" w:rsidRPr="0097740D" w:rsidTr="00AF43C5">
        <w:trPr>
          <w:trHeight w:val="340"/>
          <w:jc w:val="center"/>
        </w:trPr>
        <w:tc>
          <w:tcPr>
            <w:tcW w:w="383" w:type="pct"/>
            <w:vAlign w:val="center"/>
          </w:tcPr>
          <w:p w:rsidR="0097740D" w:rsidRPr="0097740D" w:rsidRDefault="0097740D" w:rsidP="0097740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97740D"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951" w:type="pct"/>
            <w:vAlign w:val="center"/>
          </w:tcPr>
          <w:p w:rsidR="0097740D" w:rsidRPr="0097740D" w:rsidRDefault="0097740D" w:rsidP="0097740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97740D">
              <w:rPr>
                <w:rFonts w:ascii="宋体" w:eastAsia="宋体" w:hAnsi="宋体" w:cs="宋体" w:hint="eastAsia"/>
                <w:b/>
                <w:bCs/>
                <w:szCs w:val="21"/>
              </w:rPr>
              <w:t>审查项目</w:t>
            </w:r>
          </w:p>
        </w:tc>
        <w:tc>
          <w:tcPr>
            <w:tcW w:w="665" w:type="pct"/>
            <w:vAlign w:val="center"/>
          </w:tcPr>
          <w:p w:rsidR="0097740D" w:rsidRPr="0097740D" w:rsidRDefault="0097740D" w:rsidP="0097740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97740D">
              <w:rPr>
                <w:rFonts w:ascii="宋体" w:eastAsia="宋体" w:hAnsi="宋体" w:cs="宋体" w:hint="eastAsia"/>
                <w:b/>
                <w:bCs/>
                <w:szCs w:val="21"/>
              </w:rPr>
              <w:t>审查结论</w:t>
            </w:r>
          </w:p>
        </w:tc>
      </w:tr>
      <w:tr w:rsidR="0097740D" w:rsidRPr="0097740D" w:rsidTr="00AF43C5">
        <w:trPr>
          <w:trHeight w:val="340"/>
          <w:jc w:val="center"/>
        </w:trPr>
        <w:tc>
          <w:tcPr>
            <w:tcW w:w="383" w:type="pct"/>
            <w:vAlign w:val="center"/>
          </w:tcPr>
          <w:p w:rsidR="0097740D" w:rsidRPr="0097740D" w:rsidRDefault="0097740D" w:rsidP="0097740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7740D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951" w:type="pct"/>
            <w:vAlign w:val="center"/>
          </w:tcPr>
          <w:p w:rsidR="0097740D" w:rsidRPr="0097740D" w:rsidRDefault="0097740D" w:rsidP="0097740D">
            <w:pPr>
              <w:rPr>
                <w:rFonts w:ascii="宋体" w:eastAsia="宋体" w:hAnsi="宋体" w:cs="宋体"/>
                <w:szCs w:val="21"/>
              </w:rPr>
            </w:pPr>
            <w:r w:rsidRPr="0097740D">
              <w:rPr>
                <w:rFonts w:ascii="宋体" w:eastAsia="宋体" w:hAnsi="宋体" w:cs="宋体" w:hint="eastAsia"/>
                <w:szCs w:val="21"/>
              </w:rPr>
              <w:t>参选单位名称与营业执照、资质证书（如有）一致</w:t>
            </w:r>
          </w:p>
        </w:tc>
        <w:tc>
          <w:tcPr>
            <w:tcW w:w="665" w:type="pct"/>
            <w:vAlign w:val="center"/>
          </w:tcPr>
          <w:p w:rsidR="0097740D" w:rsidRPr="0097740D" w:rsidRDefault="0097740D" w:rsidP="0097740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97740D" w:rsidRPr="0097740D" w:rsidTr="00AF43C5">
        <w:trPr>
          <w:trHeight w:val="340"/>
          <w:jc w:val="center"/>
        </w:trPr>
        <w:tc>
          <w:tcPr>
            <w:tcW w:w="383" w:type="pct"/>
            <w:vAlign w:val="center"/>
          </w:tcPr>
          <w:p w:rsidR="0097740D" w:rsidRPr="0097740D" w:rsidRDefault="0097740D" w:rsidP="0097740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7740D">
              <w:rPr>
                <w:rFonts w:ascii="宋体" w:eastAsia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3951" w:type="pct"/>
            <w:vAlign w:val="center"/>
          </w:tcPr>
          <w:p w:rsidR="0097740D" w:rsidRPr="0097740D" w:rsidRDefault="0097740D" w:rsidP="0097740D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97740D">
              <w:rPr>
                <w:rFonts w:ascii="宋体" w:eastAsia="宋体" w:hAnsi="宋体" w:cs="宋体" w:hint="eastAsia"/>
                <w:bCs/>
                <w:szCs w:val="21"/>
              </w:rPr>
              <w:t>响应文件按比选文件规定签署、盖章；</w:t>
            </w:r>
          </w:p>
        </w:tc>
        <w:tc>
          <w:tcPr>
            <w:tcW w:w="665" w:type="pct"/>
          </w:tcPr>
          <w:p w:rsidR="0097740D" w:rsidRPr="0097740D" w:rsidRDefault="0097740D" w:rsidP="0097740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7740D" w:rsidRPr="0097740D" w:rsidTr="00AF43C5">
        <w:trPr>
          <w:trHeight w:val="340"/>
          <w:jc w:val="center"/>
        </w:trPr>
        <w:tc>
          <w:tcPr>
            <w:tcW w:w="383" w:type="pct"/>
            <w:vAlign w:val="center"/>
          </w:tcPr>
          <w:p w:rsidR="0097740D" w:rsidRPr="0097740D" w:rsidRDefault="0097740D" w:rsidP="0097740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7740D">
              <w:rPr>
                <w:rFonts w:ascii="宋体" w:eastAsia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3951" w:type="pct"/>
            <w:vAlign w:val="center"/>
          </w:tcPr>
          <w:p w:rsidR="0097740D" w:rsidRPr="0097740D" w:rsidRDefault="0097740D" w:rsidP="0097740D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97740D">
              <w:rPr>
                <w:rFonts w:ascii="宋体" w:eastAsia="宋体" w:hAnsi="宋体" w:cs="宋体" w:hint="eastAsia"/>
                <w:bCs/>
                <w:szCs w:val="21"/>
              </w:rPr>
              <w:t>响应报价未超最高限价总价</w:t>
            </w:r>
          </w:p>
        </w:tc>
        <w:tc>
          <w:tcPr>
            <w:tcW w:w="665" w:type="pct"/>
          </w:tcPr>
          <w:p w:rsidR="0097740D" w:rsidRPr="0097740D" w:rsidRDefault="0097740D" w:rsidP="0097740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7740D" w:rsidRPr="0097740D" w:rsidTr="00AF43C5">
        <w:trPr>
          <w:trHeight w:val="340"/>
          <w:jc w:val="center"/>
        </w:trPr>
        <w:tc>
          <w:tcPr>
            <w:tcW w:w="383" w:type="pct"/>
            <w:vAlign w:val="center"/>
          </w:tcPr>
          <w:p w:rsidR="0097740D" w:rsidRPr="0097740D" w:rsidRDefault="0097740D" w:rsidP="0097740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7740D">
              <w:rPr>
                <w:rFonts w:ascii="宋体" w:eastAsia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0D" w:rsidRPr="0097740D" w:rsidRDefault="0097740D" w:rsidP="0097740D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97740D">
              <w:rPr>
                <w:rFonts w:ascii="宋体" w:eastAsia="宋体" w:hAnsi="宋体" w:cs="宋体" w:hint="eastAsia"/>
                <w:szCs w:val="21"/>
              </w:rPr>
              <w:t>响应文件格式符合第二章“响应文件格式”的规定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0D" w:rsidRPr="0097740D" w:rsidRDefault="0097740D" w:rsidP="0097740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7740D" w:rsidRPr="0097740D" w:rsidTr="00AF43C5">
        <w:trPr>
          <w:trHeight w:val="340"/>
          <w:jc w:val="center"/>
        </w:trPr>
        <w:tc>
          <w:tcPr>
            <w:tcW w:w="383" w:type="pct"/>
            <w:vAlign w:val="center"/>
          </w:tcPr>
          <w:p w:rsidR="0097740D" w:rsidRPr="0097740D" w:rsidRDefault="0097740D" w:rsidP="0097740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7740D">
              <w:rPr>
                <w:rFonts w:ascii="宋体" w:eastAsia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0D" w:rsidRPr="0097740D" w:rsidRDefault="0097740D" w:rsidP="0097740D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97740D">
              <w:rPr>
                <w:rFonts w:ascii="宋体" w:eastAsia="宋体" w:hAnsi="宋体" w:cs="宋体" w:hint="eastAsia"/>
                <w:szCs w:val="21"/>
              </w:rPr>
              <w:t>响应截止时间前三日通过“信用中国”网站（www.creditchina.gov.cn）或各级信用信息共享平台、中国政府采购网（www.ccgp.gov.cn）查询，参选单位未被列入失信被执行人、重大税收违法案件当事人名单、政府采购严重违法失信行为记录名单。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0D" w:rsidRPr="0097740D" w:rsidRDefault="0097740D" w:rsidP="0097740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7740D" w:rsidRPr="0097740D" w:rsidTr="00AF43C5">
        <w:trPr>
          <w:trHeight w:val="340"/>
          <w:jc w:val="center"/>
        </w:trPr>
        <w:tc>
          <w:tcPr>
            <w:tcW w:w="383" w:type="pct"/>
            <w:vAlign w:val="center"/>
          </w:tcPr>
          <w:p w:rsidR="0097740D" w:rsidRPr="0097740D" w:rsidRDefault="0097740D" w:rsidP="0097740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3951" w:type="pct"/>
            <w:vAlign w:val="center"/>
          </w:tcPr>
          <w:p w:rsidR="0097740D" w:rsidRPr="0097740D" w:rsidRDefault="0097740D" w:rsidP="0097740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97740D">
              <w:rPr>
                <w:rFonts w:ascii="宋体" w:eastAsia="宋体" w:hAnsi="宋体" w:cs="宋体" w:hint="eastAsia"/>
                <w:b/>
                <w:bCs/>
                <w:szCs w:val="21"/>
              </w:rPr>
              <w:t>审查结论（合格/不合格）</w:t>
            </w:r>
          </w:p>
        </w:tc>
        <w:tc>
          <w:tcPr>
            <w:tcW w:w="665" w:type="pct"/>
          </w:tcPr>
          <w:p w:rsidR="0097740D" w:rsidRPr="0097740D" w:rsidRDefault="0097740D" w:rsidP="0097740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</w:tbl>
    <w:p w:rsidR="0097740D" w:rsidRPr="0097740D" w:rsidRDefault="0097740D" w:rsidP="0097740D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宋体"/>
          <w:szCs w:val="21"/>
        </w:rPr>
      </w:pPr>
      <w:r w:rsidRPr="0097740D">
        <w:rPr>
          <w:rFonts w:ascii="宋体" w:eastAsia="宋体" w:hAnsi="宋体" w:cs="宋体" w:hint="eastAsia"/>
          <w:b/>
          <w:szCs w:val="21"/>
        </w:rPr>
        <w:t>注：审查结论为是（打“√”），否则为否（打“×”）。参选单位出现任一项不符合，其符合性审查结论为“不合格”，不再进入详细评审。</w:t>
      </w:r>
    </w:p>
    <w:p w:rsidR="0097740D" w:rsidRPr="0097740D" w:rsidRDefault="0097740D" w:rsidP="0097740D">
      <w:pPr>
        <w:tabs>
          <w:tab w:val="left" w:pos="1260"/>
        </w:tabs>
        <w:snapToGrid w:val="0"/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97740D" w:rsidRDefault="0097740D" w:rsidP="0097740D">
      <w:pPr>
        <w:tabs>
          <w:tab w:val="left" w:pos="1260"/>
        </w:tabs>
        <w:snapToGrid w:val="0"/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 w:rsidRPr="0097740D">
        <w:rPr>
          <w:rFonts w:ascii="宋体" w:eastAsia="宋体" w:hAnsi="宋体" w:cs="宋体" w:hint="eastAsia"/>
          <w:szCs w:val="21"/>
        </w:rPr>
        <w:t xml:space="preserve">                                                           年      月     日</w:t>
      </w:r>
      <w:r w:rsidRPr="0097740D">
        <w:rPr>
          <w:rFonts w:ascii="宋体" w:eastAsia="宋体" w:hAnsi="宋体" w:cs="宋体" w:hint="eastAsia"/>
          <w:szCs w:val="21"/>
        </w:rPr>
        <w:tab/>
      </w:r>
    </w:p>
    <w:p w:rsidR="0097740D" w:rsidRDefault="0097740D" w:rsidP="0097740D">
      <w:pPr>
        <w:tabs>
          <w:tab w:val="left" w:pos="1260"/>
        </w:tabs>
        <w:snapToGrid w:val="0"/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97740D" w:rsidRPr="0097740D" w:rsidRDefault="0097740D" w:rsidP="0097740D">
      <w:pPr>
        <w:tabs>
          <w:tab w:val="left" w:pos="1260"/>
        </w:tabs>
        <w:snapToGrid w:val="0"/>
        <w:spacing w:line="312" w:lineRule="auto"/>
        <w:rPr>
          <w:rFonts w:ascii="宋体" w:eastAsia="宋体" w:hAnsi="宋体" w:cs="宋体"/>
          <w:b/>
          <w:sz w:val="24"/>
          <w:szCs w:val="24"/>
        </w:rPr>
      </w:pPr>
      <w:r w:rsidRPr="0097740D">
        <w:rPr>
          <w:rFonts w:ascii="宋体" w:eastAsia="宋体" w:hAnsi="宋体" w:cs="宋体" w:hint="eastAsia"/>
          <w:b/>
          <w:sz w:val="24"/>
          <w:szCs w:val="24"/>
        </w:rPr>
        <w:t>附表2：项目评分表</w:t>
      </w:r>
    </w:p>
    <w:p w:rsidR="0097740D" w:rsidRPr="0097740D" w:rsidRDefault="0097740D" w:rsidP="0097740D">
      <w:pPr>
        <w:tabs>
          <w:tab w:val="left" w:pos="1260"/>
        </w:tabs>
        <w:snapToGrid w:val="0"/>
        <w:spacing w:line="312" w:lineRule="auto"/>
        <w:ind w:firstLineChars="200" w:firstLine="420"/>
        <w:rPr>
          <w:rFonts w:ascii="宋体" w:eastAsia="宋体" w:hAnsi="宋体" w:cs="宋体"/>
          <w:szCs w:val="21"/>
        </w:rPr>
        <w:sectPr w:rsidR="0097740D" w:rsidRPr="0097740D">
          <w:pgSz w:w="11906" w:h="16838"/>
          <w:pgMar w:top="1418" w:right="1134" w:bottom="1134" w:left="1418" w:header="851" w:footer="992" w:gutter="0"/>
          <w:cols w:space="720"/>
          <w:docGrid w:linePitch="381"/>
        </w:sectPr>
      </w:pPr>
      <w:r w:rsidRPr="0097740D">
        <w:rPr>
          <w:noProof/>
        </w:rPr>
        <w:drawing>
          <wp:inline distT="0" distB="0" distL="0" distR="0" wp14:anchorId="377747EE" wp14:editId="760F4FBF">
            <wp:extent cx="5939790" cy="4824028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82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40D" w:rsidRDefault="0097740D" w:rsidP="0097740D">
      <w:pPr>
        <w:spacing w:line="560" w:lineRule="exact"/>
        <w:ind w:leftChars="456" w:left="2558" w:hangingChars="500" w:hanging="1600"/>
        <w:jc w:val="left"/>
        <w:rPr>
          <w:rFonts w:ascii="仿宋_GB2312" w:eastAsia="仿宋_GB2312"/>
          <w:sz w:val="32"/>
          <w:szCs w:val="32"/>
        </w:rPr>
      </w:pPr>
    </w:p>
    <w:sectPr w:rsidR="00977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98"/>
    <w:rsid w:val="000024EC"/>
    <w:rsid w:val="0007123A"/>
    <w:rsid w:val="000A4819"/>
    <w:rsid w:val="000C06D5"/>
    <w:rsid w:val="000C3A46"/>
    <w:rsid w:val="000E5133"/>
    <w:rsid w:val="000F3C46"/>
    <w:rsid w:val="00107AD8"/>
    <w:rsid w:val="001477D3"/>
    <w:rsid w:val="00147E36"/>
    <w:rsid w:val="00191302"/>
    <w:rsid w:val="001949E8"/>
    <w:rsid w:val="00194E62"/>
    <w:rsid w:val="001F654A"/>
    <w:rsid w:val="00233B58"/>
    <w:rsid w:val="00245A22"/>
    <w:rsid w:val="00271D71"/>
    <w:rsid w:val="00274AD7"/>
    <w:rsid w:val="00282A74"/>
    <w:rsid w:val="0028603E"/>
    <w:rsid w:val="002C4F00"/>
    <w:rsid w:val="002D0BCF"/>
    <w:rsid w:val="002D5D32"/>
    <w:rsid w:val="002F5DE5"/>
    <w:rsid w:val="002F65F7"/>
    <w:rsid w:val="00330B12"/>
    <w:rsid w:val="00331A8C"/>
    <w:rsid w:val="00392B4E"/>
    <w:rsid w:val="003B2BFD"/>
    <w:rsid w:val="003D644C"/>
    <w:rsid w:val="003F0F98"/>
    <w:rsid w:val="004037F6"/>
    <w:rsid w:val="00446484"/>
    <w:rsid w:val="004634DA"/>
    <w:rsid w:val="00463D6F"/>
    <w:rsid w:val="00472B7A"/>
    <w:rsid w:val="004733FA"/>
    <w:rsid w:val="00495ACF"/>
    <w:rsid w:val="004C76BC"/>
    <w:rsid w:val="004D6338"/>
    <w:rsid w:val="00557B7C"/>
    <w:rsid w:val="00566BBF"/>
    <w:rsid w:val="00584814"/>
    <w:rsid w:val="005A1F06"/>
    <w:rsid w:val="005B4948"/>
    <w:rsid w:val="005D0204"/>
    <w:rsid w:val="005D56CB"/>
    <w:rsid w:val="00606435"/>
    <w:rsid w:val="00634C71"/>
    <w:rsid w:val="00682CAE"/>
    <w:rsid w:val="006B18E9"/>
    <w:rsid w:val="006C0FBF"/>
    <w:rsid w:val="006F43B5"/>
    <w:rsid w:val="00751357"/>
    <w:rsid w:val="00763553"/>
    <w:rsid w:val="00782B78"/>
    <w:rsid w:val="007854C9"/>
    <w:rsid w:val="007C34A2"/>
    <w:rsid w:val="007E1B00"/>
    <w:rsid w:val="007E2336"/>
    <w:rsid w:val="00821FEA"/>
    <w:rsid w:val="008255BA"/>
    <w:rsid w:val="0083128F"/>
    <w:rsid w:val="00870C16"/>
    <w:rsid w:val="00885CC2"/>
    <w:rsid w:val="00887B15"/>
    <w:rsid w:val="008957CA"/>
    <w:rsid w:val="008A5FE5"/>
    <w:rsid w:val="008B6008"/>
    <w:rsid w:val="008E207B"/>
    <w:rsid w:val="00900779"/>
    <w:rsid w:val="00927D45"/>
    <w:rsid w:val="00927E20"/>
    <w:rsid w:val="00932C3A"/>
    <w:rsid w:val="00955725"/>
    <w:rsid w:val="009578AC"/>
    <w:rsid w:val="009673BE"/>
    <w:rsid w:val="0097740D"/>
    <w:rsid w:val="0098113A"/>
    <w:rsid w:val="00987DD3"/>
    <w:rsid w:val="009A5834"/>
    <w:rsid w:val="009B1BC9"/>
    <w:rsid w:val="009B2A4B"/>
    <w:rsid w:val="009F33D4"/>
    <w:rsid w:val="00A12476"/>
    <w:rsid w:val="00A26F4C"/>
    <w:rsid w:val="00A31D9E"/>
    <w:rsid w:val="00A331ED"/>
    <w:rsid w:val="00A33948"/>
    <w:rsid w:val="00A92F82"/>
    <w:rsid w:val="00AB0F84"/>
    <w:rsid w:val="00AE0AE5"/>
    <w:rsid w:val="00AE7E1F"/>
    <w:rsid w:val="00AF6EB0"/>
    <w:rsid w:val="00B4003A"/>
    <w:rsid w:val="00B77234"/>
    <w:rsid w:val="00B8764D"/>
    <w:rsid w:val="00BE1E6A"/>
    <w:rsid w:val="00BE58F7"/>
    <w:rsid w:val="00C034F0"/>
    <w:rsid w:val="00C266DE"/>
    <w:rsid w:val="00C34084"/>
    <w:rsid w:val="00C73D2C"/>
    <w:rsid w:val="00CC1DAF"/>
    <w:rsid w:val="00CD3711"/>
    <w:rsid w:val="00D11C99"/>
    <w:rsid w:val="00D14D5C"/>
    <w:rsid w:val="00D17366"/>
    <w:rsid w:val="00D32048"/>
    <w:rsid w:val="00DC7418"/>
    <w:rsid w:val="00DF0D75"/>
    <w:rsid w:val="00E00777"/>
    <w:rsid w:val="00E02574"/>
    <w:rsid w:val="00E114CB"/>
    <w:rsid w:val="00E25C52"/>
    <w:rsid w:val="00E3196C"/>
    <w:rsid w:val="00E57E02"/>
    <w:rsid w:val="00E83112"/>
    <w:rsid w:val="00EB27E5"/>
    <w:rsid w:val="00EB32D2"/>
    <w:rsid w:val="00EB49D8"/>
    <w:rsid w:val="00EC6B1E"/>
    <w:rsid w:val="00EC79FD"/>
    <w:rsid w:val="00EF6AD9"/>
    <w:rsid w:val="00F13380"/>
    <w:rsid w:val="00F34A1B"/>
    <w:rsid w:val="00F5259E"/>
    <w:rsid w:val="00F5780D"/>
    <w:rsid w:val="00F600E1"/>
    <w:rsid w:val="00FB6BF6"/>
    <w:rsid w:val="00FD7EFD"/>
    <w:rsid w:val="02A4799C"/>
    <w:rsid w:val="04B868D6"/>
    <w:rsid w:val="0FD62213"/>
    <w:rsid w:val="15F14C03"/>
    <w:rsid w:val="19115DCE"/>
    <w:rsid w:val="1BE96526"/>
    <w:rsid w:val="1C521E9C"/>
    <w:rsid w:val="1C670A1F"/>
    <w:rsid w:val="1E6A1948"/>
    <w:rsid w:val="26337485"/>
    <w:rsid w:val="286752BD"/>
    <w:rsid w:val="2C0B7C01"/>
    <w:rsid w:val="2ECB6F70"/>
    <w:rsid w:val="35396E11"/>
    <w:rsid w:val="3F0A0A1C"/>
    <w:rsid w:val="46000901"/>
    <w:rsid w:val="47003976"/>
    <w:rsid w:val="48740E97"/>
    <w:rsid w:val="489324FD"/>
    <w:rsid w:val="4EB035F1"/>
    <w:rsid w:val="52F23DBB"/>
    <w:rsid w:val="56BC606F"/>
    <w:rsid w:val="57BF2ACC"/>
    <w:rsid w:val="591A1546"/>
    <w:rsid w:val="64976D6C"/>
    <w:rsid w:val="69A1093C"/>
    <w:rsid w:val="734579D6"/>
    <w:rsid w:val="7BAF0BDE"/>
    <w:rsid w:val="7F59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jc w:val="center"/>
      <w:outlineLvl w:val="1"/>
    </w:pPr>
    <w:rPr>
      <w:rFonts w:ascii="Cambria" w:eastAsia="黑体" w:hAnsi="Cambria"/>
      <w:bCs/>
      <w:snapToGrid w:val="0"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line="560" w:lineRule="exact"/>
      <w:ind w:firstLineChars="200" w:firstLine="200"/>
      <w:jc w:val="left"/>
      <w:outlineLvl w:val="2"/>
    </w:pPr>
    <w:rPr>
      <w:rFonts w:eastAsia="黑体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qFormat/>
    <w:rPr>
      <w:rFonts w:eastAsia="方正小标宋简体"/>
      <w:bCs/>
      <w:kern w:val="44"/>
      <w:sz w:val="36"/>
      <w:szCs w:val="44"/>
    </w:rPr>
  </w:style>
  <w:style w:type="character" w:customStyle="1" w:styleId="2Char">
    <w:name w:val="标题 2 Char"/>
    <w:link w:val="2"/>
    <w:uiPriority w:val="9"/>
    <w:qFormat/>
    <w:rPr>
      <w:rFonts w:ascii="Cambria" w:eastAsia="黑体" w:hAnsi="Cambria"/>
      <w:bCs/>
      <w:snapToGrid w:val="0"/>
      <w:kern w:val="32"/>
      <w:sz w:val="32"/>
      <w:szCs w:val="32"/>
    </w:rPr>
  </w:style>
  <w:style w:type="character" w:customStyle="1" w:styleId="3Char">
    <w:name w:val="标题 3 Char"/>
    <w:link w:val="3"/>
    <w:qFormat/>
    <w:rPr>
      <w:rFonts w:eastAsia="黑体"/>
      <w:bCs/>
      <w:sz w:val="32"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jc w:val="center"/>
      <w:outlineLvl w:val="1"/>
    </w:pPr>
    <w:rPr>
      <w:rFonts w:ascii="Cambria" w:eastAsia="黑体" w:hAnsi="Cambria"/>
      <w:bCs/>
      <w:snapToGrid w:val="0"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line="560" w:lineRule="exact"/>
      <w:ind w:firstLineChars="200" w:firstLine="200"/>
      <w:jc w:val="left"/>
      <w:outlineLvl w:val="2"/>
    </w:pPr>
    <w:rPr>
      <w:rFonts w:eastAsia="黑体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qFormat/>
    <w:rPr>
      <w:rFonts w:eastAsia="方正小标宋简体"/>
      <w:bCs/>
      <w:kern w:val="44"/>
      <w:sz w:val="36"/>
      <w:szCs w:val="44"/>
    </w:rPr>
  </w:style>
  <w:style w:type="character" w:customStyle="1" w:styleId="2Char">
    <w:name w:val="标题 2 Char"/>
    <w:link w:val="2"/>
    <w:uiPriority w:val="9"/>
    <w:qFormat/>
    <w:rPr>
      <w:rFonts w:ascii="Cambria" w:eastAsia="黑体" w:hAnsi="Cambria"/>
      <w:bCs/>
      <w:snapToGrid w:val="0"/>
      <w:kern w:val="32"/>
      <w:sz w:val="32"/>
      <w:szCs w:val="32"/>
    </w:rPr>
  </w:style>
  <w:style w:type="character" w:customStyle="1" w:styleId="3Char">
    <w:name w:val="标题 3 Char"/>
    <w:link w:val="3"/>
    <w:qFormat/>
    <w:rPr>
      <w:rFonts w:eastAsia="黑体"/>
      <w:bCs/>
      <w:sz w:val="32"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6B53935-751D-4295-A9EF-879B5229E961}">
  <ds:schemaRefs/>
</ds:datastoreItem>
</file>

<file path=customXml/itemProps2.xml><?xml version="1.0" encoding="utf-8"?>
<ds:datastoreItem xmlns:ds="http://schemas.openxmlformats.org/officeDocument/2006/customXml" ds:itemID="{E099ABDF-52DA-432A-9438-2D84B1099F08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1528</Words>
  <Characters>724</Characters>
  <Application>Microsoft Office Word</Application>
  <DocSecurity>0</DocSecurity>
  <Lines>6</Lines>
  <Paragraphs>4</Paragraphs>
  <ScaleCrop>false</ScaleCrop>
  <Company>Microsoft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16</cp:revision>
  <cp:lastPrinted>2021-04-20T00:34:00Z</cp:lastPrinted>
  <dcterms:created xsi:type="dcterms:W3CDTF">2022-09-06T06:18:00Z</dcterms:created>
  <dcterms:modified xsi:type="dcterms:W3CDTF">2025-09-12T06:06:00Z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865A441793A74F0299C731FBB86EBFC0</vt:lpwstr>
  </property>
</Properties>
</file>