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50E46">
      <w:pPr>
        <w:pStyle w:val="2"/>
        <w:rPr>
          <w:rFonts w:hint="eastAsia" w:ascii="方正仿宋_GBK" w:hAnsi="方正仿宋_GBK" w:eastAsia="方正仿宋_GBK" w:cs="方正仿宋_GBK"/>
          <w:sz w:val="32"/>
          <w:szCs w:val="32"/>
        </w:rPr>
      </w:pPr>
    </w:p>
    <w:p w14:paraId="6A8EA1F0">
      <w:pPr>
        <w:pStyle w:val="2"/>
        <w:rPr>
          <w:rFonts w:hint="eastAsia" w:ascii="方正仿宋_GBK" w:hAnsi="方正仿宋_GBK" w:eastAsia="方正仿宋_GBK" w:cs="方正仿宋_GBK"/>
          <w:sz w:val="32"/>
          <w:szCs w:val="32"/>
        </w:rPr>
      </w:pPr>
    </w:p>
    <w:p w14:paraId="1F0AEA57">
      <w:pPr>
        <w:rPr>
          <w:rFonts w:hint="eastAsia"/>
        </w:rPr>
      </w:pPr>
    </w:p>
    <w:p w14:paraId="40C06C54">
      <w:pPr>
        <w:pStyle w:val="2"/>
        <w:rPr>
          <w:rFonts w:hint="eastAsia" w:ascii="方正仿宋_GBK" w:hAnsi="方正仿宋_GBK" w:eastAsia="方正仿宋_GBK" w:cs="方正仿宋_GBK"/>
          <w:color w:val="auto"/>
          <w:sz w:val="32"/>
          <w:szCs w:val="32"/>
        </w:rPr>
      </w:pPr>
    </w:p>
    <w:p w14:paraId="27FA7F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34"/>
        <w:jc w:val="center"/>
        <w:textAlignment w:val="auto"/>
        <w:rPr>
          <w:rFonts w:hint="eastAsia" w:ascii="方正小标宋简体" w:hAnsi="方正小标宋简体" w:eastAsia="方正小标宋简体" w:cs="方正小标宋简体"/>
          <w:b w:val="0"/>
          <w:bCs/>
          <w:color w:val="auto"/>
          <w:sz w:val="44"/>
          <w:szCs w:val="44"/>
          <w:highlight w:val="none"/>
          <w:lang w:eastAsia="zh-CN"/>
        </w:rPr>
      </w:pPr>
      <w:r>
        <w:rPr>
          <w:rFonts w:hint="eastAsia" w:ascii="方正小标宋简体" w:hAnsi="方正小标宋简体" w:eastAsia="方正小标宋简体" w:cs="方正小标宋简体"/>
          <w:b w:val="0"/>
          <w:bCs/>
          <w:color w:val="auto"/>
          <w:sz w:val="44"/>
          <w:szCs w:val="44"/>
          <w:highlight w:val="none"/>
          <w:lang w:eastAsia="zh-CN"/>
        </w:rPr>
        <w:t>北京市人社领域区域协作宣传服务</w:t>
      </w:r>
    </w:p>
    <w:p w14:paraId="684D60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34"/>
        <w:jc w:val="center"/>
        <w:textAlignment w:val="auto"/>
        <w:rPr>
          <w:rFonts w:hint="eastAsia" w:ascii="方正小标宋简体" w:hAnsi="方正小标宋简体" w:eastAsia="方正小标宋简体" w:cs="方正小标宋简体"/>
          <w:b w:val="0"/>
          <w:bCs/>
          <w:color w:val="auto"/>
          <w:sz w:val="44"/>
          <w:szCs w:val="44"/>
          <w:highlight w:val="none"/>
          <w:lang w:eastAsia="zh-CN"/>
        </w:rPr>
      </w:pPr>
    </w:p>
    <w:p w14:paraId="7AC592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34"/>
        <w:jc w:val="center"/>
        <w:textAlignment w:val="auto"/>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比选文件</w:t>
      </w:r>
    </w:p>
    <w:p w14:paraId="75FFF576">
      <w:pPr>
        <w:spacing w:before="100" w:beforeAutospacing="1" w:after="100" w:afterAutospacing="1"/>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14:paraId="5185B310">
      <w:pPr>
        <w:pStyle w:val="2"/>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14:paraId="66A0279D">
      <w:pPr>
        <w:pStyle w:val="2"/>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14:paraId="70767F4C">
      <w:pPr>
        <w:spacing w:line="360" w:lineRule="auto"/>
        <w:jc w:val="both"/>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pPr>
    </w:p>
    <w:p w14:paraId="0BD85D6E">
      <w:pPr>
        <w:spacing w:line="360" w:lineRule="auto"/>
        <w:jc w:val="both"/>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pPr>
    </w:p>
    <w:p w14:paraId="78C5E971">
      <w:pPr>
        <w:spacing w:line="360" w:lineRule="auto"/>
        <w:jc w:val="center"/>
        <w:rPr>
          <w:rFonts w:hint="eastAsia" w:ascii="方正仿宋_GBK" w:hAnsi="方正仿宋_GBK" w:eastAsia="方正仿宋_GBK" w:cs="方正仿宋_GBK"/>
          <w:b/>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t>北京市</w:t>
      </w:r>
      <w:r>
        <w:rPr>
          <w:rFonts w:hint="eastAsia" w:ascii="方正仿宋_GBK" w:hAnsi="方正仿宋_GBK" w:eastAsia="方正仿宋_GBK" w:cs="方正仿宋_GBK"/>
          <w:b/>
          <w:color w:val="000000" w:themeColor="text1"/>
          <w:sz w:val="32"/>
          <w:szCs w:val="32"/>
          <w:highlight w:val="none"/>
          <w:lang w:eastAsia="zh-CN"/>
          <w14:textFill>
            <w14:solidFill>
              <w14:schemeClr w14:val="tx1"/>
            </w14:solidFill>
          </w14:textFill>
        </w:rPr>
        <w:t>人力资源和社会保障局</w:t>
      </w:r>
    </w:p>
    <w:p w14:paraId="545A95C7">
      <w:pPr>
        <w:spacing w:line="36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t>二○二</w:t>
      </w:r>
      <w:r>
        <w:rPr>
          <w:rFonts w:hint="eastAsia" w:ascii="方正仿宋_GBK" w:hAnsi="方正仿宋_GBK" w:eastAsia="方正仿宋_GBK" w:cs="方正仿宋_GBK"/>
          <w:b/>
          <w:color w:val="000000" w:themeColor="text1"/>
          <w:sz w:val="32"/>
          <w:szCs w:val="32"/>
          <w:highlight w:val="none"/>
          <w:lang w:eastAsia="zh-CN"/>
          <w14:textFill>
            <w14:solidFill>
              <w14:schemeClr w14:val="tx1"/>
            </w14:solidFill>
          </w14:textFill>
        </w:rPr>
        <w:t>五</w:t>
      </w:r>
      <w:r>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t>年</w:t>
      </w:r>
      <w:r>
        <w:rPr>
          <w:rFonts w:hint="eastAsia" w:ascii="方正仿宋_GBK" w:hAnsi="方正仿宋_GBK" w:eastAsia="方正仿宋_GBK" w:cs="方正仿宋_GBK"/>
          <w:b/>
          <w:color w:val="000000" w:themeColor="text1"/>
          <w:sz w:val="32"/>
          <w:szCs w:val="32"/>
          <w:highlight w:val="none"/>
          <w:lang w:eastAsia="zh-CN"/>
          <w14:textFill>
            <w14:solidFill>
              <w14:schemeClr w14:val="tx1"/>
            </w14:solidFill>
          </w14:textFill>
        </w:rPr>
        <w:t>七</w:t>
      </w:r>
      <w:r>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t>月</w:t>
      </w:r>
    </w:p>
    <w:p w14:paraId="157EC6D1">
      <w:pPr>
        <w:spacing w:line="560" w:lineRule="exact"/>
        <w:jc w:val="center"/>
        <w:rPr>
          <w:rFonts w:hint="eastAsia" w:ascii="方正仿宋_GBK" w:hAnsi="方正仿宋_GBK" w:eastAsia="方正仿宋_GBK" w:cs="方正仿宋_GBK"/>
          <w:b/>
          <w:color w:val="FF0000"/>
          <w:sz w:val="32"/>
          <w:szCs w:val="32"/>
        </w:rPr>
      </w:pPr>
    </w:p>
    <w:p w14:paraId="782951E6">
      <w:pPr>
        <w:spacing w:line="560" w:lineRule="exact"/>
        <w:jc w:val="both"/>
        <w:rPr>
          <w:rFonts w:hint="eastAsia" w:ascii="方正仿宋_GBK" w:hAnsi="方正仿宋_GBK" w:eastAsia="方正仿宋_GBK" w:cs="方正仿宋_GBK"/>
          <w:caps/>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0" w:h="16838"/>
          <w:pgMar w:top="1440" w:right="1800" w:bottom="1440" w:left="1800" w:header="720" w:footer="720" w:gutter="0"/>
          <w:cols w:space="0" w:num="1"/>
          <w:titlePg/>
          <w:rtlGutter w:val="0"/>
          <w:docGrid w:type="lines" w:linePitch="312" w:charSpace="0"/>
        </w:sectPr>
      </w:pPr>
    </w:p>
    <w:p w14:paraId="387E5C61">
      <w:pPr>
        <w:rPr>
          <w:rFonts w:hint="eastAsia" w:ascii="方正仿宋_GBK" w:hAnsi="方正仿宋_GBK" w:eastAsia="方正仿宋_GBK" w:cs="方正仿宋_GBK"/>
          <w:b/>
          <w:bCs/>
          <w:color w:val="FF0000"/>
          <w:sz w:val="32"/>
          <w:szCs w:val="32"/>
        </w:rPr>
      </w:pPr>
      <w:bookmarkStart w:id="0" w:name="_Toc8025"/>
      <w:bookmarkStart w:id="1" w:name="_Toc19933"/>
      <w:bookmarkStart w:id="2" w:name="_Toc537"/>
      <w:bookmarkStart w:id="3" w:name="_Toc32485"/>
      <w:bookmarkStart w:id="4" w:name="_Toc30336"/>
      <w:bookmarkStart w:id="5" w:name="_Toc21651"/>
      <w:bookmarkStart w:id="6" w:name="_Toc4313"/>
      <w:bookmarkStart w:id="7" w:name="_Toc21956"/>
    </w:p>
    <w:sdt>
      <w:sdtPr>
        <w:rPr>
          <w:rFonts w:ascii="宋体" w:hAnsi="宋体" w:eastAsia="宋体" w:cs="Times New Roman"/>
          <w:kern w:val="2"/>
          <w:sz w:val="21"/>
          <w:lang w:val="en-US" w:eastAsia="zh-CN" w:bidi="ar-SA"/>
        </w:rPr>
        <w:id w:val="147453339"/>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14:paraId="3E8A1EEA">
          <w:pPr>
            <w:spacing w:before="0" w:beforeLines="0" w:after="0" w:afterLines="0" w:line="240" w:lineRule="auto"/>
            <w:ind w:left="0" w:leftChars="0" w:right="0" w:rightChars="0" w:firstLine="0" w:firstLineChars="0"/>
            <w:jc w:val="center"/>
            <w:rPr>
              <w:sz w:val="36"/>
              <w:szCs w:val="32"/>
            </w:rPr>
          </w:pPr>
          <w:bookmarkStart w:id="8" w:name="_Toc463"/>
          <w:r>
            <w:rPr>
              <w:rFonts w:ascii="宋体" w:hAnsi="宋体" w:eastAsia="宋体"/>
              <w:sz w:val="36"/>
              <w:szCs w:val="32"/>
            </w:rPr>
            <w:t>目</w:t>
          </w:r>
          <w:r>
            <w:rPr>
              <w:rFonts w:hint="eastAsia" w:ascii="宋体" w:hAnsi="宋体" w:eastAsia="宋体"/>
              <w:sz w:val="36"/>
              <w:szCs w:val="32"/>
              <w:lang w:val="en-US" w:eastAsia="zh-CN"/>
            </w:rPr>
            <w:t xml:space="preserve">      </w:t>
          </w:r>
          <w:r>
            <w:rPr>
              <w:rFonts w:ascii="宋体" w:hAnsi="宋体" w:eastAsia="宋体"/>
              <w:sz w:val="36"/>
              <w:szCs w:val="32"/>
            </w:rPr>
            <w:t>录</w:t>
          </w:r>
        </w:p>
        <w:p w14:paraId="6D1FF376">
          <w:pPr>
            <w:pStyle w:val="16"/>
            <w:tabs>
              <w:tab w:val="right" w:leader="dot" w:pos="8306"/>
            </w:tabs>
            <w:rPr>
              <w:sz w:val="28"/>
              <w:szCs w:val="24"/>
            </w:rPr>
          </w:pPr>
          <w:r>
            <w:rPr>
              <w:sz w:val="28"/>
              <w:szCs w:val="24"/>
            </w:rPr>
            <w:fldChar w:fldCharType="begin"/>
          </w:r>
          <w:r>
            <w:rPr>
              <w:sz w:val="28"/>
              <w:szCs w:val="24"/>
            </w:rPr>
            <w:instrText xml:space="preserve">TOC \o "1-3" \h \u </w:instrText>
          </w:r>
          <w:r>
            <w:rPr>
              <w:sz w:val="28"/>
              <w:szCs w:val="24"/>
            </w:rPr>
            <w:fldChar w:fldCharType="separate"/>
          </w:r>
          <w:r>
            <w:rPr>
              <w:sz w:val="28"/>
              <w:szCs w:val="24"/>
            </w:rPr>
            <w:fldChar w:fldCharType="begin"/>
          </w:r>
          <w:r>
            <w:rPr>
              <w:sz w:val="28"/>
              <w:szCs w:val="24"/>
            </w:rPr>
            <w:instrText xml:space="preserve"> HYPERLINK \l _Toc30308 </w:instrText>
          </w:r>
          <w:r>
            <w:rPr>
              <w:sz w:val="28"/>
              <w:szCs w:val="24"/>
            </w:rPr>
            <w:fldChar w:fldCharType="separate"/>
          </w:r>
          <w:r>
            <w:rPr>
              <w:rFonts w:hint="eastAsia"/>
              <w:sz w:val="28"/>
              <w:szCs w:val="28"/>
            </w:rPr>
            <w:t>第一部分　采购邀请</w:t>
          </w:r>
          <w:r>
            <w:rPr>
              <w:sz w:val="28"/>
              <w:szCs w:val="24"/>
            </w:rPr>
            <w:tab/>
          </w:r>
          <w:r>
            <w:rPr>
              <w:sz w:val="28"/>
              <w:szCs w:val="24"/>
            </w:rPr>
            <w:fldChar w:fldCharType="begin"/>
          </w:r>
          <w:r>
            <w:rPr>
              <w:sz w:val="28"/>
              <w:szCs w:val="24"/>
            </w:rPr>
            <w:instrText xml:space="preserve"> PAGEREF _Toc30308 \h </w:instrText>
          </w:r>
          <w:r>
            <w:rPr>
              <w:sz w:val="28"/>
              <w:szCs w:val="24"/>
            </w:rPr>
            <w:fldChar w:fldCharType="separate"/>
          </w:r>
          <w:r>
            <w:rPr>
              <w:sz w:val="28"/>
              <w:szCs w:val="24"/>
            </w:rPr>
            <w:t>2</w:t>
          </w:r>
          <w:r>
            <w:rPr>
              <w:sz w:val="28"/>
              <w:szCs w:val="24"/>
            </w:rPr>
            <w:fldChar w:fldCharType="end"/>
          </w:r>
          <w:r>
            <w:rPr>
              <w:sz w:val="28"/>
              <w:szCs w:val="24"/>
            </w:rPr>
            <w:fldChar w:fldCharType="end"/>
          </w:r>
        </w:p>
        <w:p w14:paraId="7038F42B">
          <w:pPr>
            <w:pStyle w:val="16"/>
            <w:tabs>
              <w:tab w:val="right" w:leader="dot" w:pos="8306"/>
            </w:tabs>
            <w:rPr>
              <w:sz w:val="28"/>
              <w:szCs w:val="24"/>
            </w:rPr>
          </w:pPr>
          <w:r>
            <w:rPr>
              <w:sz w:val="28"/>
              <w:szCs w:val="24"/>
            </w:rPr>
            <w:fldChar w:fldCharType="begin"/>
          </w:r>
          <w:r>
            <w:rPr>
              <w:sz w:val="28"/>
              <w:szCs w:val="24"/>
            </w:rPr>
            <w:instrText xml:space="preserve"> HYPERLINK \l _Toc9131 </w:instrText>
          </w:r>
          <w:r>
            <w:rPr>
              <w:sz w:val="28"/>
              <w:szCs w:val="24"/>
            </w:rPr>
            <w:fldChar w:fldCharType="separate"/>
          </w:r>
          <w:r>
            <w:rPr>
              <w:rFonts w:hint="eastAsia"/>
              <w:sz w:val="28"/>
              <w:szCs w:val="28"/>
            </w:rPr>
            <w:t>第二部分　应答文件编制要求</w:t>
          </w:r>
          <w:r>
            <w:rPr>
              <w:sz w:val="28"/>
              <w:szCs w:val="24"/>
            </w:rPr>
            <w:tab/>
          </w:r>
          <w:r>
            <w:rPr>
              <w:sz w:val="28"/>
              <w:szCs w:val="24"/>
            </w:rPr>
            <w:fldChar w:fldCharType="begin"/>
          </w:r>
          <w:r>
            <w:rPr>
              <w:sz w:val="28"/>
              <w:szCs w:val="24"/>
            </w:rPr>
            <w:instrText xml:space="preserve"> PAGEREF _Toc9131 \h </w:instrText>
          </w:r>
          <w:r>
            <w:rPr>
              <w:sz w:val="28"/>
              <w:szCs w:val="24"/>
            </w:rPr>
            <w:fldChar w:fldCharType="separate"/>
          </w:r>
          <w:r>
            <w:rPr>
              <w:sz w:val="28"/>
              <w:szCs w:val="24"/>
            </w:rPr>
            <w:t>3</w:t>
          </w:r>
          <w:r>
            <w:rPr>
              <w:sz w:val="28"/>
              <w:szCs w:val="24"/>
            </w:rPr>
            <w:fldChar w:fldCharType="end"/>
          </w:r>
          <w:r>
            <w:rPr>
              <w:sz w:val="28"/>
              <w:szCs w:val="24"/>
            </w:rPr>
            <w:fldChar w:fldCharType="end"/>
          </w:r>
        </w:p>
        <w:p w14:paraId="607FE324">
          <w:pPr>
            <w:pStyle w:val="16"/>
            <w:tabs>
              <w:tab w:val="right" w:leader="dot" w:pos="8306"/>
            </w:tabs>
            <w:rPr>
              <w:sz w:val="28"/>
              <w:szCs w:val="24"/>
            </w:rPr>
          </w:pPr>
          <w:r>
            <w:rPr>
              <w:sz w:val="28"/>
              <w:szCs w:val="24"/>
            </w:rPr>
            <w:fldChar w:fldCharType="begin"/>
          </w:r>
          <w:r>
            <w:rPr>
              <w:sz w:val="28"/>
              <w:szCs w:val="24"/>
            </w:rPr>
            <w:instrText xml:space="preserve"> HYPERLINK \l _Toc9778 </w:instrText>
          </w:r>
          <w:r>
            <w:rPr>
              <w:sz w:val="28"/>
              <w:szCs w:val="24"/>
            </w:rPr>
            <w:fldChar w:fldCharType="separate"/>
          </w:r>
          <w:r>
            <w:rPr>
              <w:rFonts w:hint="eastAsia"/>
              <w:sz w:val="28"/>
              <w:szCs w:val="28"/>
            </w:rPr>
            <w:t>第三部分　采购需求</w:t>
          </w:r>
          <w:r>
            <w:rPr>
              <w:sz w:val="28"/>
              <w:szCs w:val="24"/>
            </w:rPr>
            <w:tab/>
          </w:r>
          <w:r>
            <w:rPr>
              <w:sz w:val="28"/>
              <w:szCs w:val="24"/>
            </w:rPr>
            <w:fldChar w:fldCharType="begin"/>
          </w:r>
          <w:r>
            <w:rPr>
              <w:sz w:val="28"/>
              <w:szCs w:val="24"/>
            </w:rPr>
            <w:instrText xml:space="preserve"> PAGEREF _Toc9778 \h </w:instrText>
          </w:r>
          <w:r>
            <w:rPr>
              <w:sz w:val="28"/>
              <w:szCs w:val="24"/>
            </w:rPr>
            <w:fldChar w:fldCharType="separate"/>
          </w:r>
          <w:r>
            <w:rPr>
              <w:sz w:val="28"/>
              <w:szCs w:val="24"/>
            </w:rPr>
            <w:t>5</w:t>
          </w:r>
          <w:r>
            <w:rPr>
              <w:sz w:val="28"/>
              <w:szCs w:val="24"/>
            </w:rPr>
            <w:fldChar w:fldCharType="end"/>
          </w:r>
          <w:r>
            <w:rPr>
              <w:sz w:val="28"/>
              <w:szCs w:val="24"/>
            </w:rPr>
            <w:fldChar w:fldCharType="end"/>
          </w:r>
        </w:p>
        <w:p w14:paraId="0D04450E">
          <w:pPr>
            <w:pStyle w:val="16"/>
            <w:tabs>
              <w:tab w:val="right" w:leader="dot" w:pos="8306"/>
            </w:tabs>
            <w:rPr>
              <w:sz w:val="28"/>
              <w:szCs w:val="24"/>
            </w:rPr>
          </w:pPr>
          <w:r>
            <w:rPr>
              <w:sz w:val="28"/>
              <w:szCs w:val="24"/>
            </w:rPr>
            <w:fldChar w:fldCharType="begin"/>
          </w:r>
          <w:r>
            <w:rPr>
              <w:sz w:val="28"/>
              <w:szCs w:val="24"/>
            </w:rPr>
            <w:instrText xml:space="preserve"> HYPERLINK \l _Toc3830 </w:instrText>
          </w:r>
          <w:r>
            <w:rPr>
              <w:sz w:val="28"/>
              <w:szCs w:val="24"/>
            </w:rPr>
            <w:fldChar w:fldCharType="separate"/>
          </w:r>
          <w:r>
            <w:rPr>
              <w:rFonts w:hint="eastAsia"/>
              <w:sz w:val="28"/>
              <w:szCs w:val="28"/>
            </w:rPr>
            <w:t>第四部分 报价要求（样表）</w:t>
          </w:r>
          <w:r>
            <w:rPr>
              <w:sz w:val="28"/>
              <w:szCs w:val="24"/>
            </w:rPr>
            <w:tab/>
          </w:r>
          <w:r>
            <w:rPr>
              <w:sz w:val="28"/>
              <w:szCs w:val="24"/>
            </w:rPr>
            <w:fldChar w:fldCharType="begin"/>
          </w:r>
          <w:r>
            <w:rPr>
              <w:sz w:val="28"/>
              <w:szCs w:val="24"/>
            </w:rPr>
            <w:instrText xml:space="preserve"> PAGEREF _Toc3830 \h </w:instrText>
          </w:r>
          <w:r>
            <w:rPr>
              <w:sz w:val="28"/>
              <w:szCs w:val="24"/>
            </w:rPr>
            <w:fldChar w:fldCharType="separate"/>
          </w:r>
          <w:r>
            <w:rPr>
              <w:sz w:val="28"/>
              <w:szCs w:val="24"/>
            </w:rPr>
            <w:t>6</w:t>
          </w:r>
          <w:r>
            <w:rPr>
              <w:sz w:val="28"/>
              <w:szCs w:val="24"/>
            </w:rPr>
            <w:fldChar w:fldCharType="end"/>
          </w:r>
          <w:r>
            <w:rPr>
              <w:sz w:val="28"/>
              <w:szCs w:val="24"/>
            </w:rPr>
            <w:fldChar w:fldCharType="end"/>
          </w:r>
        </w:p>
        <w:p w14:paraId="64AF2136">
          <w:pPr>
            <w:pStyle w:val="16"/>
            <w:tabs>
              <w:tab w:val="right" w:leader="dot" w:pos="8306"/>
            </w:tabs>
            <w:rPr>
              <w:sz w:val="28"/>
              <w:szCs w:val="24"/>
            </w:rPr>
          </w:pPr>
          <w:r>
            <w:rPr>
              <w:sz w:val="28"/>
              <w:szCs w:val="24"/>
            </w:rPr>
            <w:fldChar w:fldCharType="begin"/>
          </w:r>
          <w:r>
            <w:rPr>
              <w:sz w:val="28"/>
              <w:szCs w:val="24"/>
            </w:rPr>
            <w:instrText xml:space="preserve"> HYPERLINK \l _Toc5457 </w:instrText>
          </w:r>
          <w:r>
            <w:rPr>
              <w:sz w:val="28"/>
              <w:szCs w:val="24"/>
            </w:rPr>
            <w:fldChar w:fldCharType="separate"/>
          </w:r>
          <w:r>
            <w:rPr>
              <w:rFonts w:hint="eastAsia"/>
              <w:sz w:val="28"/>
              <w:szCs w:val="28"/>
              <w:lang w:eastAsia="zh-CN"/>
            </w:rPr>
            <w:t>第五部分</w:t>
          </w:r>
          <w:r>
            <w:rPr>
              <w:rFonts w:hint="eastAsia"/>
              <w:sz w:val="28"/>
              <w:szCs w:val="28"/>
              <w:lang w:val="en-US" w:eastAsia="zh-CN"/>
            </w:rPr>
            <w:t xml:space="preserve"> </w:t>
          </w:r>
          <w:r>
            <w:rPr>
              <w:rFonts w:hint="eastAsia"/>
              <w:sz w:val="28"/>
              <w:szCs w:val="28"/>
            </w:rPr>
            <w:t>评审方法及标准</w:t>
          </w:r>
          <w:r>
            <w:rPr>
              <w:sz w:val="28"/>
              <w:szCs w:val="24"/>
            </w:rPr>
            <w:tab/>
          </w:r>
          <w:r>
            <w:rPr>
              <w:sz w:val="28"/>
              <w:szCs w:val="24"/>
            </w:rPr>
            <w:fldChar w:fldCharType="begin"/>
          </w:r>
          <w:r>
            <w:rPr>
              <w:sz w:val="28"/>
              <w:szCs w:val="24"/>
            </w:rPr>
            <w:instrText xml:space="preserve"> PAGEREF _Toc5457 \h </w:instrText>
          </w:r>
          <w:r>
            <w:rPr>
              <w:sz w:val="28"/>
              <w:szCs w:val="24"/>
            </w:rPr>
            <w:fldChar w:fldCharType="separate"/>
          </w:r>
          <w:r>
            <w:rPr>
              <w:sz w:val="28"/>
              <w:szCs w:val="24"/>
            </w:rPr>
            <w:t>7</w:t>
          </w:r>
          <w:r>
            <w:rPr>
              <w:sz w:val="28"/>
              <w:szCs w:val="24"/>
            </w:rPr>
            <w:fldChar w:fldCharType="end"/>
          </w:r>
          <w:r>
            <w:rPr>
              <w:sz w:val="28"/>
              <w:szCs w:val="24"/>
            </w:rPr>
            <w:fldChar w:fldCharType="end"/>
          </w:r>
        </w:p>
        <w:p w14:paraId="4D00B7ED">
          <w:pPr>
            <w:pStyle w:val="16"/>
            <w:tabs>
              <w:tab w:val="right" w:leader="dot" w:pos="8306"/>
            </w:tabs>
            <w:rPr>
              <w:sz w:val="28"/>
              <w:szCs w:val="24"/>
            </w:rPr>
          </w:pPr>
          <w:r>
            <w:rPr>
              <w:sz w:val="28"/>
              <w:szCs w:val="24"/>
            </w:rPr>
            <w:fldChar w:fldCharType="begin"/>
          </w:r>
          <w:r>
            <w:rPr>
              <w:sz w:val="28"/>
              <w:szCs w:val="24"/>
            </w:rPr>
            <w:instrText xml:space="preserve"> HYPERLINK \l _Toc19261 </w:instrText>
          </w:r>
          <w:r>
            <w:rPr>
              <w:sz w:val="28"/>
              <w:szCs w:val="24"/>
            </w:rPr>
            <w:fldChar w:fldCharType="separate"/>
          </w:r>
          <w:r>
            <w:rPr>
              <w:rFonts w:hint="eastAsia"/>
              <w:sz w:val="28"/>
              <w:szCs w:val="28"/>
            </w:rPr>
            <w:t>第六部分　附件</w:t>
          </w:r>
          <w:r>
            <w:rPr>
              <w:sz w:val="28"/>
              <w:szCs w:val="24"/>
            </w:rPr>
            <w:tab/>
          </w:r>
          <w:r>
            <w:rPr>
              <w:sz w:val="28"/>
              <w:szCs w:val="24"/>
            </w:rPr>
            <w:fldChar w:fldCharType="begin"/>
          </w:r>
          <w:r>
            <w:rPr>
              <w:sz w:val="28"/>
              <w:szCs w:val="24"/>
            </w:rPr>
            <w:instrText xml:space="preserve"> PAGEREF _Toc19261 \h </w:instrText>
          </w:r>
          <w:r>
            <w:rPr>
              <w:sz w:val="28"/>
              <w:szCs w:val="24"/>
            </w:rPr>
            <w:fldChar w:fldCharType="separate"/>
          </w:r>
          <w:r>
            <w:rPr>
              <w:sz w:val="28"/>
              <w:szCs w:val="24"/>
            </w:rPr>
            <w:t>9</w:t>
          </w:r>
          <w:r>
            <w:rPr>
              <w:sz w:val="28"/>
              <w:szCs w:val="24"/>
            </w:rPr>
            <w:fldChar w:fldCharType="end"/>
          </w:r>
          <w:r>
            <w:rPr>
              <w:sz w:val="28"/>
              <w:szCs w:val="24"/>
            </w:rPr>
            <w:fldChar w:fldCharType="end"/>
          </w:r>
        </w:p>
        <w:p w14:paraId="1FD3E0BC">
          <w:r>
            <w:rPr>
              <w:sz w:val="24"/>
              <w:szCs w:val="24"/>
            </w:rPr>
            <w:fldChar w:fldCharType="end"/>
          </w:r>
        </w:p>
      </w:sdtContent>
    </w:sdt>
    <w:p w14:paraId="09004DD6"/>
    <w:p w14:paraId="001ED147"/>
    <w:p w14:paraId="50CC95AE"/>
    <w:p w14:paraId="3DC58C5D"/>
    <w:p w14:paraId="57928022"/>
    <w:p w14:paraId="1367E919"/>
    <w:p w14:paraId="30EB2C24"/>
    <w:p w14:paraId="03E9BED4"/>
    <w:p w14:paraId="72DDB490"/>
    <w:p w14:paraId="6257B57F"/>
    <w:p w14:paraId="011D13FF"/>
    <w:p w14:paraId="475B7A4D"/>
    <w:p w14:paraId="1C9C91D2"/>
    <w:p w14:paraId="1A02A712"/>
    <w:p w14:paraId="6C5549A1"/>
    <w:p w14:paraId="28A8347B"/>
    <w:p w14:paraId="0C5C9DBC"/>
    <w:p w14:paraId="4443A547"/>
    <w:p w14:paraId="2EACC069"/>
    <w:p w14:paraId="5CA705AE"/>
    <w:p w14:paraId="45127828"/>
    <w:p w14:paraId="249F3723"/>
    <w:p w14:paraId="64BC3521"/>
    <w:p w14:paraId="5DCEDFD7"/>
    <w:p w14:paraId="5D6FEEE2"/>
    <w:p w14:paraId="76DFDAC1"/>
    <w:p w14:paraId="57DF87A9">
      <w:pPr>
        <w:pStyle w:val="3"/>
        <w:bidi w:val="0"/>
        <w:rPr>
          <w:rFonts w:hint="eastAsia"/>
          <w:sz w:val="28"/>
          <w:szCs w:val="21"/>
          <w:lang w:val="en-US" w:eastAsia="zh-CN"/>
        </w:rPr>
      </w:pPr>
      <w:bookmarkStart w:id="9" w:name="_Toc30308"/>
      <w:r>
        <w:rPr>
          <w:rFonts w:hint="eastAsia"/>
          <w:sz w:val="28"/>
          <w:szCs w:val="21"/>
        </w:rPr>
        <w:t>第一部分　</w:t>
      </w:r>
      <w:bookmarkEnd w:id="0"/>
      <w:bookmarkEnd w:id="1"/>
      <w:bookmarkEnd w:id="2"/>
      <w:bookmarkEnd w:id="3"/>
      <w:r>
        <w:rPr>
          <w:rFonts w:hint="eastAsia"/>
          <w:sz w:val="28"/>
          <w:szCs w:val="21"/>
        </w:rPr>
        <w:t>采购邀请</w:t>
      </w:r>
      <w:bookmarkEnd w:id="4"/>
      <w:bookmarkEnd w:id="5"/>
      <w:bookmarkEnd w:id="6"/>
      <w:bookmarkEnd w:id="7"/>
      <w:bookmarkEnd w:id="8"/>
      <w:bookmarkEnd w:id="9"/>
    </w:p>
    <w:p w14:paraId="1160211F">
      <w:pPr>
        <w:spacing w:line="480" w:lineRule="atLeas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p>
    <w:p w14:paraId="1AF44933">
      <w:pPr>
        <w:spacing w:line="48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为适应预算管理及单位业务发展的需要，进一步规范采购工作流程，提高供应商的服务质量，维护我单位采购活动的公平、公正，根据国家及本单位的有关规定，拟通过比选方式确定</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家供应商</w:t>
      </w:r>
      <w:r>
        <w:rPr>
          <w:rFonts w:hint="eastAsia" w:ascii="方正仿宋_GBK" w:hAnsi="方正仿宋_GBK" w:eastAsia="方正仿宋_GBK" w:cs="方正仿宋_GBK"/>
          <w:sz w:val="28"/>
          <w:szCs w:val="28"/>
          <w:lang w:eastAsia="zh-CN"/>
        </w:rPr>
        <w:t>负责</w:t>
      </w:r>
      <w:r>
        <w:rPr>
          <w:rFonts w:hint="eastAsia" w:ascii="方正仿宋_GBK" w:hAnsi="方正仿宋_GBK" w:eastAsia="方正仿宋_GBK" w:cs="方正仿宋_GBK"/>
          <w:sz w:val="28"/>
          <w:szCs w:val="28"/>
          <w:u w:val="single"/>
          <w:lang w:val="zh-CN"/>
        </w:rPr>
        <w:t>北京市人社领域区域协作宣传服务</w:t>
      </w:r>
      <w:r>
        <w:rPr>
          <w:rFonts w:hint="eastAsia" w:ascii="方正仿宋_GBK" w:hAnsi="方正仿宋_GBK" w:eastAsia="方正仿宋_GBK" w:cs="方正仿宋_GBK"/>
          <w:sz w:val="28"/>
          <w:szCs w:val="28"/>
          <w:lang w:val="zh-CN"/>
        </w:rPr>
        <w:t>工作。现邀请</w:t>
      </w:r>
      <w:r>
        <w:rPr>
          <w:rFonts w:hint="eastAsia" w:ascii="方正仿宋_GBK" w:hAnsi="方正仿宋_GBK" w:eastAsia="方正仿宋_GBK" w:cs="方正仿宋_GBK"/>
          <w:sz w:val="28"/>
          <w:szCs w:val="28"/>
        </w:rPr>
        <w:t>贵公司前来参加本次采购工作。</w:t>
      </w:r>
    </w:p>
    <w:p w14:paraId="24CA4141">
      <w:pPr>
        <w:spacing w:line="480" w:lineRule="atLeast"/>
        <w:ind w:firstLine="560" w:firstLineChars="200"/>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项目名</w:t>
      </w:r>
      <w:r>
        <w:rPr>
          <w:rFonts w:hint="eastAsia" w:ascii="方正仿宋_GBK" w:hAnsi="方正仿宋_GBK" w:eastAsia="方正仿宋_GBK" w:cs="方正仿宋_GBK"/>
          <w:sz w:val="28"/>
          <w:szCs w:val="28"/>
          <w:lang w:val="zh-CN"/>
        </w:rPr>
        <w:t>称：北京市人社领域区域协作宣传</w:t>
      </w:r>
      <w:bookmarkStart w:id="196" w:name="_GoBack"/>
      <w:bookmarkEnd w:id="196"/>
      <w:r>
        <w:rPr>
          <w:rFonts w:hint="eastAsia" w:ascii="方正仿宋_GBK" w:hAnsi="方正仿宋_GBK" w:eastAsia="方正仿宋_GBK" w:cs="方正仿宋_GBK"/>
          <w:sz w:val="28"/>
          <w:szCs w:val="28"/>
          <w:lang w:val="zh-CN"/>
        </w:rPr>
        <w:t>服务</w:t>
      </w:r>
    </w:p>
    <w:p w14:paraId="2FA0E03B">
      <w:pPr>
        <w:spacing w:line="480" w:lineRule="atLeast"/>
        <w:ind w:firstLine="560" w:firstLineChars="200"/>
        <w:rPr>
          <w:rFonts w:hint="eastAsia"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rPr>
        <w:t>2.项目金额：人民币</w:t>
      </w:r>
      <w:r>
        <w:rPr>
          <w:rFonts w:hint="eastAsia" w:ascii="方正仿宋_GBK" w:hAnsi="方正仿宋_GBK" w:eastAsia="方正仿宋_GBK" w:cs="方正仿宋_GBK"/>
          <w:sz w:val="28"/>
          <w:szCs w:val="28"/>
          <w:lang w:val="en-US" w:eastAsia="zh-CN"/>
        </w:rPr>
        <w:t>25</w:t>
      </w:r>
      <w:r>
        <w:rPr>
          <w:rFonts w:hint="eastAsia" w:ascii="方正仿宋_GBK" w:hAnsi="方正仿宋_GBK" w:eastAsia="方正仿宋_GBK" w:cs="方正仿宋_GBK"/>
          <w:sz w:val="28"/>
          <w:szCs w:val="28"/>
        </w:rPr>
        <w:t>万元</w:t>
      </w:r>
    </w:p>
    <w:p w14:paraId="2057760E">
      <w:pPr>
        <w:spacing w:line="480" w:lineRule="atLeas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项目基本概况介绍：</w:t>
      </w:r>
      <w:r>
        <w:rPr>
          <w:rFonts w:hint="eastAsia" w:ascii="方正仿宋_GBK" w:hAnsi="方正仿宋_GBK" w:eastAsia="方正仿宋_GBK" w:cs="方正仿宋_GBK"/>
          <w:sz w:val="28"/>
          <w:szCs w:val="28"/>
          <w:lang w:val="zh-CN"/>
        </w:rPr>
        <w:t>结合202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val="zh-CN"/>
        </w:rPr>
        <w:t>年北京市人社领域援藏、援疆、援青、京蒙、京长合作、南水北调对口协作等成果，开辟媒体专栏、长图、活动直播、微视频制作等宣传工作</w:t>
      </w:r>
      <w:r>
        <w:rPr>
          <w:rFonts w:hint="eastAsia" w:ascii="方正仿宋_GBK" w:hAnsi="方正仿宋_GBK" w:eastAsia="方正仿宋_GBK" w:cs="方正仿宋_GBK"/>
          <w:sz w:val="28"/>
          <w:szCs w:val="28"/>
          <w:lang w:val="zh-CN" w:eastAsia="zh-CN"/>
        </w:rPr>
        <w:t>。</w:t>
      </w:r>
    </w:p>
    <w:p w14:paraId="2B2221E4">
      <w:pPr>
        <w:numPr>
          <w:ilvl w:val="0"/>
          <w:numId w:val="0"/>
        </w:numPr>
        <w:spacing w:line="480" w:lineRule="atLeas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val="zh-CN"/>
        </w:rPr>
        <w:t>递交文件</w:t>
      </w:r>
    </w:p>
    <w:p w14:paraId="27F196C7">
      <w:pPr>
        <w:numPr>
          <w:ilvl w:val="0"/>
          <w:numId w:val="0"/>
        </w:numPr>
        <w:spacing w:line="48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4.1</w:t>
      </w:r>
      <w:r>
        <w:rPr>
          <w:rFonts w:hint="eastAsia" w:ascii="方正仿宋_GBK" w:hAnsi="方正仿宋_GBK" w:eastAsia="方正仿宋_GBK" w:cs="方正仿宋_GBK"/>
          <w:sz w:val="28"/>
          <w:szCs w:val="28"/>
          <w:lang w:val="zh-CN" w:eastAsia="zh-CN"/>
        </w:rPr>
        <w:t>响应文件</w:t>
      </w:r>
      <w:r>
        <w:rPr>
          <w:rFonts w:hint="eastAsia" w:ascii="方正仿宋_GBK" w:hAnsi="方正仿宋_GBK" w:eastAsia="方正仿宋_GBK" w:cs="方正仿宋_GBK"/>
          <w:sz w:val="28"/>
          <w:szCs w:val="28"/>
          <w:lang w:val="zh-CN"/>
        </w:rPr>
        <w:t>递交的</w:t>
      </w:r>
      <w:r>
        <w:rPr>
          <w:rFonts w:hint="eastAsia" w:ascii="方正仿宋_GBK" w:hAnsi="方正仿宋_GBK" w:eastAsia="方正仿宋_GBK" w:cs="方正仿宋_GBK"/>
          <w:sz w:val="28"/>
          <w:szCs w:val="28"/>
          <w:lang w:val="zh-CN"/>
        </w:rPr>
        <w:t>截止时间</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17</w:t>
      </w:r>
      <w:r>
        <w:rPr>
          <w:rFonts w:hint="eastAsia" w:ascii="方正仿宋_GBK" w:hAnsi="方正仿宋_GBK" w:eastAsia="方正仿宋_GBK" w:cs="方正仿宋_GBK"/>
          <w:color w:val="auto"/>
          <w:sz w:val="28"/>
          <w:szCs w:val="28"/>
        </w:rPr>
        <w:t>：00，</w:t>
      </w:r>
      <w:r>
        <w:rPr>
          <w:rFonts w:hint="eastAsia" w:ascii="方正仿宋_GBK" w:hAnsi="方正仿宋_GBK" w:eastAsia="方正仿宋_GBK" w:cs="方正仿宋_GBK"/>
          <w:sz w:val="28"/>
          <w:szCs w:val="28"/>
        </w:rPr>
        <w:t>以收到申请文件时间为准。</w:t>
      </w:r>
    </w:p>
    <w:p w14:paraId="340ECEAB">
      <w:pPr>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4.2</w:t>
      </w:r>
      <w:r>
        <w:rPr>
          <w:rFonts w:hint="eastAsia" w:ascii="方正仿宋_GBK" w:hAnsi="方正仿宋_GBK" w:eastAsia="方正仿宋_GBK" w:cs="方正仿宋_GBK"/>
          <w:sz w:val="28"/>
          <w:szCs w:val="28"/>
        </w:rPr>
        <w:t>递交方式及地点：</w:t>
      </w:r>
    </w:p>
    <w:p w14:paraId="50D93D1F">
      <w:pPr>
        <w:spacing w:line="360" w:lineRule="auto"/>
        <w:ind w:firstLine="560" w:firstLineChars="200"/>
        <w:jc w:val="left"/>
        <w:rPr>
          <w:rFonts w:hint="default"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响应人</w:t>
      </w:r>
      <w:r>
        <w:rPr>
          <w:rFonts w:hint="default" w:ascii="方正仿宋_GBK" w:hAnsi="方正仿宋_GBK" w:eastAsia="方正仿宋_GBK" w:cs="方正仿宋_GBK"/>
          <w:sz w:val="28"/>
          <w:szCs w:val="28"/>
          <w:lang w:val="zh-CN" w:eastAsia="zh-CN"/>
        </w:rPr>
        <w:t>登陆</w:t>
      </w:r>
      <w:r>
        <w:rPr>
          <w:rFonts w:hint="eastAsia" w:ascii="方正仿宋_GBK" w:hAnsi="方正仿宋_GBK" w:eastAsia="方正仿宋_GBK" w:cs="方正仿宋_GBK"/>
          <w:sz w:val="28"/>
          <w:szCs w:val="28"/>
        </w:rPr>
        <w:t>“北京市中介服务网上交易平台”（http://zjfw.beijing.gov.cn/）</w:t>
      </w:r>
      <w:r>
        <w:rPr>
          <w:rFonts w:hint="eastAsia" w:ascii="方正仿宋_GBK" w:hAnsi="方正仿宋_GBK" w:eastAsia="方正仿宋_GBK" w:cs="方正仿宋_GBK"/>
          <w:sz w:val="28"/>
          <w:szCs w:val="28"/>
          <w:lang w:eastAsia="zh-CN"/>
        </w:rPr>
        <w:t>，</w:t>
      </w:r>
      <w:r>
        <w:rPr>
          <w:rFonts w:hint="default" w:ascii="方正仿宋_GBK" w:hAnsi="方正仿宋_GBK" w:eastAsia="方正仿宋_GBK" w:cs="方正仿宋_GBK"/>
          <w:sz w:val="28"/>
          <w:szCs w:val="28"/>
          <w:lang w:val="zh-CN" w:eastAsia="zh-CN"/>
        </w:rPr>
        <w:t>在“公告公示”-“项目公告”栏目中找到本项目，在本项目公告的页面点击“我要参与”完成报名；</w:t>
      </w:r>
    </w:p>
    <w:p w14:paraId="049957CF">
      <w:pPr>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响应人按要求</w:t>
      </w:r>
      <w:r>
        <w:rPr>
          <w:rFonts w:hint="eastAsia" w:ascii="方正仿宋_GBK" w:hAnsi="方正仿宋_GBK" w:eastAsia="方正仿宋_GBK" w:cs="方正仿宋_GBK"/>
          <w:sz w:val="28"/>
          <w:szCs w:val="28"/>
          <w:lang w:val="zh-CN" w:eastAsia="zh-CN"/>
        </w:rPr>
        <w:t>将响应文件</w:t>
      </w:r>
      <w:r>
        <w:rPr>
          <w:rFonts w:hint="default" w:ascii="方正仿宋_GBK" w:hAnsi="方正仿宋_GBK" w:eastAsia="方正仿宋_GBK" w:cs="方正仿宋_GBK"/>
          <w:sz w:val="28"/>
          <w:szCs w:val="28"/>
          <w:lang w:val="zh-CN" w:eastAsia="zh-CN"/>
        </w:rPr>
        <w:t>扫描成PDF格式文件</w:t>
      </w:r>
      <w:r>
        <w:rPr>
          <w:rFonts w:hint="eastAsia" w:ascii="方正仿宋_GBK" w:hAnsi="方正仿宋_GBK" w:eastAsia="方正仿宋_GBK" w:cs="方正仿宋_GBK"/>
          <w:sz w:val="28"/>
          <w:szCs w:val="28"/>
          <w:lang w:val="zh-CN"/>
        </w:rPr>
        <w:t>（电子版、加盖单位公章）发送至比选人邮箱</w:t>
      </w:r>
      <w:r>
        <w:rPr>
          <w:rFonts w:hint="eastAsia" w:ascii="方正仿宋_GBK" w:hAnsi="方正仿宋_GBK" w:eastAsia="方正仿宋_GBK" w:cs="方正仿宋_GBK"/>
          <w:sz w:val="28"/>
          <w:szCs w:val="28"/>
        </w:rPr>
        <w:t>（邮箱：</w:t>
      </w:r>
      <w:r>
        <w:rPr>
          <w:rFonts w:hint="eastAsia" w:ascii="方正仿宋_GBK" w:hAnsi="方正仿宋_GBK" w:eastAsia="方正仿宋_GBK" w:cs="方正仿宋_GBK"/>
          <w:sz w:val="28"/>
          <w:szCs w:val="28"/>
          <w:lang w:val="en-US" w:eastAsia="zh-CN"/>
        </w:rPr>
        <w:t>rensheghtj@163.com</w:t>
      </w:r>
      <w:r>
        <w:rPr>
          <w:rFonts w:hint="eastAsia" w:ascii="方正仿宋_GBK" w:hAnsi="方正仿宋_GBK" w:eastAsia="方正仿宋_GBK" w:cs="方正仿宋_GBK"/>
          <w:sz w:val="28"/>
          <w:szCs w:val="28"/>
        </w:rPr>
        <w:t>，邮件标题：项目名称+</w:t>
      </w:r>
      <w:r>
        <w:rPr>
          <w:rFonts w:hint="eastAsia" w:ascii="方正仿宋_GBK" w:hAnsi="方正仿宋_GBK" w:eastAsia="方正仿宋_GBK" w:cs="方正仿宋_GBK"/>
          <w:sz w:val="28"/>
          <w:szCs w:val="28"/>
          <w:lang w:eastAsia="zh-CN"/>
        </w:rPr>
        <w:t>企业全称</w:t>
      </w:r>
      <w:r>
        <w:rPr>
          <w:rFonts w:hint="eastAsia" w:ascii="方正仿宋_GBK" w:hAnsi="方正仿宋_GBK" w:eastAsia="方正仿宋_GBK" w:cs="方正仿宋_GBK"/>
          <w:sz w:val="28"/>
          <w:szCs w:val="28"/>
        </w:rPr>
        <w:t>）。中选后按比选文件要求提供纸质版响应文件。</w:t>
      </w:r>
    </w:p>
    <w:p w14:paraId="04FFD6F7">
      <w:pPr>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纸质版响应文件递交地</w:t>
      </w:r>
      <w:r>
        <w:rPr>
          <w:rFonts w:hint="eastAsia" w:ascii="方正仿宋_GBK" w:hAnsi="方正仿宋_GBK" w:eastAsia="方正仿宋_GBK" w:cs="方正仿宋_GBK"/>
          <w:color w:val="auto"/>
          <w:sz w:val="28"/>
          <w:szCs w:val="28"/>
        </w:rPr>
        <w:t>点：北京市</w:t>
      </w:r>
      <w:r>
        <w:rPr>
          <w:rFonts w:hint="eastAsia" w:ascii="方正仿宋_GBK" w:hAnsi="方正仿宋_GBK" w:eastAsia="方正仿宋_GBK" w:cs="方正仿宋_GBK"/>
          <w:color w:val="auto"/>
          <w:sz w:val="28"/>
          <w:szCs w:val="28"/>
          <w:lang w:eastAsia="zh-CN"/>
        </w:rPr>
        <w:t>通州区清风路</w:t>
      </w:r>
      <w:r>
        <w:rPr>
          <w:rFonts w:hint="eastAsia" w:ascii="方正仿宋_GBK" w:hAnsi="方正仿宋_GBK" w:eastAsia="方正仿宋_GBK" w:cs="方正仿宋_GBK"/>
          <w:color w:val="auto"/>
          <w:sz w:val="28"/>
          <w:szCs w:val="28"/>
          <w:lang w:val="en-US" w:eastAsia="zh-CN"/>
        </w:rPr>
        <w:t>33号院4号楼</w:t>
      </w:r>
      <w:r>
        <w:rPr>
          <w:rFonts w:hint="eastAsia" w:ascii="方正仿宋_GBK" w:hAnsi="方正仿宋_GBK" w:eastAsia="方正仿宋_GBK" w:cs="方正仿宋_GBK"/>
          <w:color w:val="auto"/>
          <w:sz w:val="28"/>
          <w:szCs w:val="28"/>
        </w:rPr>
        <w:t>。</w:t>
      </w:r>
    </w:p>
    <w:p w14:paraId="24EF13CC">
      <w:pPr>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4.3 有无回避情况：</w:t>
      </w:r>
    </w:p>
    <w:p w14:paraId="6F3208F1">
      <w:pPr>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1.供应商的法定代表人、控股股东或者实际控制人为同一人的，不得同时参加本合同项目比选；</w:t>
      </w:r>
    </w:p>
    <w:p w14:paraId="23AE1385">
      <w:pPr>
        <w:spacing w:line="360" w:lineRule="auto"/>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2.供应商的法定代表人或实际控制人，和项目单位法定代表人或者项目负责人有夫妻、直系血亲、三代以内旁系血亲或者近姻亲关系的；</w:t>
      </w:r>
    </w:p>
    <w:p w14:paraId="7A0168BF">
      <w:pPr>
        <w:spacing w:line="360" w:lineRule="auto"/>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3.供应商与项目单位具有投资控股关系；</w:t>
      </w:r>
    </w:p>
    <w:p w14:paraId="4A46F9A0">
      <w:pPr>
        <w:spacing w:line="360" w:lineRule="auto"/>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4.未正式获得本项目比选文件的，不得参加本项目比选；</w:t>
      </w:r>
    </w:p>
    <w:p w14:paraId="735CB31F">
      <w:pPr>
        <w:spacing w:line="360" w:lineRule="auto"/>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5.存在其他影响公平竞争，应当回避情形的。</w:t>
      </w:r>
    </w:p>
    <w:p w14:paraId="60D0717D">
      <w:pPr>
        <w:spacing w:line="360" w:lineRule="auto"/>
        <w:ind w:firstLine="560" w:firstLineChars="200"/>
        <w:jc w:val="left"/>
        <w:rPr>
          <w:rFonts w:hint="eastAsia" w:ascii="方正仿宋_GBK" w:hAnsi="方正仿宋_GBK" w:eastAsia="方正仿宋_GBK" w:cs="方正仿宋_GBK"/>
          <w:sz w:val="28"/>
          <w:szCs w:val="28"/>
        </w:rPr>
        <w:sectPr>
          <w:headerReference r:id="rId9" w:type="default"/>
          <w:footerReference r:id="rId10" w:type="default"/>
          <w:pgSz w:w="11900" w:h="16838"/>
          <w:pgMar w:top="1440" w:right="1800" w:bottom="1440" w:left="1800" w:header="851" w:footer="992" w:gutter="0"/>
          <w:pgNumType w:start="1"/>
          <w:cols w:space="0" w:num="1"/>
          <w:rtlGutter w:val="0"/>
          <w:docGrid w:type="lines" w:linePitch="312" w:charSpace="0"/>
        </w:sectPr>
      </w:pPr>
    </w:p>
    <w:p w14:paraId="577E6087">
      <w:pPr>
        <w:pStyle w:val="3"/>
        <w:bidi w:val="0"/>
        <w:rPr>
          <w:rFonts w:hint="eastAsia"/>
          <w:sz w:val="28"/>
          <w:szCs w:val="21"/>
        </w:rPr>
      </w:pPr>
      <w:bookmarkStart w:id="10" w:name="_Toc9131"/>
      <w:bookmarkStart w:id="11" w:name="_Toc8260"/>
      <w:bookmarkStart w:id="12" w:name="_Toc14377"/>
      <w:r>
        <w:rPr>
          <w:rFonts w:hint="eastAsia"/>
          <w:sz w:val="28"/>
          <w:szCs w:val="21"/>
        </w:rPr>
        <w:t>第二部分　应答文件编制要求</w:t>
      </w:r>
      <w:bookmarkEnd w:id="10"/>
      <w:bookmarkEnd w:id="11"/>
      <w:bookmarkEnd w:id="12"/>
    </w:p>
    <w:p w14:paraId="4557DCDF">
      <w:pPr>
        <w:spacing w:line="480" w:lineRule="atLeast"/>
        <w:rPr>
          <w:rFonts w:hint="eastAsia" w:ascii="方正仿宋_GBK" w:hAnsi="方正仿宋_GBK" w:eastAsia="方正仿宋_GBK" w:cs="方正仿宋_GBK"/>
          <w:sz w:val="32"/>
          <w:szCs w:val="32"/>
        </w:rPr>
      </w:pPr>
    </w:p>
    <w:p w14:paraId="5F136DA0">
      <w:pPr>
        <w:pStyle w:val="2"/>
        <w:spacing w:line="480" w:lineRule="atLeas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响应文件按A4幅面装订（装订形式不限，封面装订材料不限，但必须装订紧密，不得松动、散落，否则将影响磋商），须编写方便查阅的文件目录，响应文件应包括以下内容： </w:t>
      </w:r>
    </w:p>
    <w:p w14:paraId="1EB68DAA">
      <w:pPr>
        <w:numPr>
          <w:ilvl w:val="0"/>
          <w:numId w:val="2"/>
        </w:numPr>
        <w:spacing w:line="5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资质证明文件</w:t>
      </w:r>
    </w:p>
    <w:p w14:paraId="64496DC9">
      <w:pPr>
        <w:spacing w:line="560" w:lineRule="exact"/>
        <w:ind w:firstLine="560" w:firstLineChars="20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en-US" w:eastAsia="zh-CN"/>
        </w:rPr>
        <w:t>1.</w:t>
      </w:r>
      <w:r>
        <w:rPr>
          <w:rFonts w:hint="eastAsia" w:ascii="方正仿宋_GBK" w:hAnsi="方正仿宋_GBK" w:eastAsia="方正仿宋_GBK" w:cs="方正仿宋_GBK"/>
          <w:bCs/>
          <w:sz w:val="28"/>
          <w:szCs w:val="28"/>
          <w:lang w:val="zh-CN"/>
        </w:rPr>
        <w:t>在中华人民共和国境内注册，具有独立承担民事责任的能力，有生产或供应能力（提供营业执照复印件，并加盖响应人公章）；</w:t>
      </w:r>
    </w:p>
    <w:p w14:paraId="2111F337">
      <w:pPr>
        <w:spacing w:line="560" w:lineRule="exact"/>
        <w:ind w:firstLine="560" w:firstLineChars="20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z w:val="28"/>
          <w:szCs w:val="28"/>
          <w:lang w:val="zh-CN"/>
        </w:rPr>
        <w:t>具有履行合同所必需的设备和专业技术能力（提供承诺书，格式自拟，并加盖响应人公章）；</w:t>
      </w:r>
    </w:p>
    <w:p w14:paraId="56147F02">
      <w:pPr>
        <w:spacing w:line="560" w:lineRule="exact"/>
        <w:ind w:firstLine="560" w:firstLineChars="200"/>
        <w:rPr>
          <w:rFonts w:hint="eastAsia"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lang w:val="zh-CN"/>
        </w:rPr>
        <w:t>在经营活动中没有重大违法记录（提供承诺书，格式自拟，并加盖响应人公章）；</w:t>
      </w:r>
    </w:p>
    <w:p w14:paraId="613ACFAB">
      <w:pPr>
        <w:spacing w:line="560" w:lineRule="exact"/>
        <w:ind w:firstLine="560" w:firstLineChars="200"/>
        <w:rPr>
          <w:rFonts w:hint="eastAsia"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rPr>
        <w:t>4.</w:t>
      </w:r>
      <w:r>
        <w:rPr>
          <w:rFonts w:hint="eastAsia" w:ascii="方正仿宋_GBK" w:hAnsi="方正仿宋_GBK" w:eastAsia="方正仿宋_GBK" w:cs="方正仿宋_GBK"/>
          <w:bCs/>
          <w:sz w:val="28"/>
          <w:szCs w:val="28"/>
          <w:lang w:val="zh-CN"/>
        </w:rPr>
        <w:t>近三年内（20</w:t>
      </w: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z w:val="28"/>
          <w:szCs w:val="28"/>
          <w:lang w:val="en-US" w:eastAsia="zh-CN"/>
        </w:rPr>
        <w:t>2</w:t>
      </w:r>
      <w:r>
        <w:rPr>
          <w:rFonts w:hint="eastAsia" w:ascii="方正仿宋_GBK" w:hAnsi="方正仿宋_GBK" w:eastAsia="方正仿宋_GBK" w:cs="方正仿宋_GBK"/>
          <w:bCs/>
          <w:sz w:val="28"/>
          <w:szCs w:val="28"/>
          <w:lang w:val="zh-CN"/>
        </w:rPr>
        <w:t>年</w:t>
      </w:r>
      <w:r>
        <w:rPr>
          <w:rFonts w:hint="eastAsia" w:ascii="方正仿宋_GBK" w:hAnsi="方正仿宋_GBK" w:eastAsia="方正仿宋_GBK" w:cs="方正仿宋_GBK"/>
          <w:bCs/>
          <w:sz w:val="28"/>
          <w:szCs w:val="28"/>
          <w:lang w:val="en-US" w:eastAsia="zh-CN"/>
        </w:rPr>
        <w:t>7</w:t>
      </w:r>
      <w:r>
        <w:rPr>
          <w:rFonts w:hint="eastAsia" w:ascii="方正仿宋_GBK" w:hAnsi="方正仿宋_GBK" w:eastAsia="方正仿宋_GBK" w:cs="方正仿宋_GBK"/>
          <w:bCs/>
          <w:sz w:val="28"/>
          <w:szCs w:val="28"/>
          <w:lang w:val="zh-CN"/>
        </w:rPr>
        <w:t>月1日起至今）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p>
    <w:p w14:paraId="7D86E0A5">
      <w:pPr>
        <w:pStyle w:val="2"/>
        <w:ind w:firstLine="560" w:firstLineChars="200"/>
        <w:rPr>
          <w:rFonts w:hint="default" w:eastAsia="方正仿宋_GBK"/>
          <w:lang w:val="en-US" w:eastAsia="zh-CN"/>
        </w:rPr>
      </w:pPr>
      <w:r>
        <w:rPr>
          <w:rFonts w:hint="eastAsia" w:ascii="方正仿宋_GBK" w:hAnsi="方正仿宋_GBK" w:eastAsia="方正仿宋_GBK" w:cs="方正仿宋_GBK"/>
          <w:bCs/>
          <w:sz w:val="28"/>
          <w:szCs w:val="28"/>
          <w:lang w:val="en-US" w:eastAsia="zh-CN"/>
        </w:rPr>
        <w:t>5.公益一类事业单位不能承接项目服务。</w:t>
      </w:r>
    </w:p>
    <w:p w14:paraId="077D6F0E">
      <w:pPr>
        <w:spacing w:line="560" w:lineRule="exact"/>
        <w:ind w:firstLine="562"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（二）商务及技术文件</w:t>
      </w:r>
    </w:p>
    <w:p w14:paraId="7DE1E37A">
      <w:pPr>
        <w:pStyle w:val="2"/>
        <w:spacing w:after="0" w:line="56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1.应答报价一览表（需法定代表人或被授权人签字并加盖公章）</w:t>
      </w:r>
    </w:p>
    <w:p w14:paraId="23C2A3C8">
      <w:pPr>
        <w:pStyle w:val="2"/>
        <w:spacing w:after="0" w:line="56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2.类似项目业绩证明（</w:t>
      </w:r>
      <w:r>
        <w:rPr>
          <w:rFonts w:hint="eastAsia" w:ascii="方正仿宋_GBK" w:hAnsi="方正仿宋_GBK" w:eastAsia="方正仿宋_GBK" w:cs="方正仿宋_GBK"/>
          <w:bCs/>
          <w:sz w:val="28"/>
          <w:szCs w:val="28"/>
          <w:lang w:eastAsia="zh-CN"/>
        </w:rPr>
        <w:t>近两年</w:t>
      </w:r>
      <w:r>
        <w:rPr>
          <w:rFonts w:hint="eastAsia" w:ascii="方正仿宋_GBK" w:hAnsi="方正仿宋_GBK" w:eastAsia="方正仿宋_GBK" w:cs="方正仿宋_GBK"/>
          <w:bCs/>
          <w:sz w:val="28"/>
          <w:szCs w:val="28"/>
        </w:rPr>
        <w:t>为各级政府部门或事业单位提供过</w:t>
      </w:r>
      <w:r>
        <w:rPr>
          <w:rFonts w:hint="eastAsia" w:ascii="方正仿宋_GBK" w:hAnsi="方正仿宋_GBK" w:eastAsia="方正仿宋_GBK" w:cs="方正仿宋_GBK"/>
          <w:bCs/>
          <w:sz w:val="28"/>
          <w:szCs w:val="28"/>
          <w:lang w:eastAsia="zh-CN"/>
        </w:rPr>
        <w:t>预算评审验收或相关专项审计服务的</w:t>
      </w:r>
      <w:r>
        <w:rPr>
          <w:rFonts w:hint="eastAsia" w:ascii="方正仿宋_GBK" w:hAnsi="方正仿宋_GBK" w:eastAsia="方正仿宋_GBK" w:cs="方正仿宋_GBK"/>
          <w:bCs/>
          <w:sz w:val="28"/>
          <w:szCs w:val="28"/>
        </w:rPr>
        <w:t>合同</w:t>
      </w:r>
      <w:r>
        <w:rPr>
          <w:rFonts w:hint="eastAsia" w:ascii="方正仿宋_GBK" w:hAnsi="方正仿宋_GBK" w:eastAsia="方正仿宋_GBK" w:cs="方正仿宋_GBK"/>
          <w:bCs/>
          <w:sz w:val="28"/>
          <w:szCs w:val="28"/>
          <w:lang w:eastAsia="zh-CN"/>
        </w:rPr>
        <w:t>等</w:t>
      </w:r>
      <w:r>
        <w:rPr>
          <w:rFonts w:hint="eastAsia" w:ascii="方正仿宋_GBK" w:hAnsi="方正仿宋_GBK" w:eastAsia="方正仿宋_GBK" w:cs="方正仿宋_GBK"/>
          <w:bCs/>
          <w:sz w:val="28"/>
          <w:szCs w:val="28"/>
        </w:rPr>
        <w:t>，须加盖公章）</w:t>
      </w:r>
    </w:p>
    <w:p w14:paraId="2A8EA6EA">
      <w:pPr>
        <w:pStyle w:val="2"/>
        <w:spacing w:after="0" w:line="56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3.组织机构、人员情况（格式内容需加盖公章）</w:t>
      </w:r>
    </w:p>
    <w:p w14:paraId="204FD6A1">
      <w:pPr>
        <w:pStyle w:val="2"/>
        <w:spacing w:after="0" w:line="560" w:lineRule="exact"/>
        <w:ind w:firstLine="560" w:firstLineChars="200"/>
        <w:rPr>
          <w:rFonts w:ascii="方正仿宋_GBK" w:hAnsi="方正仿宋_GBK" w:eastAsia="方正仿宋_GBK" w:cs="方正仿宋_GBK"/>
          <w:bCs/>
          <w:sz w:val="28"/>
          <w:szCs w:val="28"/>
        </w:rPr>
      </w:pPr>
      <w:bookmarkStart w:id="13" w:name="_Toc26836"/>
      <w:r>
        <w:rPr>
          <w:rFonts w:hint="eastAsia" w:ascii="方正仿宋_GBK" w:hAnsi="方正仿宋_GBK" w:eastAsia="方正仿宋_GBK" w:cs="方正仿宋_GBK"/>
          <w:bCs/>
          <w:sz w:val="28"/>
          <w:szCs w:val="28"/>
        </w:rPr>
        <w:t>4.拟参与本项目的主要人员情况及近</w:t>
      </w:r>
      <w:r>
        <w:rPr>
          <w:rFonts w:hint="eastAsia" w:ascii="方正仿宋_GBK" w:hAnsi="方正仿宋_GBK" w:eastAsia="方正仿宋_GBK" w:cs="方正仿宋_GBK"/>
          <w:bCs/>
          <w:sz w:val="28"/>
          <w:szCs w:val="28"/>
          <w:lang w:eastAsia="zh-CN"/>
        </w:rPr>
        <w:t>五</w:t>
      </w:r>
      <w:r>
        <w:rPr>
          <w:rFonts w:hint="eastAsia" w:ascii="方正仿宋_GBK" w:hAnsi="方正仿宋_GBK" w:eastAsia="方正仿宋_GBK" w:cs="方正仿宋_GBK"/>
          <w:bCs/>
          <w:sz w:val="28"/>
          <w:szCs w:val="28"/>
        </w:rPr>
        <w:t>年个人负责或参与过的项目业绩</w:t>
      </w:r>
    </w:p>
    <w:p w14:paraId="2CD4014C">
      <w:pPr>
        <w:pStyle w:val="2"/>
        <w:spacing w:after="0" w:line="56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5.服务方案及服务承诺（格式内容须加盖公章）</w:t>
      </w:r>
    </w:p>
    <w:p w14:paraId="5766C728">
      <w:pPr>
        <w:pStyle w:val="2"/>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6.有利于本项目的其他相关资料（逐页加盖公章）</w:t>
      </w:r>
    </w:p>
    <w:p w14:paraId="7BDEA6B2">
      <w:pPr>
        <w:rPr>
          <w:rFonts w:hint="eastAsia" w:ascii="方正仿宋_GBK" w:hAnsi="方正仿宋_GBK" w:eastAsia="方正仿宋_GBK" w:cs="方正仿宋_GBK"/>
          <w:b/>
          <w:sz w:val="28"/>
          <w:szCs w:val="28"/>
        </w:rPr>
      </w:pPr>
    </w:p>
    <w:p w14:paraId="772749E6">
      <w:pPr>
        <w:pStyle w:val="2"/>
        <w:rPr>
          <w:rFonts w:hint="eastAsia" w:ascii="方正仿宋_GBK" w:hAnsi="方正仿宋_GBK" w:eastAsia="方正仿宋_GBK" w:cs="方正仿宋_GBK"/>
          <w:b/>
          <w:sz w:val="28"/>
          <w:szCs w:val="28"/>
        </w:rPr>
      </w:pPr>
    </w:p>
    <w:p w14:paraId="04228914">
      <w:pPr>
        <w:rPr>
          <w:rFonts w:hint="eastAsia" w:ascii="方正仿宋_GBK" w:hAnsi="方正仿宋_GBK" w:eastAsia="方正仿宋_GBK" w:cs="方正仿宋_GBK"/>
          <w:b/>
          <w:sz w:val="28"/>
          <w:szCs w:val="28"/>
        </w:rPr>
      </w:pPr>
    </w:p>
    <w:p w14:paraId="006C101E">
      <w:pPr>
        <w:pStyle w:val="2"/>
        <w:rPr>
          <w:rFonts w:hint="eastAsia" w:ascii="方正仿宋_GBK" w:hAnsi="方正仿宋_GBK" w:eastAsia="方正仿宋_GBK" w:cs="方正仿宋_GBK"/>
          <w:b/>
          <w:sz w:val="28"/>
          <w:szCs w:val="28"/>
        </w:rPr>
      </w:pPr>
    </w:p>
    <w:p w14:paraId="4BA2C37F">
      <w:pPr>
        <w:rPr>
          <w:rFonts w:hint="eastAsia" w:ascii="方正仿宋_GBK" w:hAnsi="方正仿宋_GBK" w:eastAsia="方正仿宋_GBK" w:cs="方正仿宋_GBK"/>
          <w:b/>
          <w:sz w:val="28"/>
          <w:szCs w:val="28"/>
        </w:rPr>
      </w:pPr>
    </w:p>
    <w:p w14:paraId="0FE3DED4">
      <w:pPr>
        <w:pStyle w:val="2"/>
        <w:rPr>
          <w:rFonts w:hint="eastAsia" w:ascii="方正仿宋_GBK" w:hAnsi="方正仿宋_GBK" w:eastAsia="方正仿宋_GBK" w:cs="方正仿宋_GBK"/>
          <w:b/>
          <w:sz w:val="28"/>
          <w:szCs w:val="28"/>
        </w:rPr>
      </w:pPr>
    </w:p>
    <w:p w14:paraId="2C6FD70E">
      <w:pPr>
        <w:rPr>
          <w:rFonts w:hint="eastAsia" w:ascii="方正仿宋_GBK" w:hAnsi="方正仿宋_GBK" w:eastAsia="方正仿宋_GBK" w:cs="方正仿宋_GBK"/>
          <w:sz w:val="28"/>
          <w:szCs w:val="28"/>
        </w:rPr>
      </w:pPr>
    </w:p>
    <w:p w14:paraId="0E5C91E3">
      <w:pPr>
        <w:pStyle w:val="2"/>
        <w:rPr>
          <w:rFonts w:hint="eastAsia" w:ascii="方正仿宋_GBK" w:hAnsi="方正仿宋_GBK" w:eastAsia="方正仿宋_GBK" w:cs="方正仿宋_GBK"/>
          <w:sz w:val="28"/>
          <w:szCs w:val="28"/>
        </w:rPr>
      </w:pPr>
    </w:p>
    <w:p w14:paraId="3D22F0EF">
      <w:pPr>
        <w:rPr>
          <w:rFonts w:hint="eastAsia" w:ascii="方正仿宋_GBK" w:hAnsi="方正仿宋_GBK" w:eastAsia="方正仿宋_GBK" w:cs="方正仿宋_GBK"/>
          <w:sz w:val="28"/>
          <w:szCs w:val="28"/>
        </w:rPr>
      </w:pPr>
    </w:p>
    <w:p w14:paraId="183401C7">
      <w:pPr>
        <w:pStyle w:val="2"/>
        <w:rPr>
          <w:rFonts w:hint="eastAsia" w:ascii="方正仿宋_GBK" w:hAnsi="方正仿宋_GBK" w:eastAsia="方正仿宋_GBK" w:cs="方正仿宋_GBK"/>
          <w:sz w:val="28"/>
          <w:szCs w:val="28"/>
        </w:rPr>
      </w:pPr>
    </w:p>
    <w:p w14:paraId="3FB83E3E">
      <w:pPr>
        <w:rPr>
          <w:rFonts w:hint="eastAsia" w:ascii="方正仿宋_GBK" w:hAnsi="方正仿宋_GBK" w:eastAsia="方正仿宋_GBK" w:cs="方正仿宋_GBK"/>
          <w:sz w:val="28"/>
          <w:szCs w:val="28"/>
        </w:rPr>
      </w:pPr>
    </w:p>
    <w:p w14:paraId="4CE33E5F">
      <w:pPr>
        <w:pStyle w:val="2"/>
        <w:rPr>
          <w:rFonts w:hint="eastAsia" w:ascii="方正仿宋_GBK" w:hAnsi="方正仿宋_GBK" w:eastAsia="方正仿宋_GBK" w:cs="方正仿宋_GBK"/>
          <w:sz w:val="28"/>
          <w:szCs w:val="28"/>
        </w:rPr>
      </w:pPr>
    </w:p>
    <w:p w14:paraId="2982D79F">
      <w:pPr>
        <w:rPr>
          <w:rFonts w:hint="eastAsia" w:ascii="方正仿宋_GBK" w:hAnsi="方正仿宋_GBK" w:eastAsia="方正仿宋_GBK" w:cs="方正仿宋_GBK"/>
          <w:sz w:val="28"/>
          <w:szCs w:val="28"/>
        </w:rPr>
      </w:pPr>
    </w:p>
    <w:p w14:paraId="33D698CD">
      <w:pPr>
        <w:pStyle w:val="2"/>
        <w:rPr>
          <w:rFonts w:hint="eastAsia" w:ascii="方正仿宋_GBK" w:hAnsi="方正仿宋_GBK" w:eastAsia="方正仿宋_GBK" w:cs="方正仿宋_GBK"/>
          <w:sz w:val="28"/>
          <w:szCs w:val="28"/>
        </w:rPr>
      </w:pPr>
    </w:p>
    <w:p w14:paraId="0239BCEE">
      <w:pPr>
        <w:pStyle w:val="2"/>
        <w:rPr>
          <w:rFonts w:hint="eastAsia" w:ascii="方正仿宋_GBK" w:hAnsi="方正仿宋_GBK" w:eastAsia="方正仿宋_GBK" w:cs="方正仿宋_GBK"/>
          <w:sz w:val="28"/>
          <w:szCs w:val="28"/>
        </w:rPr>
      </w:pPr>
    </w:p>
    <w:p w14:paraId="76B48A53">
      <w:pPr>
        <w:rPr>
          <w:rFonts w:hint="eastAsia" w:ascii="方正仿宋_GBK" w:hAnsi="方正仿宋_GBK" w:eastAsia="方正仿宋_GBK" w:cs="方正仿宋_GBK"/>
          <w:sz w:val="28"/>
          <w:szCs w:val="28"/>
        </w:rPr>
      </w:pPr>
    </w:p>
    <w:p w14:paraId="757558F0">
      <w:pPr>
        <w:pStyle w:val="3"/>
        <w:bidi w:val="0"/>
        <w:rPr>
          <w:rFonts w:hint="eastAsia"/>
          <w:sz w:val="28"/>
          <w:szCs w:val="21"/>
        </w:rPr>
      </w:pPr>
      <w:bookmarkStart w:id="14" w:name="_Toc9778"/>
      <w:bookmarkStart w:id="15" w:name="_Toc24902"/>
      <w:r>
        <w:rPr>
          <w:rFonts w:hint="eastAsia"/>
          <w:sz w:val="28"/>
          <w:szCs w:val="21"/>
        </w:rPr>
        <w:t>第三部分　采购需求</w:t>
      </w:r>
      <w:bookmarkEnd w:id="13"/>
      <w:bookmarkEnd w:id="14"/>
      <w:bookmarkEnd w:id="15"/>
    </w:p>
    <w:p w14:paraId="33AF6E38">
      <w:pPr>
        <w:pStyle w:val="2"/>
        <w:rPr>
          <w:rFonts w:hint="eastAsia"/>
          <w:sz w:val="28"/>
          <w:szCs w:val="28"/>
        </w:rPr>
      </w:pPr>
    </w:p>
    <w:p w14:paraId="39809985">
      <w:pPr>
        <w:spacing w:line="480" w:lineRule="atLeast"/>
        <w:ind w:firstLine="562" w:firstLineChars="200"/>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val="en"/>
        </w:rPr>
        <w:t>项目名称：</w:t>
      </w:r>
      <w:r>
        <w:rPr>
          <w:rFonts w:hint="eastAsia" w:ascii="方正仿宋_GBK" w:hAnsi="方正仿宋_GBK" w:eastAsia="方正仿宋_GBK" w:cs="方正仿宋_GBK"/>
          <w:bCs/>
          <w:kern w:val="2"/>
          <w:sz w:val="28"/>
          <w:szCs w:val="28"/>
          <w:lang w:val="en-US" w:eastAsia="zh-CN" w:bidi="ar-SA"/>
        </w:rPr>
        <w:t>北京市人社领域区域协作宣传服务</w:t>
      </w:r>
    </w:p>
    <w:p w14:paraId="6243186D">
      <w:pPr>
        <w:numPr>
          <w:ilvl w:val="0"/>
          <w:numId w:val="0"/>
        </w:numPr>
        <w:spacing w:line="480" w:lineRule="atLeast"/>
        <w:ind w:firstLine="562" w:firstLineChars="200"/>
        <w:rPr>
          <w:rFonts w:hint="eastAsia" w:ascii="方正仿宋_GBK" w:hAnsi="方正仿宋_GBK" w:eastAsia="方正仿宋_GBK" w:cs="方正仿宋_GBK"/>
          <w:bCs/>
          <w:kern w:val="2"/>
          <w:sz w:val="28"/>
          <w:szCs w:val="28"/>
          <w:lang w:val="en-US" w:eastAsia="zh-CN" w:bidi="ar-SA"/>
        </w:rPr>
      </w:pPr>
      <w:r>
        <w:rPr>
          <w:rFonts w:hint="default" w:ascii="方正仿宋_GBK" w:hAnsi="方正仿宋_GBK" w:eastAsia="方正仿宋_GBK" w:cs="方正仿宋_GBK"/>
          <w:b/>
          <w:bCs/>
          <w:sz w:val="28"/>
          <w:szCs w:val="28"/>
          <w:lang w:val="en"/>
        </w:rPr>
        <w:t>2.</w:t>
      </w:r>
      <w:r>
        <w:rPr>
          <w:rFonts w:hint="eastAsia" w:ascii="方正仿宋_GBK" w:hAnsi="方正仿宋_GBK" w:eastAsia="方正仿宋_GBK" w:cs="方正仿宋_GBK"/>
          <w:b/>
          <w:bCs/>
          <w:sz w:val="28"/>
          <w:szCs w:val="28"/>
        </w:rPr>
        <w:t>项目预算：</w:t>
      </w:r>
      <w:r>
        <w:rPr>
          <w:rFonts w:hint="eastAsia" w:ascii="方正仿宋_GBK" w:hAnsi="方正仿宋_GBK" w:eastAsia="方正仿宋_GBK" w:cs="方正仿宋_GBK"/>
          <w:bCs/>
          <w:kern w:val="2"/>
          <w:sz w:val="28"/>
          <w:szCs w:val="28"/>
          <w:lang w:val="en-US" w:eastAsia="zh-CN" w:bidi="ar-SA"/>
        </w:rPr>
        <w:t>人民币25万元。</w:t>
      </w:r>
    </w:p>
    <w:p w14:paraId="15752DF7">
      <w:pPr>
        <w:spacing w:line="480" w:lineRule="atLeast"/>
        <w:ind w:firstLine="562" w:firstLineChars="200"/>
        <w:rPr>
          <w:rFonts w:hint="eastAsia" w:ascii="方正仿宋_GBK" w:hAnsi="方正仿宋_GBK" w:eastAsia="方正仿宋_GBK" w:cs="方正仿宋_GBK"/>
          <w:sz w:val="28"/>
          <w:szCs w:val="28"/>
        </w:rPr>
      </w:pPr>
      <w:r>
        <w:rPr>
          <w:rFonts w:hint="default" w:ascii="方正仿宋_GBK" w:hAnsi="方正仿宋_GBK" w:eastAsia="方正仿宋_GBK" w:cs="方正仿宋_GBK"/>
          <w:b/>
          <w:bCs/>
          <w:sz w:val="28"/>
          <w:szCs w:val="28"/>
          <w:lang w:val="en"/>
        </w:rPr>
        <w:t>3.</w:t>
      </w:r>
      <w:r>
        <w:rPr>
          <w:rFonts w:hint="eastAsia" w:ascii="方正仿宋_GBK" w:hAnsi="方正仿宋_GBK" w:eastAsia="方正仿宋_GBK" w:cs="方正仿宋_GBK"/>
          <w:b/>
          <w:bCs/>
          <w:sz w:val="28"/>
          <w:szCs w:val="28"/>
        </w:rPr>
        <w:t>服务期限：</w:t>
      </w:r>
      <w:r>
        <w:rPr>
          <w:rFonts w:hint="eastAsia" w:ascii="方正仿宋_GBK" w:hAnsi="方正仿宋_GBK" w:eastAsia="方正仿宋_GBK" w:cs="方正仿宋_GBK"/>
          <w:sz w:val="28"/>
          <w:szCs w:val="28"/>
        </w:rPr>
        <w:t>自</w:t>
      </w:r>
      <w:r>
        <w:rPr>
          <w:rFonts w:hint="eastAsia" w:ascii="方正仿宋_GBK" w:hAnsi="方正仿宋_GBK" w:eastAsia="方正仿宋_GBK" w:cs="方正仿宋_GBK"/>
          <w:bCs/>
          <w:kern w:val="2"/>
          <w:sz w:val="28"/>
          <w:szCs w:val="28"/>
          <w:lang w:val="en-US" w:eastAsia="zh-CN" w:bidi="ar-SA"/>
        </w:rPr>
        <w:t>签订合同之日至验收工作结束。</w:t>
      </w:r>
    </w:p>
    <w:p w14:paraId="5DC4607F">
      <w:pPr>
        <w:widowControl/>
        <w:spacing w:line="315" w:lineRule="atLeast"/>
        <w:ind w:firstLine="562" w:firstLineChars="200"/>
        <w:jc w:val="left"/>
        <w:rPr>
          <w:rFonts w:hint="default" w:ascii="方正仿宋_GBK" w:hAnsi="方正仿宋_GBK" w:eastAsia="方正仿宋_GBK" w:cs="方正仿宋_GBK"/>
          <w:bCs/>
          <w:kern w:val="2"/>
          <w:sz w:val="28"/>
          <w:szCs w:val="28"/>
          <w:lang w:val="en-US" w:eastAsia="zh-CN" w:bidi="ar-SA"/>
        </w:rPr>
      </w:pPr>
      <w:r>
        <w:rPr>
          <w:rFonts w:hint="default" w:ascii="方正仿宋_GBK" w:hAnsi="方正仿宋_GBK" w:eastAsia="方正仿宋_GBK" w:cs="方正仿宋_GBK"/>
          <w:b/>
          <w:bCs/>
          <w:sz w:val="28"/>
          <w:szCs w:val="28"/>
          <w:lang w:val="en"/>
        </w:rPr>
        <w:t>4.</w:t>
      </w:r>
      <w:r>
        <w:rPr>
          <w:rFonts w:hint="eastAsia" w:ascii="方正仿宋_GBK" w:hAnsi="方正仿宋_GBK" w:eastAsia="方正仿宋_GBK" w:cs="方正仿宋_GBK"/>
          <w:b/>
          <w:bCs/>
          <w:sz w:val="28"/>
          <w:szCs w:val="28"/>
        </w:rPr>
        <w:t>服务</w:t>
      </w:r>
      <w:r>
        <w:rPr>
          <w:rFonts w:hint="eastAsia" w:ascii="方正仿宋_GBK" w:hAnsi="方正仿宋_GBK" w:eastAsia="方正仿宋_GBK" w:cs="方正仿宋_GBK"/>
          <w:b/>
          <w:bCs/>
          <w:sz w:val="28"/>
          <w:szCs w:val="28"/>
          <w:lang w:val="zh-CN" w:eastAsia="zh-CN"/>
        </w:rPr>
        <w:t>内容</w:t>
      </w:r>
      <w:r>
        <w:rPr>
          <w:rFonts w:hint="eastAsia" w:ascii="方正仿宋_GBK" w:hAnsi="方正仿宋_GBK" w:eastAsia="方正仿宋_GBK" w:cs="方正仿宋_GBK"/>
          <w:b/>
          <w:bCs/>
          <w:sz w:val="28"/>
          <w:szCs w:val="28"/>
          <w:lang w:val="zh-CN"/>
        </w:rPr>
        <w:t>范围（包括但不限于）</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t>：</w:t>
      </w:r>
      <w:r>
        <w:rPr>
          <w:rFonts w:hint="eastAsia" w:ascii="方正仿宋_GBK" w:hAnsi="方正仿宋_GBK" w:eastAsia="方正仿宋_GBK" w:cs="方正仿宋_GBK"/>
          <w:bCs/>
          <w:kern w:val="2"/>
          <w:sz w:val="28"/>
          <w:szCs w:val="28"/>
          <w:lang w:val="en-US" w:eastAsia="zh-CN" w:bidi="ar-SA"/>
        </w:rPr>
        <w:t>运用传统媒体与新媒体手段，线上线下联动宣传：1.报纸专栏宣传：10期；2.微视频专题拍摄制作：6个；3.活动直播：2场 ；4.长图：5个。</w:t>
      </w:r>
    </w:p>
    <w:p w14:paraId="5CE5DFBE">
      <w:pPr>
        <w:rPr>
          <w:rFonts w:hint="eastAsia"/>
        </w:rPr>
      </w:pPr>
    </w:p>
    <w:p w14:paraId="642EACC8">
      <w:pPr>
        <w:rPr>
          <w:rFonts w:hint="eastAsia"/>
        </w:rPr>
      </w:pPr>
    </w:p>
    <w:p w14:paraId="31C882FD">
      <w:pPr>
        <w:rPr>
          <w:rFonts w:hint="eastAsia"/>
        </w:rPr>
      </w:pPr>
    </w:p>
    <w:p w14:paraId="765D2904">
      <w:pPr>
        <w:rPr>
          <w:rFonts w:hint="eastAsia"/>
        </w:rPr>
      </w:pPr>
    </w:p>
    <w:p w14:paraId="17802621">
      <w:pPr>
        <w:rPr>
          <w:rFonts w:hint="eastAsia"/>
        </w:rPr>
      </w:pPr>
    </w:p>
    <w:p w14:paraId="7060A945">
      <w:pPr>
        <w:rPr>
          <w:rFonts w:hint="eastAsia"/>
        </w:rPr>
      </w:pPr>
    </w:p>
    <w:p w14:paraId="0FC140C9">
      <w:pPr>
        <w:rPr>
          <w:rFonts w:hint="eastAsia"/>
        </w:rPr>
      </w:pPr>
    </w:p>
    <w:p w14:paraId="2BFF7598">
      <w:pPr>
        <w:rPr>
          <w:rFonts w:hint="eastAsia"/>
        </w:rPr>
      </w:pPr>
    </w:p>
    <w:p w14:paraId="5A2C23D3">
      <w:pPr>
        <w:rPr>
          <w:rFonts w:hint="eastAsia"/>
        </w:rPr>
      </w:pPr>
    </w:p>
    <w:p w14:paraId="4E74F2C6">
      <w:pPr>
        <w:rPr>
          <w:rFonts w:hint="eastAsia"/>
        </w:rPr>
      </w:pPr>
    </w:p>
    <w:p w14:paraId="1A9F2816">
      <w:pPr>
        <w:rPr>
          <w:rFonts w:hint="eastAsia"/>
        </w:rPr>
      </w:pPr>
    </w:p>
    <w:p w14:paraId="2A5866F5">
      <w:pPr>
        <w:rPr>
          <w:rFonts w:hint="eastAsia"/>
        </w:rPr>
      </w:pPr>
    </w:p>
    <w:p w14:paraId="70C10D59">
      <w:pPr>
        <w:rPr>
          <w:rFonts w:hint="eastAsia"/>
        </w:rPr>
      </w:pPr>
    </w:p>
    <w:p w14:paraId="7DFE8439">
      <w:pPr>
        <w:rPr>
          <w:rFonts w:hint="eastAsia"/>
        </w:rPr>
      </w:pPr>
    </w:p>
    <w:p w14:paraId="037D32E6">
      <w:pPr>
        <w:rPr>
          <w:rFonts w:hint="eastAsia"/>
        </w:rPr>
      </w:pPr>
    </w:p>
    <w:p w14:paraId="40118FCC">
      <w:pPr>
        <w:rPr>
          <w:rFonts w:hint="eastAsia"/>
        </w:rPr>
      </w:pPr>
    </w:p>
    <w:p w14:paraId="61B293DB">
      <w:pPr>
        <w:rPr>
          <w:rFonts w:hint="eastAsia"/>
        </w:rPr>
      </w:pPr>
    </w:p>
    <w:p w14:paraId="7FC02291">
      <w:pPr>
        <w:rPr>
          <w:rFonts w:hint="eastAsia"/>
        </w:rPr>
      </w:pPr>
    </w:p>
    <w:p w14:paraId="198D798C">
      <w:pPr>
        <w:rPr>
          <w:rFonts w:hint="eastAsia"/>
        </w:rPr>
      </w:pPr>
    </w:p>
    <w:p w14:paraId="01A703F6">
      <w:pPr>
        <w:rPr>
          <w:rFonts w:hint="eastAsia"/>
        </w:rPr>
      </w:pPr>
    </w:p>
    <w:p w14:paraId="3306EF73">
      <w:pPr>
        <w:rPr>
          <w:rFonts w:hint="eastAsia"/>
        </w:rPr>
      </w:pPr>
    </w:p>
    <w:p w14:paraId="184669B4">
      <w:pPr>
        <w:rPr>
          <w:rFonts w:hint="eastAsia"/>
        </w:rPr>
      </w:pPr>
    </w:p>
    <w:p w14:paraId="27B0E306">
      <w:pPr>
        <w:rPr>
          <w:rFonts w:hint="eastAsia"/>
        </w:rPr>
      </w:pPr>
    </w:p>
    <w:p w14:paraId="15C6AB57">
      <w:pPr>
        <w:rPr>
          <w:rFonts w:hint="eastAsia"/>
        </w:rPr>
      </w:pPr>
    </w:p>
    <w:p w14:paraId="3A82A09C">
      <w:pPr>
        <w:rPr>
          <w:rFonts w:hint="eastAsia"/>
        </w:rPr>
      </w:pPr>
    </w:p>
    <w:p w14:paraId="342AF6DA">
      <w:pPr>
        <w:rPr>
          <w:rFonts w:hint="eastAsia"/>
        </w:rPr>
      </w:pPr>
    </w:p>
    <w:p w14:paraId="4D6D8350">
      <w:pPr>
        <w:rPr>
          <w:rFonts w:hint="eastAsia"/>
        </w:rPr>
      </w:pPr>
    </w:p>
    <w:p w14:paraId="440E83AF">
      <w:pPr>
        <w:pStyle w:val="3"/>
        <w:bidi w:val="0"/>
        <w:rPr>
          <w:rFonts w:hint="eastAsia"/>
          <w:sz w:val="28"/>
          <w:szCs w:val="21"/>
        </w:rPr>
      </w:pPr>
      <w:bookmarkStart w:id="16" w:name="_Toc3830"/>
      <w:bookmarkStart w:id="17" w:name="_Toc23972"/>
      <w:r>
        <w:rPr>
          <w:rFonts w:hint="eastAsia"/>
          <w:sz w:val="28"/>
          <w:szCs w:val="21"/>
        </w:rPr>
        <w:t>第四部分 报价要求（样表）</w:t>
      </w:r>
      <w:bookmarkEnd w:id="16"/>
      <w:bookmarkEnd w:id="17"/>
    </w:p>
    <w:p w14:paraId="734EC7AF">
      <w:pPr>
        <w:jc w:val="center"/>
        <w:rPr>
          <w:rFonts w:hint="eastAsia" w:ascii="方正仿宋_GBK" w:hAnsi="方正仿宋_GBK" w:eastAsia="方正仿宋_GBK" w:cs="方正仿宋_GBK"/>
          <w:b/>
          <w:bCs/>
          <w:sz w:val="28"/>
          <w:szCs w:val="28"/>
        </w:rPr>
      </w:pPr>
    </w:p>
    <w:p w14:paraId="07B8A50D">
      <w:pPr>
        <w:jc w:val="center"/>
        <w:rPr>
          <w:rFonts w:hint="eastAsia" w:ascii="方正仿宋_GBK" w:hAnsi="方正仿宋_GBK" w:eastAsia="方正仿宋_GBK" w:cs="方正仿宋_GBK"/>
          <w:b/>
          <w:bCs/>
          <w:sz w:val="28"/>
          <w:szCs w:val="28"/>
          <w:highlight w:val="yellow"/>
        </w:rPr>
      </w:pPr>
      <w:r>
        <w:rPr>
          <w:rFonts w:hint="eastAsia" w:ascii="方正仿宋_GBK" w:hAnsi="方正仿宋_GBK" w:eastAsia="方正仿宋_GBK" w:cs="方正仿宋_GBK"/>
          <w:b/>
          <w:bCs/>
          <w:sz w:val="28"/>
          <w:szCs w:val="28"/>
        </w:rPr>
        <w:t>报 价 表</w:t>
      </w:r>
    </w:p>
    <w:tbl>
      <w:tblPr>
        <w:tblStyle w:val="23"/>
        <w:tblW w:w="7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4498"/>
        <w:gridCol w:w="1892"/>
      </w:tblGrid>
      <w:tr w14:paraId="1116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47" w:type="dxa"/>
            <w:vAlign w:val="center"/>
          </w:tcPr>
          <w:p w14:paraId="590760BC">
            <w:pPr>
              <w:pStyle w:val="12"/>
              <w:tabs>
                <w:tab w:val="left" w:pos="5580"/>
              </w:tabs>
              <w:spacing w:before="120" w:line="22" w:lineRule="atLeas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序号</w:t>
            </w:r>
          </w:p>
        </w:tc>
        <w:tc>
          <w:tcPr>
            <w:tcW w:w="4498" w:type="dxa"/>
            <w:vAlign w:val="center"/>
          </w:tcPr>
          <w:p w14:paraId="40F74044">
            <w:pPr>
              <w:pStyle w:val="12"/>
              <w:tabs>
                <w:tab w:val="left" w:pos="5580"/>
              </w:tabs>
              <w:spacing w:before="120" w:line="22" w:lineRule="atLeast"/>
              <w:jc w:val="center"/>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服务内容</w:t>
            </w:r>
          </w:p>
        </w:tc>
        <w:tc>
          <w:tcPr>
            <w:tcW w:w="1892" w:type="dxa"/>
            <w:vAlign w:val="center"/>
          </w:tcPr>
          <w:p w14:paraId="086FD485">
            <w:pPr>
              <w:pStyle w:val="12"/>
              <w:tabs>
                <w:tab w:val="left" w:pos="5580"/>
              </w:tabs>
              <w:spacing w:before="120" w:line="22" w:lineRule="atLeast"/>
              <w:jc w:val="center"/>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报价</w:t>
            </w:r>
            <w:r>
              <w:rPr>
                <w:rFonts w:hint="eastAsia" w:ascii="方正仿宋_GBK" w:hAnsi="方正仿宋_GBK" w:eastAsia="方正仿宋_GBK" w:cs="方正仿宋_GBK"/>
                <w:b/>
                <w:bCs/>
                <w:sz w:val="28"/>
                <w:szCs w:val="28"/>
                <w:lang w:eastAsia="zh-CN"/>
              </w:rPr>
              <w:t>（万元）</w:t>
            </w:r>
          </w:p>
        </w:tc>
      </w:tr>
      <w:tr w14:paraId="5AAC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47" w:type="dxa"/>
            <w:vAlign w:val="top"/>
          </w:tcPr>
          <w:p w14:paraId="49158AA3">
            <w:pPr>
              <w:pStyle w:val="12"/>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498" w:type="dxa"/>
            <w:vAlign w:val="center"/>
          </w:tcPr>
          <w:p w14:paraId="2BEBE7FA">
            <w:pPr>
              <w:pStyle w:val="12"/>
              <w:widowControl/>
              <w:rPr>
                <w:rFonts w:hint="eastAsia" w:ascii="方正仿宋_GBK" w:hAnsi="方正仿宋_GBK" w:eastAsia="方正仿宋_GBK" w:cs="方正仿宋_GBK"/>
                <w:sz w:val="28"/>
                <w:szCs w:val="28"/>
                <w:lang w:eastAsia="zh-CN"/>
              </w:rPr>
            </w:pPr>
          </w:p>
        </w:tc>
        <w:tc>
          <w:tcPr>
            <w:tcW w:w="1892" w:type="dxa"/>
            <w:vAlign w:val="top"/>
          </w:tcPr>
          <w:p w14:paraId="29CF0BCD">
            <w:pPr>
              <w:pStyle w:val="12"/>
              <w:widowControl/>
              <w:jc w:val="center"/>
              <w:rPr>
                <w:rFonts w:hint="eastAsia" w:ascii="方正仿宋_GBK" w:hAnsi="方正仿宋_GBK" w:eastAsia="方正仿宋_GBK" w:cs="方正仿宋_GBK"/>
                <w:sz w:val="28"/>
                <w:szCs w:val="28"/>
              </w:rPr>
            </w:pPr>
          </w:p>
        </w:tc>
      </w:tr>
      <w:tr w14:paraId="285F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47" w:type="dxa"/>
            <w:vAlign w:val="top"/>
          </w:tcPr>
          <w:p w14:paraId="77EC6175">
            <w:pPr>
              <w:pStyle w:val="12"/>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4498" w:type="dxa"/>
            <w:vAlign w:val="center"/>
          </w:tcPr>
          <w:p w14:paraId="0CCE695F">
            <w:pPr>
              <w:pStyle w:val="12"/>
              <w:widowControl/>
              <w:rPr>
                <w:rFonts w:hint="eastAsia" w:ascii="方正仿宋_GBK" w:hAnsi="方正仿宋_GBK" w:eastAsia="方正仿宋_GBK" w:cs="方正仿宋_GBK"/>
                <w:sz w:val="28"/>
                <w:szCs w:val="28"/>
              </w:rPr>
            </w:pPr>
          </w:p>
        </w:tc>
        <w:tc>
          <w:tcPr>
            <w:tcW w:w="1892" w:type="dxa"/>
            <w:vAlign w:val="top"/>
          </w:tcPr>
          <w:p w14:paraId="156B93FD">
            <w:pPr>
              <w:pStyle w:val="12"/>
              <w:widowControl/>
              <w:jc w:val="center"/>
              <w:rPr>
                <w:rFonts w:hint="eastAsia" w:ascii="方正仿宋_GBK" w:hAnsi="方正仿宋_GBK" w:eastAsia="方正仿宋_GBK" w:cs="方正仿宋_GBK"/>
                <w:sz w:val="28"/>
                <w:szCs w:val="28"/>
              </w:rPr>
            </w:pPr>
          </w:p>
        </w:tc>
      </w:tr>
      <w:tr w14:paraId="34F2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47" w:type="dxa"/>
            <w:vAlign w:val="top"/>
          </w:tcPr>
          <w:p w14:paraId="41B4FA69">
            <w:pPr>
              <w:pStyle w:val="12"/>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4498" w:type="dxa"/>
            <w:vAlign w:val="center"/>
          </w:tcPr>
          <w:p w14:paraId="3FF54F68">
            <w:pPr>
              <w:pStyle w:val="12"/>
              <w:widowControl/>
              <w:rPr>
                <w:rFonts w:hint="eastAsia" w:ascii="方正仿宋_GBK" w:hAnsi="方正仿宋_GBK" w:eastAsia="方正仿宋_GBK" w:cs="方正仿宋_GBK"/>
                <w:sz w:val="28"/>
                <w:szCs w:val="28"/>
              </w:rPr>
            </w:pPr>
          </w:p>
        </w:tc>
        <w:tc>
          <w:tcPr>
            <w:tcW w:w="1892" w:type="dxa"/>
            <w:vAlign w:val="top"/>
          </w:tcPr>
          <w:p w14:paraId="6116D224">
            <w:pPr>
              <w:pStyle w:val="12"/>
              <w:widowControl/>
              <w:jc w:val="center"/>
              <w:rPr>
                <w:rFonts w:hint="eastAsia" w:ascii="方正仿宋_GBK" w:hAnsi="方正仿宋_GBK" w:eastAsia="方正仿宋_GBK" w:cs="方正仿宋_GBK"/>
                <w:sz w:val="28"/>
                <w:szCs w:val="28"/>
              </w:rPr>
            </w:pPr>
          </w:p>
        </w:tc>
      </w:tr>
      <w:tr w14:paraId="369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545" w:type="dxa"/>
            <w:gridSpan w:val="2"/>
            <w:vAlign w:val="top"/>
          </w:tcPr>
          <w:p w14:paraId="0D910645">
            <w:pPr>
              <w:pStyle w:val="12"/>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892" w:type="dxa"/>
            <w:vAlign w:val="top"/>
          </w:tcPr>
          <w:p w14:paraId="6843AC85">
            <w:pPr>
              <w:pStyle w:val="12"/>
              <w:widowControl/>
              <w:rPr>
                <w:rFonts w:hint="eastAsia" w:ascii="方正仿宋_GBK" w:hAnsi="方正仿宋_GBK" w:eastAsia="方正仿宋_GBK" w:cs="方正仿宋_GBK"/>
                <w:sz w:val="28"/>
                <w:szCs w:val="28"/>
              </w:rPr>
            </w:pPr>
          </w:p>
        </w:tc>
      </w:tr>
    </w:tbl>
    <w:p w14:paraId="6D03903D">
      <w:pPr>
        <w:pStyle w:val="2"/>
        <w:rPr>
          <w:rFonts w:hint="eastAsia" w:ascii="方正仿宋_GBK" w:hAnsi="方正仿宋_GBK" w:eastAsia="方正仿宋_GBK" w:cs="方正仿宋_GBK"/>
          <w:sz w:val="28"/>
          <w:szCs w:val="28"/>
        </w:rPr>
      </w:pPr>
    </w:p>
    <w:p w14:paraId="1C46C6F5">
      <w:pPr>
        <w:pStyle w:val="30"/>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供应商名称（盖章）：                       </w:t>
      </w:r>
    </w:p>
    <w:p w14:paraId="07E3D3DA">
      <w:pPr>
        <w:pStyle w:val="30"/>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供应商授权代表(签字):</w:t>
      </w:r>
      <w:r>
        <w:rPr>
          <w:rFonts w:hint="eastAsia" w:ascii="方正仿宋_GBK" w:hAnsi="方正仿宋_GBK" w:eastAsia="方正仿宋_GBK" w:cs="方正仿宋_GBK"/>
          <w:sz w:val="28"/>
          <w:szCs w:val="28"/>
        </w:rPr>
        <w:tab/>
      </w:r>
    </w:p>
    <w:p w14:paraId="068F521B">
      <w:pPr>
        <w:pStyle w:val="30"/>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14:paraId="38D43D9F">
      <w:pPr>
        <w:pStyle w:val="12"/>
        <w:rPr>
          <w:rFonts w:hint="eastAsia" w:ascii="方正仿宋_GBK" w:hAnsi="方正仿宋_GBK" w:eastAsia="方正仿宋_GBK" w:cs="方正仿宋_GBK"/>
          <w:sz w:val="28"/>
          <w:szCs w:val="28"/>
        </w:rPr>
      </w:pPr>
    </w:p>
    <w:p w14:paraId="3793D7BE">
      <w:pPr>
        <w:rPr>
          <w:rFonts w:hint="eastAsia" w:ascii="方正仿宋_GBK" w:hAnsi="方正仿宋_GBK" w:eastAsia="方正仿宋_GBK" w:cs="方正仿宋_GBK"/>
          <w:sz w:val="28"/>
          <w:szCs w:val="28"/>
        </w:rPr>
        <w:sectPr>
          <w:footerReference r:id="rId12" w:type="first"/>
          <w:footerReference r:id="rId11" w:type="default"/>
          <w:pgSz w:w="11900" w:h="16838"/>
          <w:pgMar w:top="1440" w:right="1800" w:bottom="1440" w:left="1800" w:header="851" w:footer="992" w:gutter="0"/>
          <w:cols w:space="0" w:num="1"/>
          <w:titlePg/>
          <w:rtlGutter w:val="0"/>
          <w:docGrid w:type="lines" w:linePitch="312" w:charSpace="0"/>
        </w:sectPr>
      </w:pPr>
    </w:p>
    <w:p w14:paraId="3F199D4B">
      <w:pPr>
        <w:pStyle w:val="3"/>
        <w:numPr>
          <w:ilvl w:val="0"/>
          <w:numId w:val="0"/>
        </w:numPr>
        <w:bidi w:val="0"/>
        <w:jc w:val="center"/>
        <w:rPr>
          <w:rFonts w:hint="eastAsia"/>
          <w:sz w:val="28"/>
          <w:szCs w:val="21"/>
        </w:rPr>
      </w:pPr>
      <w:bookmarkStart w:id="18" w:name="_Toc11486"/>
      <w:bookmarkStart w:id="19" w:name="_Toc5457"/>
      <w:bookmarkStart w:id="20" w:name="_Toc16783"/>
      <w:bookmarkStart w:id="21" w:name="_Toc13582"/>
      <w:r>
        <w:rPr>
          <w:rFonts w:hint="eastAsia"/>
          <w:sz w:val="28"/>
          <w:szCs w:val="21"/>
          <w:lang w:eastAsia="zh-CN"/>
        </w:rPr>
        <w:t>第五部分</w:t>
      </w:r>
      <w:r>
        <w:rPr>
          <w:rFonts w:hint="eastAsia"/>
          <w:sz w:val="28"/>
          <w:szCs w:val="21"/>
          <w:lang w:val="en-US" w:eastAsia="zh-CN"/>
        </w:rPr>
        <w:t xml:space="preserve"> </w:t>
      </w:r>
      <w:r>
        <w:rPr>
          <w:rFonts w:hint="eastAsia"/>
          <w:sz w:val="28"/>
          <w:szCs w:val="21"/>
        </w:rPr>
        <w:t>评审方法及标准</w:t>
      </w:r>
      <w:bookmarkEnd w:id="18"/>
      <w:bookmarkEnd w:id="19"/>
    </w:p>
    <w:p w14:paraId="6F3AD4E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评审方法：本项目采用综合评分法。</w:t>
      </w:r>
    </w:p>
    <w:tbl>
      <w:tblPr>
        <w:tblStyle w:val="23"/>
        <w:tblpPr w:leftFromText="180" w:rightFromText="180" w:vertAnchor="text" w:horzAnchor="page" w:tblpX="1690" w:tblpY="1237"/>
        <w:tblOverlap w:val="never"/>
        <w:tblW w:w="8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50"/>
        <w:gridCol w:w="6580"/>
        <w:gridCol w:w="510"/>
      </w:tblGrid>
      <w:tr w14:paraId="5192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E244C6F">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A0481B0">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项目名称</w:t>
            </w:r>
          </w:p>
        </w:tc>
        <w:tc>
          <w:tcPr>
            <w:tcW w:w="6580" w:type="dxa"/>
            <w:tcBorders>
              <w:top w:val="single" w:color="auto" w:sz="4" w:space="0"/>
              <w:left w:val="single" w:color="auto" w:sz="4" w:space="0"/>
              <w:bottom w:val="single" w:color="auto" w:sz="4" w:space="0"/>
              <w:right w:val="single" w:color="auto" w:sz="4" w:space="0"/>
            </w:tcBorders>
            <w:noWrap w:val="0"/>
            <w:vAlign w:val="center"/>
          </w:tcPr>
          <w:p w14:paraId="43B88A48">
            <w:pPr>
              <w:widowControl/>
              <w:autoSpaceDE w:val="0"/>
              <w:autoSpaceDN w:val="0"/>
              <w:adjustRightInd w:val="0"/>
              <w:snapToGrid w:val="0"/>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评分标准</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094BC051">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满分</w:t>
            </w:r>
          </w:p>
        </w:tc>
      </w:tr>
      <w:tr w14:paraId="7029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63" w:type="dxa"/>
            <w:vMerge w:val="restart"/>
            <w:tcBorders>
              <w:top w:val="single" w:color="auto" w:sz="4" w:space="0"/>
              <w:left w:val="single" w:color="auto" w:sz="4" w:space="0"/>
              <w:right w:val="single" w:color="auto" w:sz="4" w:space="0"/>
            </w:tcBorders>
            <w:noWrap w:val="0"/>
            <w:vAlign w:val="center"/>
          </w:tcPr>
          <w:p w14:paraId="0C6D44CF">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950" w:type="dxa"/>
            <w:vMerge w:val="restart"/>
            <w:tcBorders>
              <w:top w:val="single" w:color="auto" w:sz="4" w:space="0"/>
              <w:left w:val="single" w:color="auto" w:sz="4" w:space="0"/>
              <w:right w:val="single" w:color="auto" w:sz="4" w:space="0"/>
            </w:tcBorders>
            <w:noWrap w:val="0"/>
            <w:vAlign w:val="center"/>
          </w:tcPr>
          <w:p w14:paraId="70A59A93">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供应商类似项目业绩（25分）</w:t>
            </w:r>
          </w:p>
        </w:tc>
        <w:tc>
          <w:tcPr>
            <w:tcW w:w="6580" w:type="dxa"/>
            <w:tcBorders>
              <w:top w:val="single" w:color="auto" w:sz="4" w:space="0"/>
              <w:left w:val="single" w:color="auto" w:sz="4" w:space="0"/>
              <w:bottom w:val="single" w:color="auto" w:sz="4" w:space="0"/>
              <w:right w:val="single" w:color="auto" w:sz="4" w:space="0"/>
            </w:tcBorders>
            <w:noWrap w:val="0"/>
            <w:vAlign w:val="center"/>
          </w:tcPr>
          <w:p w14:paraId="77148C95">
            <w:pPr>
              <w:widowControl/>
              <w:adjustRightInd w:val="0"/>
              <w:snapToGrid w:val="0"/>
              <w:rPr>
                <w:rFonts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近</w:t>
            </w:r>
            <w:r>
              <w:rPr>
                <w:rFonts w:hint="eastAsia" w:ascii="方正仿宋_GBK" w:hAnsi="方正仿宋_GBK" w:eastAsia="方正仿宋_GBK" w:cs="方正仿宋_GBK"/>
                <w:color w:val="auto"/>
                <w:sz w:val="18"/>
                <w:szCs w:val="18"/>
              </w:rPr>
              <w:t>三年完成</w:t>
            </w:r>
            <w:r>
              <w:rPr>
                <w:rFonts w:hint="eastAsia" w:ascii="方正仿宋_GBK" w:hAnsi="方正仿宋_GBK" w:eastAsia="方正仿宋_GBK" w:cs="方正仿宋_GBK"/>
                <w:color w:val="auto"/>
                <w:sz w:val="18"/>
                <w:szCs w:val="18"/>
                <w:lang w:eastAsia="zh-CN"/>
              </w:rPr>
              <w:t>相关业务服务类</w:t>
            </w:r>
            <w:r>
              <w:rPr>
                <w:rFonts w:hint="eastAsia" w:ascii="方正仿宋_GBK" w:hAnsi="方正仿宋_GBK" w:eastAsia="方正仿宋_GBK" w:cs="方正仿宋_GBK"/>
                <w:color w:val="auto"/>
                <w:sz w:val="18"/>
                <w:szCs w:val="18"/>
              </w:rPr>
              <w:t>项目业绩，</w:t>
            </w:r>
            <w:r>
              <w:rPr>
                <w:rFonts w:hint="eastAsia" w:ascii="方正仿宋_GBK" w:hAnsi="方正仿宋_GBK" w:eastAsia="方正仿宋_GBK" w:cs="方正仿宋_GBK"/>
                <w:color w:val="auto"/>
                <w:sz w:val="18"/>
                <w:szCs w:val="18"/>
              </w:rPr>
              <w:t>提供一项有效业绩得5分，最高2</w:t>
            </w:r>
            <w:r>
              <w:rPr>
                <w:rFonts w:hint="eastAsia" w:ascii="方正仿宋_GBK" w:hAnsi="方正仿宋_GBK" w:eastAsia="方正仿宋_GBK" w:cs="方正仿宋_GBK"/>
                <w:color w:val="auto"/>
                <w:sz w:val="18"/>
                <w:szCs w:val="18"/>
                <w:lang w:val="en-US" w:eastAsia="zh-CN"/>
              </w:rPr>
              <w:t>5</w:t>
            </w:r>
            <w:r>
              <w:rPr>
                <w:rFonts w:hint="eastAsia" w:ascii="方正仿宋_GBK" w:hAnsi="方正仿宋_GBK" w:eastAsia="方正仿宋_GBK" w:cs="方正仿宋_GBK"/>
                <w:color w:val="auto"/>
                <w:sz w:val="18"/>
                <w:szCs w:val="18"/>
              </w:rPr>
              <w:t>分。（须提供合同复印件，并加盖公章）</w:t>
            </w:r>
          </w:p>
        </w:tc>
        <w:tc>
          <w:tcPr>
            <w:tcW w:w="510" w:type="dxa"/>
            <w:tcBorders>
              <w:top w:val="single" w:color="auto" w:sz="4" w:space="0"/>
              <w:left w:val="single" w:color="auto" w:sz="4" w:space="0"/>
              <w:right w:val="single" w:color="auto" w:sz="4" w:space="0"/>
            </w:tcBorders>
            <w:noWrap w:val="0"/>
            <w:vAlign w:val="center"/>
          </w:tcPr>
          <w:p w14:paraId="1394EB90">
            <w:pPr>
              <w:widowControl/>
              <w:autoSpaceDE w:val="0"/>
              <w:autoSpaceDN w:val="0"/>
              <w:adjustRightInd w:val="0"/>
              <w:snapToGrid w:val="0"/>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w:t>
            </w:r>
            <w:r>
              <w:rPr>
                <w:rFonts w:hint="eastAsia" w:ascii="方正仿宋_GBK" w:hAnsi="方正仿宋_GBK" w:eastAsia="方正仿宋_GBK" w:cs="方正仿宋_GBK"/>
                <w:sz w:val="18"/>
                <w:szCs w:val="18"/>
                <w:lang w:val="en-US" w:eastAsia="zh-CN"/>
              </w:rPr>
              <w:t>5</w:t>
            </w:r>
            <w:r>
              <w:rPr>
                <w:rFonts w:hint="eastAsia" w:ascii="方正仿宋_GBK" w:hAnsi="方正仿宋_GBK" w:eastAsia="方正仿宋_GBK" w:cs="方正仿宋_GBK"/>
                <w:sz w:val="18"/>
                <w:szCs w:val="18"/>
              </w:rPr>
              <w:t>分</w:t>
            </w:r>
          </w:p>
          <w:p w14:paraId="4B9AAB01">
            <w:pPr>
              <w:widowControl/>
              <w:autoSpaceDE w:val="0"/>
              <w:autoSpaceDN w:val="0"/>
              <w:adjustRightInd w:val="0"/>
              <w:snapToGrid w:val="0"/>
              <w:jc w:val="center"/>
              <w:rPr>
                <w:rFonts w:ascii="方正仿宋_GBK" w:hAnsi="方正仿宋_GBK" w:eastAsia="方正仿宋_GBK" w:cs="方正仿宋_GBK"/>
                <w:sz w:val="18"/>
                <w:szCs w:val="18"/>
              </w:rPr>
            </w:pPr>
          </w:p>
        </w:tc>
      </w:tr>
      <w:tr w14:paraId="04A0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63" w:type="dxa"/>
            <w:vMerge w:val="restart"/>
            <w:tcBorders>
              <w:top w:val="single" w:color="auto" w:sz="4" w:space="0"/>
              <w:left w:val="single" w:color="auto" w:sz="4" w:space="0"/>
              <w:right w:val="single" w:color="auto" w:sz="4" w:space="0"/>
            </w:tcBorders>
            <w:noWrap w:val="0"/>
            <w:vAlign w:val="center"/>
          </w:tcPr>
          <w:p w14:paraId="04AF8412">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w:t>
            </w:r>
          </w:p>
        </w:tc>
        <w:tc>
          <w:tcPr>
            <w:tcW w:w="950" w:type="dxa"/>
            <w:vMerge w:val="restart"/>
            <w:tcBorders>
              <w:top w:val="single" w:color="auto" w:sz="4" w:space="0"/>
              <w:left w:val="single" w:color="auto" w:sz="4" w:space="0"/>
              <w:right w:val="single" w:color="auto" w:sz="4" w:space="0"/>
            </w:tcBorders>
            <w:noWrap w:val="0"/>
            <w:vAlign w:val="center"/>
          </w:tcPr>
          <w:p w14:paraId="151EB552">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投入本项目团队服务能力（20分）</w:t>
            </w:r>
          </w:p>
        </w:tc>
        <w:tc>
          <w:tcPr>
            <w:tcW w:w="6580" w:type="dxa"/>
            <w:tcBorders>
              <w:top w:val="single" w:color="auto" w:sz="4" w:space="0"/>
              <w:left w:val="single" w:color="auto" w:sz="4" w:space="0"/>
              <w:bottom w:val="single" w:color="auto" w:sz="4" w:space="0"/>
              <w:right w:val="single" w:color="auto" w:sz="4" w:space="0"/>
            </w:tcBorders>
            <w:noWrap w:val="0"/>
            <w:vAlign w:val="center"/>
          </w:tcPr>
          <w:p w14:paraId="487229A6">
            <w:pPr>
              <w:widowControl/>
              <w:autoSpaceDE w:val="0"/>
              <w:autoSpaceDN w:val="0"/>
              <w:adjustRightInd w:val="0"/>
              <w:snapToGrid w:val="0"/>
              <w:rPr>
                <w:rFonts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1.项目负责人</w:t>
            </w:r>
          </w:p>
          <w:p w14:paraId="6043D3CF">
            <w:pPr>
              <w:widowControl/>
              <w:autoSpaceDE w:val="0"/>
              <w:autoSpaceDN w:val="0"/>
              <w:adjustRightInd w:val="0"/>
              <w:snapToGrid w:val="0"/>
              <w:rPr>
                <w:rFonts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项目负责人具有10</w:t>
            </w:r>
            <w:r>
              <w:rPr>
                <w:rFonts w:hint="eastAsia" w:ascii="方正仿宋_GBK" w:hAnsi="方正仿宋_GBK" w:eastAsia="方正仿宋_GBK" w:cs="方正仿宋_GBK"/>
                <w:color w:val="auto"/>
                <w:sz w:val="18"/>
                <w:szCs w:val="18"/>
              </w:rPr>
              <w:t>年（含）以上宣传工作经验，且被评为中级以上职称的得4分；（需提供项目负责人工作经验介绍，身份证、职称证书复印件，并加盖公章）</w:t>
            </w:r>
          </w:p>
          <w:p w14:paraId="23C9DC24">
            <w:pPr>
              <w:widowControl/>
              <w:autoSpaceDE w:val="0"/>
              <w:autoSpaceDN w:val="0"/>
              <w:adjustRightInd w:val="0"/>
              <w:snapToGrid w:val="0"/>
              <w:rPr>
                <w:rFonts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项目负责人有近</w:t>
            </w:r>
            <w:r>
              <w:rPr>
                <w:rFonts w:hint="eastAsia" w:ascii="方正仿宋_GBK" w:hAnsi="方正仿宋_GBK" w:eastAsia="方正仿宋_GBK" w:cs="方正仿宋_GBK"/>
                <w:color w:val="auto"/>
                <w:sz w:val="18"/>
                <w:szCs w:val="18"/>
                <w:lang w:eastAsia="zh-CN"/>
              </w:rPr>
              <w:t>五</w:t>
            </w:r>
            <w:r>
              <w:rPr>
                <w:rFonts w:hint="eastAsia" w:ascii="方正仿宋_GBK" w:hAnsi="方正仿宋_GBK" w:eastAsia="方正仿宋_GBK" w:cs="方正仿宋_GBK"/>
                <w:color w:val="auto"/>
                <w:sz w:val="18"/>
                <w:szCs w:val="18"/>
              </w:rPr>
              <w:t>年完成</w:t>
            </w:r>
            <w:r>
              <w:rPr>
                <w:rFonts w:hint="eastAsia" w:ascii="方正仿宋_GBK" w:hAnsi="方正仿宋_GBK" w:eastAsia="方正仿宋_GBK" w:cs="方正仿宋_GBK"/>
                <w:color w:val="auto"/>
                <w:sz w:val="18"/>
                <w:szCs w:val="18"/>
                <w:lang w:eastAsia="zh-CN"/>
              </w:rPr>
              <w:t>宣传</w:t>
            </w:r>
            <w:r>
              <w:rPr>
                <w:rFonts w:hint="eastAsia" w:ascii="方正仿宋_GBK" w:hAnsi="方正仿宋_GBK" w:eastAsia="方正仿宋_GBK" w:cs="方正仿宋_GBK"/>
                <w:color w:val="auto"/>
                <w:sz w:val="18"/>
                <w:szCs w:val="18"/>
              </w:rPr>
              <w:t>相关项目业绩的，提供一项业绩得2分，最高6分。（须提供合同复印件，并加盖公章）</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74D7A1F5">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10分</w:t>
            </w:r>
          </w:p>
        </w:tc>
      </w:tr>
      <w:tr w14:paraId="1E7F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663" w:type="dxa"/>
            <w:vMerge w:val="continue"/>
            <w:tcBorders>
              <w:left w:val="single" w:color="auto" w:sz="4" w:space="0"/>
              <w:bottom w:val="single" w:color="auto" w:sz="4" w:space="0"/>
              <w:right w:val="single" w:color="auto" w:sz="4" w:space="0"/>
            </w:tcBorders>
            <w:noWrap w:val="0"/>
            <w:vAlign w:val="center"/>
          </w:tcPr>
          <w:p w14:paraId="0856262B">
            <w:pPr>
              <w:widowControl/>
              <w:autoSpaceDE w:val="0"/>
              <w:autoSpaceDN w:val="0"/>
              <w:adjustRightInd w:val="0"/>
              <w:snapToGrid w:val="0"/>
              <w:jc w:val="center"/>
              <w:rPr>
                <w:rFonts w:ascii="方正仿宋_GBK" w:hAnsi="方正仿宋_GBK" w:eastAsia="方正仿宋_GBK" w:cs="方正仿宋_GBK"/>
                <w:sz w:val="18"/>
                <w:szCs w:val="18"/>
              </w:rPr>
            </w:pPr>
          </w:p>
        </w:tc>
        <w:tc>
          <w:tcPr>
            <w:tcW w:w="950" w:type="dxa"/>
            <w:vMerge w:val="continue"/>
            <w:tcBorders>
              <w:left w:val="single" w:color="auto" w:sz="4" w:space="0"/>
              <w:bottom w:val="single" w:color="auto" w:sz="4" w:space="0"/>
              <w:right w:val="single" w:color="auto" w:sz="4" w:space="0"/>
            </w:tcBorders>
            <w:noWrap w:val="0"/>
            <w:vAlign w:val="center"/>
          </w:tcPr>
          <w:p w14:paraId="46F312D5">
            <w:pPr>
              <w:widowControl/>
              <w:autoSpaceDE w:val="0"/>
              <w:autoSpaceDN w:val="0"/>
              <w:adjustRightInd w:val="0"/>
              <w:snapToGrid w:val="0"/>
              <w:jc w:val="center"/>
              <w:rPr>
                <w:rFonts w:ascii="方正仿宋_GBK" w:hAnsi="方正仿宋_GBK" w:eastAsia="方正仿宋_GBK" w:cs="方正仿宋_GBK"/>
                <w:sz w:val="18"/>
                <w:szCs w:val="18"/>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14:paraId="360F7666">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2.项目团队人员配置</w:t>
            </w:r>
          </w:p>
          <w:p w14:paraId="0187FDB7">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除项目负责人外，拟投入本项目服务团队。</w:t>
            </w:r>
          </w:p>
          <w:p w14:paraId="32F68189">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服务团队成员不少于</w:t>
            </w:r>
            <w:r>
              <w:rPr>
                <w:rFonts w:hint="eastAsia" w:ascii="方正仿宋_GBK" w:hAnsi="方正仿宋_GBK" w:eastAsia="方正仿宋_GBK" w:cs="方正仿宋_GBK"/>
                <w:color w:val="000000"/>
                <w:sz w:val="18"/>
                <w:szCs w:val="18"/>
                <w:lang w:val="en-US" w:eastAsia="zh-CN"/>
              </w:rPr>
              <w:t>7</w:t>
            </w:r>
            <w:r>
              <w:rPr>
                <w:rFonts w:hint="eastAsia" w:ascii="方正仿宋_GBK" w:hAnsi="方正仿宋_GBK" w:eastAsia="方正仿宋_GBK" w:cs="方正仿宋_GBK"/>
                <w:color w:val="000000"/>
                <w:sz w:val="18"/>
                <w:szCs w:val="18"/>
              </w:rPr>
              <w:t>人，且涉及具有</w:t>
            </w:r>
            <w:r>
              <w:rPr>
                <w:rFonts w:ascii="方正仿宋_GBK" w:hAnsi="方正仿宋_GBK" w:eastAsia="方正仿宋_GBK" w:cs="方正仿宋_GBK"/>
                <w:color w:val="000000"/>
                <w:sz w:val="18"/>
                <w:szCs w:val="18"/>
              </w:rPr>
              <w:t>8</w:t>
            </w:r>
            <w:r>
              <w:rPr>
                <w:rFonts w:hint="eastAsia" w:ascii="方正仿宋_GBK" w:hAnsi="方正仿宋_GBK" w:eastAsia="方正仿宋_GBK" w:cs="方正仿宋_GBK"/>
                <w:color w:val="000000"/>
                <w:sz w:val="18"/>
                <w:szCs w:val="18"/>
              </w:rPr>
              <w:t>年及以上从业经验人员，团队结构安排合理、团队成员从业经验丰富、可满足采购需求：</w:t>
            </w:r>
            <w:r>
              <w:rPr>
                <w:rFonts w:ascii="方正仿宋_GBK" w:hAnsi="方正仿宋_GBK" w:eastAsia="方正仿宋_GBK" w:cs="方正仿宋_GBK"/>
                <w:color w:val="000000"/>
                <w:sz w:val="18"/>
                <w:szCs w:val="18"/>
              </w:rPr>
              <w:t>10</w:t>
            </w:r>
            <w:r>
              <w:rPr>
                <w:rFonts w:hint="eastAsia" w:ascii="方正仿宋_GBK" w:hAnsi="方正仿宋_GBK" w:eastAsia="方正仿宋_GBK" w:cs="方正仿宋_GBK"/>
                <w:color w:val="000000"/>
                <w:sz w:val="18"/>
                <w:szCs w:val="18"/>
              </w:rPr>
              <w:t>分；</w:t>
            </w:r>
          </w:p>
          <w:p w14:paraId="41EA0255">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服务团队成员不少于</w:t>
            </w:r>
            <w:r>
              <w:rPr>
                <w:rFonts w:hint="eastAsia" w:ascii="方正仿宋_GBK" w:hAnsi="方正仿宋_GBK" w:eastAsia="方正仿宋_GBK" w:cs="方正仿宋_GBK"/>
                <w:color w:val="000000"/>
                <w:sz w:val="18"/>
                <w:szCs w:val="18"/>
                <w:lang w:val="en-US" w:eastAsia="zh-CN"/>
              </w:rPr>
              <w:t>5</w:t>
            </w:r>
            <w:r>
              <w:rPr>
                <w:rFonts w:hint="eastAsia" w:ascii="方正仿宋_GBK" w:hAnsi="方正仿宋_GBK" w:eastAsia="方正仿宋_GBK" w:cs="方正仿宋_GBK"/>
                <w:color w:val="000000"/>
                <w:sz w:val="18"/>
                <w:szCs w:val="18"/>
              </w:rPr>
              <w:t>人，具涉及具有</w:t>
            </w:r>
            <w:r>
              <w:rPr>
                <w:rFonts w:ascii="方正仿宋_GBK" w:hAnsi="方正仿宋_GBK" w:eastAsia="方正仿宋_GBK" w:cs="方正仿宋_GBK"/>
                <w:color w:val="000000"/>
                <w:sz w:val="18"/>
                <w:szCs w:val="18"/>
              </w:rPr>
              <w:t>5</w:t>
            </w:r>
            <w:r>
              <w:rPr>
                <w:rFonts w:hint="eastAsia" w:ascii="方正仿宋_GBK" w:hAnsi="方正仿宋_GBK" w:eastAsia="方正仿宋_GBK" w:cs="方正仿宋_GBK"/>
                <w:color w:val="000000"/>
                <w:sz w:val="18"/>
                <w:szCs w:val="18"/>
              </w:rPr>
              <w:t>年及以上从业经验人员，团队结构上有针对本项目的分工安排，团队成员经验较丰富：5分；</w:t>
            </w:r>
          </w:p>
          <w:p w14:paraId="1E05C8A6">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服务团队成员不少于3人，且涉及具有</w:t>
            </w:r>
            <w:r>
              <w:rPr>
                <w:rFonts w:ascii="方正仿宋_GBK" w:hAnsi="方正仿宋_GBK" w:eastAsia="方正仿宋_GBK" w:cs="方正仿宋_GBK"/>
                <w:color w:val="000000"/>
                <w:sz w:val="18"/>
                <w:szCs w:val="18"/>
              </w:rPr>
              <w:t>5</w:t>
            </w:r>
            <w:r>
              <w:rPr>
                <w:rFonts w:hint="eastAsia" w:ascii="方正仿宋_GBK" w:hAnsi="方正仿宋_GBK" w:eastAsia="方正仿宋_GBK" w:cs="方正仿宋_GBK"/>
                <w:color w:val="000000"/>
                <w:sz w:val="18"/>
                <w:szCs w:val="18"/>
              </w:rPr>
              <w:t>年及以上从业经验人员，团队结构上有针对本项目的分工安排，团队成员经验较丰富：3分；</w:t>
            </w:r>
          </w:p>
          <w:p w14:paraId="1965170C">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服务团队成员涉及具有</w:t>
            </w:r>
            <w:r>
              <w:rPr>
                <w:rFonts w:ascii="方正仿宋_GBK" w:hAnsi="方正仿宋_GBK" w:eastAsia="方正仿宋_GBK" w:cs="方正仿宋_GBK"/>
                <w:color w:val="000000"/>
                <w:sz w:val="18"/>
                <w:szCs w:val="18"/>
              </w:rPr>
              <w:t>5</w:t>
            </w:r>
            <w:r>
              <w:rPr>
                <w:rFonts w:hint="eastAsia" w:ascii="方正仿宋_GBK" w:hAnsi="方正仿宋_GBK" w:eastAsia="方正仿宋_GBK" w:cs="方正仿宋_GBK"/>
                <w:color w:val="000000"/>
                <w:sz w:val="18"/>
                <w:szCs w:val="18"/>
              </w:rPr>
              <w:t>年及以上从业经验人员，团队结构上有针对本项目的分工安排，团队成员经验基本能满足项目实施：1分；</w:t>
            </w:r>
          </w:p>
          <w:p w14:paraId="32CB7ED3">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（需提供学历证书复印件，并加盖公章）</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2E27C031">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10分</w:t>
            </w:r>
          </w:p>
        </w:tc>
      </w:tr>
      <w:tr w14:paraId="0034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663" w:type="dxa"/>
            <w:vMerge w:val="restart"/>
            <w:tcBorders>
              <w:top w:val="single" w:color="auto" w:sz="4" w:space="0"/>
              <w:left w:val="single" w:color="auto" w:sz="4" w:space="0"/>
              <w:right w:val="single" w:color="auto" w:sz="4" w:space="0"/>
            </w:tcBorders>
            <w:noWrap w:val="0"/>
            <w:vAlign w:val="center"/>
          </w:tcPr>
          <w:p w14:paraId="35AC8B6D">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w:t>
            </w:r>
          </w:p>
        </w:tc>
        <w:tc>
          <w:tcPr>
            <w:tcW w:w="950" w:type="dxa"/>
            <w:vMerge w:val="restart"/>
            <w:tcBorders>
              <w:top w:val="single" w:color="auto" w:sz="4" w:space="0"/>
              <w:left w:val="single" w:color="auto" w:sz="4" w:space="0"/>
              <w:right w:val="single" w:color="auto" w:sz="4" w:space="0"/>
            </w:tcBorders>
            <w:noWrap w:val="0"/>
            <w:vAlign w:val="center"/>
          </w:tcPr>
          <w:p w14:paraId="627F859E">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总体服务方案和需求分析</w:t>
            </w:r>
          </w:p>
          <w:p w14:paraId="74D8CAB4">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w:t>
            </w:r>
            <w:r>
              <w:rPr>
                <w:rFonts w:hint="eastAsia" w:ascii="方正仿宋_GBK" w:hAnsi="方正仿宋_GBK" w:eastAsia="方正仿宋_GBK" w:cs="方正仿宋_GBK"/>
                <w:sz w:val="18"/>
              </w:rPr>
              <w:t>45</w:t>
            </w:r>
            <w:r>
              <w:rPr>
                <w:rFonts w:hint="eastAsia" w:ascii="方正仿宋_GBK" w:hAnsi="方正仿宋_GBK" w:eastAsia="方正仿宋_GBK" w:cs="方正仿宋_GBK"/>
                <w:sz w:val="18"/>
                <w:szCs w:val="18"/>
              </w:rPr>
              <w:t>分）</w:t>
            </w:r>
          </w:p>
        </w:tc>
        <w:tc>
          <w:tcPr>
            <w:tcW w:w="6580" w:type="dxa"/>
            <w:tcBorders>
              <w:top w:val="single" w:color="auto" w:sz="4" w:space="0"/>
              <w:left w:val="single" w:color="auto" w:sz="4" w:space="0"/>
              <w:bottom w:val="single" w:color="auto" w:sz="4" w:space="0"/>
              <w:right w:val="single" w:color="auto" w:sz="4" w:space="0"/>
            </w:tcBorders>
            <w:noWrap w:val="0"/>
            <w:vAlign w:val="center"/>
          </w:tcPr>
          <w:p w14:paraId="0CAC8303">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1、对本项目背景的理解和把握（5分）</w:t>
            </w:r>
          </w:p>
          <w:p w14:paraId="075CC358">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对本项目背景的理解和把握非常准确的得5分；</w:t>
            </w:r>
          </w:p>
          <w:p w14:paraId="6A979FC9">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对本项目背景的理解和把握准确的得3分；</w:t>
            </w:r>
          </w:p>
          <w:p w14:paraId="1F289061">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对本项目背景的理解和把握一般准确的得1分；</w:t>
            </w:r>
          </w:p>
          <w:p w14:paraId="0D28B0ED">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对本项目背景的理解和把握不准确的此项不得分。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66652EED">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5分</w:t>
            </w:r>
          </w:p>
        </w:tc>
      </w:tr>
      <w:tr w14:paraId="2B2D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663" w:type="dxa"/>
            <w:vMerge w:val="continue"/>
            <w:tcBorders>
              <w:left w:val="single" w:color="auto" w:sz="4" w:space="0"/>
              <w:right w:val="single" w:color="auto" w:sz="4" w:space="0"/>
            </w:tcBorders>
            <w:noWrap w:val="0"/>
            <w:vAlign w:val="center"/>
          </w:tcPr>
          <w:p w14:paraId="175D76D4">
            <w:pPr>
              <w:widowControl/>
              <w:autoSpaceDE w:val="0"/>
              <w:autoSpaceDN w:val="0"/>
              <w:adjustRightInd w:val="0"/>
              <w:snapToGrid w:val="0"/>
              <w:jc w:val="center"/>
              <w:rPr>
                <w:rFonts w:ascii="方正仿宋_GBK" w:hAnsi="方正仿宋_GBK" w:eastAsia="方正仿宋_GBK" w:cs="方正仿宋_GBK"/>
                <w:sz w:val="18"/>
                <w:szCs w:val="18"/>
              </w:rPr>
            </w:pPr>
          </w:p>
        </w:tc>
        <w:tc>
          <w:tcPr>
            <w:tcW w:w="950" w:type="dxa"/>
            <w:vMerge w:val="continue"/>
            <w:tcBorders>
              <w:left w:val="single" w:color="auto" w:sz="4" w:space="0"/>
              <w:right w:val="single" w:color="auto" w:sz="4" w:space="0"/>
            </w:tcBorders>
            <w:noWrap w:val="0"/>
            <w:vAlign w:val="center"/>
          </w:tcPr>
          <w:p w14:paraId="15099181">
            <w:pPr>
              <w:widowControl/>
              <w:autoSpaceDE w:val="0"/>
              <w:autoSpaceDN w:val="0"/>
              <w:adjustRightInd w:val="0"/>
              <w:snapToGrid w:val="0"/>
              <w:jc w:val="center"/>
              <w:rPr>
                <w:rFonts w:ascii="方正仿宋_GBK" w:hAnsi="方正仿宋_GBK" w:eastAsia="方正仿宋_GBK" w:cs="方正仿宋_GBK"/>
                <w:sz w:val="18"/>
                <w:szCs w:val="18"/>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14:paraId="454DD5B4">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2、具体服务方案（项目服务目标、服务内容、</w:t>
            </w:r>
            <w:r>
              <w:rPr>
                <w:rFonts w:hint="eastAsia" w:ascii="方正仿宋_GBK" w:hAnsi="方正仿宋_GBK" w:eastAsia="方正仿宋_GBK" w:cs="方正仿宋_GBK"/>
                <w:color w:val="000000"/>
                <w:sz w:val="18"/>
              </w:rPr>
              <w:t>服务质量、舆情监测、</w:t>
            </w:r>
            <w:r>
              <w:rPr>
                <w:rFonts w:hint="eastAsia" w:ascii="方正仿宋_GBK" w:hAnsi="方正仿宋_GBK" w:eastAsia="方正仿宋_GBK" w:cs="方正仿宋_GBK"/>
                <w:color w:val="000000"/>
                <w:sz w:val="18"/>
                <w:szCs w:val="18"/>
              </w:rPr>
              <w:t>服务创新等）（</w:t>
            </w:r>
            <w:r>
              <w:rPr>
                <w:rFonts w:hint="eastAsia" w:ascii="方正仿宋_GBK" w:hAnsi="方正仿宋_GBK" w:eastAsia="方正仿宋_GBK" w:cs="方正仿宋_GBK"/>
                <w:color w:val="000000"/>
                <w:sz w:val="18"/>
              </w:rPr>
              <w:t>3</w:t>
            </w:r>
            <w:r>
              <w:rPr>
                <w:rFonts w:hint="eastAsia" w:ascii="方正仿宋_GBK" w:hAnsi="方正仿宋_GBK" w:eastAsia="方正仿宋_GBK" w:cs="方正仿宋_GBK"/>
                <w:color w:val="000000"/>
                <w:sz w:val="18"/>
                <w:szCs w:val="18"/>
              </w:rPr>
              <w:t>0分）</w:t>
            </w:r>
          </w:p>
          <w:p w14:paraId="59D25D6C">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具体服务方案详细明确，服务创新突出，完全可行的</w:t>
            </w:r>
            <w:r>
              <w:rPr>
                <w:rFonts w:hint="eastAsia" w:ascii="方正仿宋_GBK" w:hAnsi="方正仿宋_GBK" w:eastAsia="方正仿宋_GBK" w:cs="方正仿宋_GBK"/>
                <w:color w:val="000000"/>
                <w:sz w:val="18"/>
              </w:rPr>
              <w:t>30</w:t>
            </w:r>
            <w:r>
              <w:rPr>
                <w:rFonts w:hint="eastAsia" w:ascii="方正仿宋_GBK" w:hAnsi="方正仿宋_GBK" w:eastAsia="方正仿宋_GBK" w:cs="方正仿宋_GBK"/>
                <w:color w:val="000000"/>
                <w:sz w:val="18"/>
                <w:szCs w:val="18"/>
              </w:rPr>
              <w:t>分；</w:t>
            </w:r>
          </w:p>
          <w:p w14:paraId="027171BD">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具体服务方案较详细、较明确，服务创新比较突出，可行性高的得</w:t>
            </w:r>
            <w:r>
              <w:rPr>
                <w:rFonts w:hint="eastAsia" w:ascii="方正仿宋_GBK" w:hAnsi="方正仿宋_GBK" w:eastAsia="方正仿宋_GBK" w:cs="方正仿宋_GBK"/>
                <w:color w:val="000000"/>
                <w:sz w:val="18"/>
              </w:rPr>
              <w:t>2</w:t>
            </w:r>
            <w:r>
              <w:rPr>
                <w:rFonts w:hint="default" w:ascii="方正仿宋_GBK" w:hAnsi="方正仿宋_GBK" w:eastAsia="方正仿宋_GBK" w:cs="方正仿宋_GBK"/>
                <w:color w:val="000000"/>
                <w:sz w:val="18"/>
                <w:lang w:val="en-US"/>
              </w:rPr>
              <w:t>0</w:t>
            </w:r>
            <w:r>
              <w:rPr>
                <w:rFonts w:hint="eastAsia" w:ascii="方正仿宋_GBK" w:hAnsi="方正仿宋_GBK" w:eastAsia="方正仿宋_GBK" w:cs="方正仿宋_GBK"/>
                <w:color w:val="000000"/>
                <w:sz w:val="18"/>
                <w:szCs w:val="18"/>
              </w:rPr>
              <w:t>分；</w:t>
            </w:r>
          </w:p>
          <w:p w14:paraId="00DCD2B7">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具体服务方案一般，服务创新不突出，具有可行性的得</w:t>
            </w:r>
            <w:r>
              <w:rPr>
                <w:rFonts w:hint="eastAsia" w:ascii="方正仿宋_GBK" w:hAnsi="方正仿宋_GBK" w:eastAsia="方正仿宋_GBK" w:cs="方正仿宋_GBK"/>
                <w:color w:val="000000"/>
                <w:sz w:val="18"/>
              </w:rPr>
              <w:t>1</w:t>
            </w:r>
            <w:r>
              <w:rPr>
                <w:rFonts w:hint="eastAsia" w:ascii="方正仿宋_GBK" w:hAnsi="方正仿宋_GBK" w:eastAsia="方正仿宋_GBK" w:cs="方正仿宋_GBK"/>
                <w:color w:val="000000"/>
                <w:sz w:val="18"/>
                <w:szCs w:val="18"/>
              </w:rPr>
              <w:t>0分；</w:t>
            </w:r>
          </w:p>
          <w:p w14:paraId="7A2EFD7F">
            <w:pPr>
              <w:widowControl/>
              <w:autoSpaceDE w:val="0"/>
              <w:autoSpaceDN w:val="0"/>
              <w:adjustRightInd w:val="0"/>
              <w:snapToGrid w:val="0"/>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服务方案差或无服务方案的此项不得分。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31F7A951">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rPr>
              <w:t>3</w:t>
            </w:r>
            <w:r>
              <w:rPr>
                <w:rFonts w:hint="eastAsia" w:ascii="方正仿宋_GBK" w:hAnsi="方正仿宋_GBK" w:eastAsia="方正仿宋_GBK" w:cs="方正仿宋_GBK"/>
                <w:sz w:val="18"/>
                <w:szCs w:val="18"/>
              </w:rPr>
              <w:t>0分</w:t>
            </w:r>
          </w:p>
        </w:tc>
      </w:tr>
      <w:tr w14:paraId="12C0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663" w:type="dxa"/>
            <w:vMerge w:val="continue"/>
            <w:tcBorders>
              <w:left w:val="single" w:color="auto" w:sz="4" w:space="0"/>
              <w:right w:val="single" w:color="auto" w:sz="4" w:space="0"/>
            </w:tcBorders>
            <w:noWrap w:val="0"/>
            <w:vAlign w:val="center"/>
          </w:tcPr>
          <w:p w14:paraId="2273A997">
            <w:pPr>
              <w:widowControl/>
              <w:autoSpaceDE w:val="0"/>
              <w:autoSpaceDN w:val="0"/>
              <w:adjustRightInd w:val="0"/>
              <w:snapToGrid w:val="0"/>
              <w:jc w:val="center"/>
              <w:rPr>
                <w:rFonts w:ascii="方正仿宋_GBK" w:hAnsi="方正仿宋_GBK" w:eastAsia="方正仿宋_GBK" w:cs="方正仿宋_GBK"/>
                <w:sz w:val="18"/>
                <w:szCs w:val="18"/>
              </w:rPr>
            </w:pPr>
          </w:p>
        </w:tc>
        <w:tc>
          <w:tcPr>
            <w:tcW w:w="950" w:type="dxa"/>
            <w:vMerge w:val="continue"/>
            <w:tcBorders>
              <w:left w:val="single" w:color="auto" w:sz="4" w:space="0"/>
              <w:right w:val="single" w:color="auto" w:sz="4" w:space="0"/>
            </w:tcBorders>
            <w:noWrap w:val="0"/>
            <w:vAlign w:val="center"/>
          </w:tcPr>
          <w:p w14:paraId="58F9FD6C">
            <w:pPr>
              <w:widowControl/>
              <w:autoSpaceDE w:val="0"/>
              <w:autoSpaceDN w:val="0"/>
              <w:adjustRightInd w:val="0"/>
              <w:snapToGrid w:val="0"/>
              <w:jc w:val="center"/>
              <w:rPr>
                <w:rFonts w:ascii="方正仿宋_GBK" w:hAnsi="方正仿宋_GBK" w:eastAsia="方正仿宋_GBK" w:cs="方正仿宋_GBK"/>
                <w:sz w:val="18"/>
                <w:szCs w:val="18"/>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14:paraId="1A942F4C">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3、进度控制方案及措施（10分）</w:t>
            </w:r>
          </w:p>
          <w:p w14:paraId="0E3F28AD">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进度控制方案及措施详细、合理，完全可行的得10分；</w:t>
            </w:r>
          </w:p>
          <w:p w14:paraId="1D09728F">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进度控制方案及措施较详细、较合理，具有可行性的得6分；</w:t>
            </w:r>
          </w:p>
          <w:p w14:paraId="12FBD0CF">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进度控制方案及措施一般，可行性一般的得2分；</w:t>
            </w:r>
          </w:p>
          <w:p w14:paraId="449FEDB3">
            <w:pPr>
              <w:widowControl/>
              <w:autoSpaceDE w:val="0"/>
              <w:autoSpaceDN w:val="0"/>
              <w:adjustRightInd w:val="0"/>
              <w:snapToGrid w:val="0"/>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进度控制方案及措施差或未提供的此项不得分。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45DC76C6">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10分</w:t>
            </w:r>
          </w:p>
        </w:tc>
      </w:tr>
      <w:tr w14:paraId="1FF6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13527DC">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634E0B9">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报价得分</w:t>
            </w:r>
          </w:p>
          <w:p w14:paraId="18E91F94">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（10分）</w:t>
            </w:r>
          </w:p>
        </w:tc>
        <w:tc>
          <w:tcPr>
            <w:tcW w:w="6580" w:type="dxa"/>
            <w:tcBorders>
              <w:top w:val="single" w:color="auto" w:sz="4" w:space="0"/>
              <w:left w:val="single" w:color="auto" w:sz="4" w:space="0"/>
              <w:bottom w:val="single" w:color="auto" w:sz="4" w:space="0"/>
              <w:right w:val="single" w:color="auto" w:sz="4" w:space="0"/>
            </w:tcBorders>
            <w:noWrap w:val="0"/>
            <w:vAlign w:val="center"/>
          </w:tcPr>
          <w:p w14:paraId="624F6FD5">
            <w:pPr>
              <w:widowControl/>
              <w:autoSpaceDE w:val="0"/>
              <w:autoSpaceDN w:val="0"/>
              <w:adjustRightInd w:val="0"/>
              <w:snapToGrid w:val="0"/>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采用低价</w:t>
            </w:r>
            <w:r>
              <w:rPr>
                <w:rFonts w:hint="eastAsia" w:ascii="方正仿宋_GBK" w:hAnsi="方正仿宋_GBK" w:eastAsia="方正仿宋_GBK" w:cs="方正仿宋_GBK"/>
                <w:color w:val="000000"/>
                <w:sz w:val="18"/>
                <w:szCs w:val="18"/>
                <w:lang w:eastAsia="zh-CN"/>
              </w:rPr>
              <w:t>及质量</w:t>
            </w:r>
            <w:r>
              <w:rPr>
                <w:rFonts w:hint="eastAsia" w:ascii="方正仿宋_GBK" w:hAnsi="方正仿宋_GBK" w:eastAsia="方正仿宋_GBK" w:cs="方正仿宋_GBK"/>
                <w:color w:val="000000"/>
                <w:sz w:val="18"/>
                <w:szCs w:val="18"/>
              </w:rPr>
              <w:t>优先法计算，第一名</w:t>
            </w:r>
            <w:r>
              <w:rPr>
                <w:rFonts w:hint="eastAsia" w:ascii="方正仿宋_GBK" w:hAnsi="方正仿宋_GBK" w:eastAsia="方正仿宋_GBK" w:cs="方正仿宋_GBK"/>
                <w:color w:val="000000"/>
                <w:sz w:val="18"/>
                <w:szCs w:val="18"/>
                <w:lang w:val="en-US" w:eastAsia="zh-CN"/>
              </w:rPr>
              <w:t>10</w:t>
            </w:r>
            <w:r>
              <w:rPr>
                <w:rFonts w:hint="eastAsia" w:ascii="方正仿宋_GBK" w:hAnsi="方正仿宋_GBK" w:eastAsia="方正仿宋_GBK" w:cs="方正仿宋_GBK"/>
                <w:color w:val="000000"/>
                <w:sz w:val="18"/>
                <w:szCs w:val="18"/>
              </w:rPr>
              <w:t>分；第二名</w:t>
            </w:r>
            <w:r>
              <w:rPr>
                <w:rFonts w:hint="eastAsia" w:ascii="方正仿宋_GBK" w:hAnsi="方正仿宋_GBK" w:eastAsia="方正仿宋_GBK" w:cs="方正仿宋_GBK"/>
                <w:color w:val="000000"/>
                <w:sz w:val="18"/>
                <w:szCs w:val="18"/>
                <w:lang w:val="en-US" w:eastAsia="zh-CN"/>
              </w:rPr>
              <w:t>8</w:t>
            </w:r>
            <w:r>
              <w:rPr>
                <w:rFonts w:hint="eastAsia" w:ascii="方正仿宋_GBK" w:hAnsi="方正仿宋_GBK" w:eastAsia="方正仿宋_GBK" w:cs="方正仿宋_GBK"/>
                <w:color w:val="000000"/>
                <w:sz w:val="18"/>
                <w:szCs w:val="18"/>
              </w:rPr>
              <w:t>分，以此类推。</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4F73920D">
            <w:pPr>
              <w:widowControl/>
              <w:autoSpaceDE w:val="0"/>
              <w:autoSpaceDN w:val="0"/>
              <w:adjustRightInd w:val="0"/>
              <w:snapToGrid w:val="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10分　</w:t>
            </w:r>
          </w:p>
        </w:tc>
      </w:tr>
    </w:tbl>
    <w:p w14:paraId="5B108FC6">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评分标准如下：</w:t>
      </w:r>
    </w:p>
    <w:p w14:paraId="0E3820F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评审标准细则</w:t>
      </w:r>
    </w:p>
    <w:p w14:paraId="3675BD2F">
      <w:pPr>
        <w:ind w:firstLine="560" w:firstLineChars="200"/>
        <w:rPr>
          <w:rFonts w:hint="eastAsia" w:ascii="方正仿宋_GBK" w:hAnsi="方正仿宋_GBK" w:eastAsia="方正仿宋_GBK" w:cs="方正仿宋_GBK"/>
          <w:sz w:val="28"/>
          <w:szCs w:val="28"/>
        </w:rPr>
      </w:pPr>
    </w:p>
    <w:p w14:paraId="5DFABFEC">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价格分统一采用低价优先法计算即满足招标文件要求且投标价格最低的有效投标报价（即除低于成本报价以外的所有报价）为评标基准价，其价格分为满分。</w:t>
      </w:r>
    </w:p>
    <w:p w14:paraId="23746FAF">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2.最低报价不作为中标的保证。</w:t>
      </w:r>
    </w:p>
    <w:p w14:paraId="6393618C">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3.评分分值计算保留小数点后两位，小数点后第三位“四舍五入”。</w:t>
      </w:r>
    </w:p>
    <w:p w14:paraId="1FF749AA">
      <w:pPr>
        <w:spacing w:line="560" w:lineRule="exact"/>
        <w:ind w:firstLine="560" w:firstLineChars="200"/>
      </w:pPr>
      <w:r>
        <w:rPr>
          <w:rFonts w:hint="eastAsia" w:ascii="方正仿宋_GBK" w:hAnsi="方正仿宋_GBK" w:eastAsia="方正仿宋_GBK" w:cs="方正仿宋_GBK"/>
          <w:sz w:val="28"/>
          <w:szCs w:val="28"/>
        </w:rPr>
        <w:t>4.评标小组有权判定明显低于成本的投标是无效投标，经评标委员会判定供应商的报价为无效投标的，将不计入基准价计算。</w:t>
      </w:r>
    </w:p>
    <w:p w14:paraId="25AB33B6"/>
    <w:p w14:paraId="437A5452">
      <w:pPr>
        <w:bidi w:val="0"/>
        <w:rPr>
          <w:rFonts w:hint="eastAsia"/>
        </w:rPr>
      </w:pPr>
    </w:p>
    <w:p w14:paraId="12D61CB1">
      <w:pPr>
        <w:bidi w:val="0"/>
        <w:rPr>
          <w:rFonts w:hint="eastAsia"/>
        </w:rPr>
      </w:pPr>
    </w:p>
    <w:p w14:paraId="6376273E">
      <w:pPr>
        <w:bidi w:val="0"/>
        <w:rPr>
          <w:rFonts w:hint="eastAsia"/>
        </w:rPr>
      </w:pPr>
    </w:p>
    <w:p w14:paraId="650E9B10">
      <w:pPr>
        <w:bidi w:val="0"/>
        <w:rPr>
          <w:rFonts w:hint="eastAsia"/>
        </w:rPr>
      </w:pPr>
    </w:p>
    <w:p w14:paraId="534C4CE7">
      <w:pPr>
        <w:bidi w:val="0"/>
        <w:rPr>
          <w:rFonts w:hint="eastAsia"/>
        </w:rPr>
      </w:pPr>
    </w:p>
    <w:p w14:paraId="15BBA064">
      <w:pPr>
        <w:bidi w:val="0"/>
        <w:rPr>
          <w:rFonts w:hint="eastAsia"/>
        </w:rPr>
      </w:pPr>
    </w:p>
    <w:p w14:paraId="157299C3">
      <w:pPr>
        <w:bidi w:val="0"/>
        <w:rPr>
          <w:rFonts w:hint="eastAsia"/>
        </w:rPr>
      </w:pPr>
    </w:p>
    <w:p w14:paraId="5D1B4276">
      <w:pPr>
        <w:bidi w:val="0"/>
        <w:rPr>
          <w:rFonts w:hint="eastAsia"/>
        </w:rPr>
      </w:pPr>
    </w:p>
    <w:p w14:paraId="441A92E6">
      <w:pPr>
        <w:bidi w:val="0"/>
        <w:rPr>
          <w:rFonts w:hint="eastAsia"/>
        </w:rPr>
      </w:pPr>
    </w:p>
    <w:p w14:paraId="2EED5D23">
      <w:pPr>
        <w:bidi w:val="0"/>
        <w:rPr>
          <w:rFonts w:hint="eastAsia"/>
        </w:rPr>
      </w:pPr>
    </w:p>
    <w:p w14:paraId="6895CD41">
      <w:pPr>
        <w:bidi w:val="0"/>
        <w:rPr>
          <w:rFonts w:hint="eastAsia"/>
        </w:rPr>
      </w:pPr>
    </w:p>
    <w:p w14:paraId="157F0AE3">
      <w:pPr>
        <w:bidi w:val="0"/>
        <w:rPr>
          <w:rFonts w:hint="eastAsia"/>
        </w:rPr>
      </w:pPr>
    </w:p>
    <w:p w14:paraId="31A0DABB">
      <w:pPr>
        <w:bidi w:val="0"/>
        <w:rPr>
          <w:rFonts w:hint="eastAsia"/>
        </w:rPr>
      </w:pPr>
    </w:p>
    <w:p w14:paraId="11C6FE80">
      <w:pPr>
        <w:bidi w:val="0"/>
        <w:rPr>
          <w:rFonts w:hint="eastAsia"/>
        </w:rPr>
      </w:pPr>
    </w:p>
    <w:p w14:paraId="367B32F6">
      <w:pPr>
        <w:pStyle w:val="2"/>
        <w:rPr>
          <w:rFonts w:hint="eastAsia"/>
        </w:rPr>
      </w:pPr>
    </w:p>
    <w:p w14:paraId="0A1225BC">
      <w:pPr>
        <w:pStyle w:val="2"/>
        <w:rPr>
          <w:rFonts w:hint="eastAsia"/>
        </w:rPr>
      </w:pPr>
    </w:p>
    <w:p w14:paraId="27FAF10A">
      <w:pPr>
        <w:rPr>
          <w:rFonts w:hint="eastAsia"/>
        </w:rPr>
      </w:pPr>
    </w:p>
    <w:p w14:paraId="45AD7E2D">
      <w:pPr>
        <w:pStyle w:val="2"/>
        <w:rPr>
          <w:rFonts w:hint="eastAsia"/>
        </w:rPr>
      </w:pPr>
    </w:p>
    <w:p w14:paraId="048A7C3B">
      <w:pPr>
        <w:bidi w:val="0"/>
        <w:rPr>
          <w:rFonts w:hint="eastAsia"/>
        </w:rPr>
      </w:pPr>
    </w:p>
    <w:p w14:paraId="63F62E4E">
      <w:pPr>
        <w:bidi w:val="0"/>
        <w:rPr>
          <w:rFonts w:hint="eastAsia"/>
        </w:rPr>
      </w:pPr>
    </w:p>
    <w:p w14:paraId="12BBC883">
      <w:pPr>
        <w:bidi w:val="0"/>
        <w:rPr>
          <w:rFonts w:hint="eastAsia"/>
        </w:rPr>
      </w:pPr>
    </w:p>
    <w:p w14:paraId="6CD5294B">
      <w:pPr>
        <w:bidi w:val="0"/>
        <w:rPr>
          <w:rFonts w:hint="eastAsia"/>
        </w:rPr>
      </w:pPr>
    </w:p>
    <w:p w14:paraId="34AC1DB2">
      <w:pPr>
        <w:pStyle w:val="3"/>
        <w:bidi w:val="0"/>
        <w:rPr>
          <w:rFonts w:hint="eastAsia"/>
          <w:sz w:val="28"/>
          <w:szCs w:val="21"/>
        </w:rPr>
      </w:pPr>
      <w:bookmarkStart w:id="22" w:name="_Toc19261"/>
      <w:bookmarkStart w:id="23" w:name="_Toc12260"/>
      <w:r>
        <w:rPr>
          <w:rFonts w:hint="eastAsia"/>
          <w:sz w:val="28"/>
          <w:szCs w:val="21"/>
        </w:rPr>
        <w:t>第六部分　附件</w:t>
      </w:r>
      <w:bookmarkEnd w:id="20"/>
      <w:bookmarkEnd w:id="22"/>
      <w:bookmarkEnd w:id="23"/>
    </w:p>
    <w:p w14:paraId="6C470DD9">
      <w:pPr>
        <w:pStyle w:val="2"/>
        <w:rPr>
          <w:rFonts w:hint="eastAsia"/>
        </w:rPr>
      </w:pPr>
    </w:p>
    <w:p w14:paraId="44FA4F43">
      <w:pPr>
        <w:numPr>
          <w:ilvl w:val="0"/>
          <w:numId w:val="3"/>
        </w:numPr>
        <w:spacing w:line="5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资格证明文件</w:t>
      </w:r>
    </w:p>
    <w:p w14:paraId="26684E47">
      <w:pPr>
        <w:spacing w:line="360" w:lineRule="auto"/>
        <w:ind w:firstLine="562" w:firstLineChars="200"/>
        <w:jc w:val="center"/>
        <w:rPr>
          <w:rFonts w:hint="eastAsia" w:ascii="方正仿宋_GBK" w:hAnsi="方正仿宋_GBK" w:eastAsia="方正仿宋_GBK" w:cs="方正仿宋_GBK"/>
          <w:b/>
          <w:bCs/>
          <w:sz w:val="28"/>
          <w:szCs w:val="28"/>
          <w:lang w:val="zh-CN" w:eastAsia="zh-CN"/>
        </w:rPr>
      </w:pPr>
      <w:bookmarkStart w:id="24" w:name="_Toc2097403730"/>
      <w:bookmarkStart w:id="25" w:name="_Toc28621"/>
      <w:bookmarkStart w:id="26" w:name="_Toc19895"/>
      <w:bookmarkStart w:id="27" w:name="_Toc29843"/>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法定代表人（或负责人）身份证明和法定代表人授权委托书</w:t>
      </w:r>
      <w:bookmarkEnd w:id="24"/>
    </w:p>
    <w:p w14:paraId="41C61DC4">
      <w:pPr>
        <w:spacing w:line="360" w:lineRule="auto"/>
        <w:ind w:firstLine="562" w:firstLineChars="200"/>
        <w:jc w:val="cente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sz w:val="28"/>
          <w:szCs w:val="28"/>
          <w:lang w:eastAsia="zh-CN"/>
        </w:rPr>
        <w:t>法定代表人（或负责人）身份证明</w:t>
      </w:r>
    </w:p>
    <w:p w14:paraId="21A17D24">
      <w:pPr>
        <w:spacing w:after="156"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响 应 人：</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 </w:t>
      </w:r>
    </w:p>
    <w:p w14:paraId="7ABCE799">
      <w:pPr>
        <w:spacing w:after="156"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单位性质：</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 </w:t>
      </w:r>
    </w:p>
    <w:p w14:paraId="2491145F">
      <w:pPr>
        <w:spacing w:after="156"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地    址：</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p>
    <w:p w14:paraId="31D8F4FF">
      <w:pPr>
        <w:spacing w:after="156"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成立时间：</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 年</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 月</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 日</w:t>
      </w:r>
    </w:p>
    <w:p w14:paraId="56C61FAF">
      <w:pPr>
        <w:spacing w:after="156"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经营期限：</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p>
    <w:p w14:paraId="5BC9041C">
      <w:pPr>
        <w:spacing w:after="156"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姓    名：</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 性     别：</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 </w:t>
      </w:r>
    </w:p>
    <w:p w14:paraId="57A0B029">
      <w:pPr>
        <w:spacing w:after="156"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年    龄：</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 职     务：</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p>
    <w:p w14:paraId="177D1427">
      <w:pPr>
        <w:spacing w:after="156"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系</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 （响应人名称）的法定代表人（或负责人）。</w:t>
      </w:r>
    </w:p>
    <w:p w14:paraId="0D70D309">
      <w:pPr>
        <w:spacing w:after="156" w:line="440" w:lineRule="exact"/>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特此证明。</w:t>
      </w:r>
    </w:p>
    <w:p w14:paraId="35DBB72D">
      <w:pPr>
        <w:spacing w:after="156" w:line="440" w:lineRule="exact"/>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附：法定代表人（或负责人）身份证（复印件，须加盖响应人公章）</w:t>
      </w:r>
    </w:p>
    <w:p w14:paraId="05E97F03">
      <w:pPr>
        <w:spacing w:after="156" w:line="440" w:lineRule="exact"/>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14:paraId="1C831D8F">
      <w:pPr>
        <w:spacing w:after="156" w:line="440" w:lineRule="exact"/>
        <w:ind w:firstLine="4216" w:firstLineChars="1500"/>
        <w:jc w:val="left"/>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响应人名称：            （盖章）</w:t>
      </w:r>
    </w:p>
    <w:p w14:paraId="5F476AD7">
      <w:pPr>
        <w:pStyle w:val="2"/>
        <w:ind w:firstLine="4216" w:firstLineChars="1500"/>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 xml:space="preserve">日期： </w:t>
      </w:r>
      <w:r>
        <w:rPr>
          <w:rFonts w:hint="eastAsia" w:ascii="方正仿宋_GBK" w:hAnsi="方正仿宋_GBK" w:eastAsia="方正仿宋_GBK" w:cs="方正仿宋_GBK"/>
          <w:b/>
          <w:bCs/>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年</w:t>
      </w:r>
      <w:r>
        <w:rPr>
          <w:rFonts w:hint="eastAsia" w:ascii="方正仿宋_GBK" w:hAnsi="方正仿宋_GBK" w:eastAsia="方正仿宋_GBK" w:cs="方正仿宋_GBK"/>
          <w:b/>
          <w:bCs/>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月</w:t>
      </w:r>
      <w:r>
        <w:rPr>
          <w:rFonts w:hint="eastAsia" w:ascii="方正仿宋_GBK" w:hAnsi="方正仿宋_GBK" w:eastAsia="方正仿宋_GBK" w:cs="方正仿宋_GBK"/>
          <w:b/>
          <w:bCs/>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日</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br w:type="page"/>
      </w:r>
    </w:p>
    <w:p w14:paraId="0C80DBA6">
      <w:pPr>
        <w:snapToGrid w:val="0"/>
        <w:spacing w:after="156" w:afterLines="50" w:line="360" w:lineRule="exact"/>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p>
    <w:p w14:paraId="5EF7F49A">
      <w:pPr>
        <w:snapToGrid w:val="0"/>
        <w:spacing w:after="156" w:afterLines="50" w:line="360" w:lineRule="exact"/>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法定代表人授权委托书</w:t>
      </w:r>
      <w:bookmarkEnd w:id="25"/>
      <w:bookmarkEnd w:id="26"/>
      <w:bookmarkEnd w:id="27"/>
    </w:p>
    <w:p w14:paraId="784AC643">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本授权书声明：注册于</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(注册地址)的</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（比选响应人名称）法定代表人</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（法人代表姓名）代表本公司授权在下面签字的</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（比选响应人代表姓名）为本公司的合法代理人，就贵方组织的</w:t>
      </w:r>
      <w:r>
        <w:rPr>
          <w:rFonts w:hint="eastAsia" w:ascii="方正仿宋_GBK" w:hAnsi="方正仿宋_GBK" w:eastAsia="方正仿宋_GBK" w:cs="方正仿宋_GBK"/>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项目，以我方名义签署、澄清确认、递交、撤回、修改采购响应文件、签订合同和处理有关事宜，其法律后果由我方承担。 </w:t>
      </w:r>
    </w:p>
    <w:p w14:paraId="2D181251">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14:paraId="051E5CE7">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14:paraId="1AA8C962">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本授权书于    年     月     日 签字生效，特此声明。</w:t>
      </w:r>
    </w:p>
    <w:p w14:paraId="6266CBF6">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附：被授权人身份证（复印件，须加盖响应人公章）</w:t>
      </w:r>
    </w:p>
    <w:p w14:paraId="27B6C85F">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14:paraId="69A23003">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响应人名称：                （盖章）</w:t>
      </w:r>
    </w:p>
    <w:p w14:paraId="39438584">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法人代表签字：                      </w:t>
      </w:r>
    </w:p>
    <w:p w14:paraId="7EC58DB3">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响应人代表签字：                      </w:t>
      </w:r>
    </w:p>
    <w:p w14:paraId="30C44267">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14:paraId="7510F548">
      <w:pPr>
        <w:tabs>
          <w:tab w:val="left" w:pos="2310"/>
        </w:tabs>
        <w:spacing w:line="560" w:lineRule="exact"/>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14:paraId="4038AB97">
      <w:pPr>
        <w:pStyle w:val="2"/>
        <w:numPr>
          <w:ilvl w:val="0"/>
          <w:numId w:val="3"/>
        </w:num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00000" w:themeColor="text1"/>
          <w:sz w:val="28"/>
          <w:szCs w:val="28"/>
          <w:highlight w:val="none"/>
          <w:lang w:val="zh-CN"/>
          <w14:textFill>
            <w14:solidFill>
              <w14:schemeClr w14:val="tx1"/>
            </w14:solidFill>
          </w14:textFill>
        </w:rPr>
        <w:br w:type="page"/>
      </w:r>
    </w:p>
    <w:p w14:paraId="5E467DBB">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w:t>
      </w:r>
    </w:p>
    <w:p w14:paraId="64F1C0DE">
      <w:pPr>
        <w:snapToGrid w:val="0"/>
        <w:spacing w:after="156" w:afterLines="50" w:line="360" w:lineRule="exact"/>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bookmarkStart w:id="28" w:name="_Toc18365"/>
      <w:bookmarkStart w:id="29" w:name="_Toc20487888"/>
      <w:bookmarkStart w:id="30" w:name="_Toc113093104"/>
      <w:bookmarkStart w:id="31" w:name="_Toc2721"/>
      <w:bookmarkStart w:id="32" w:name="_Toc17081"/>
      <w:bookmarkStart w:id="33" w:name="_Toc25196"/>
      <w:bookmarkStart w:id="34" w:name="_Toc5600"/>
      <w:bookmarkStart w:id="35" w:name="_Toc4433"/>
      <w:bookmarkStart w:id="36" w:name="_Toc13545"/>
      <w:bookmarkStart w:id="37" w:name="_Toc2533"/>
      <w:bookmarkStart w:id="38" w:name="_Toc19720"/>
      <w:bookmarkStart w:id="39" w:name="_Toc135393386"/>
      <w:bookmarkStart w:id="40" w:name="_Toc23511"/>
      <w:bookmarkStart w:id="41" w:name="_Toc27092"/>
      <w:bookmarkStart w:id="42" w:name="_Toc19983"/>
      <w:bookmarkStart w:id="43" w:name="_Toc10204"/>
      <w:bookmarkStart w:id="44" w:name="_Toc30736"/>
      <w:bookmarkStart w:id="45" w:name="_Toc31312"/>
      <w:bookmarkStart w:id="46" w:name="_Toc9808"/>
      <w:bookmarkStart w:id="47" w:name="_Toc4166"/>
      <w:bookmarkStart w:id="48" w:name="_Toc11200"/>
      <w:bookmarkStart w:id="49" w:name="_Toc12307"/>
      <w:bookmarkStart w:id="50" w:name="_Toc28791"/>
      <w:bookmarkStart w:id="51" w:name="_Toc16441"/>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法人营业执照副本复印件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4D4BFF4">
      <w:pPr>
        <w:pStyle w:val="12"/>
        <w:tabs>
          <w:tab w:val="left" w:pos="5580"/>
        </w:tabs>
        <w:jc w:val="center"/>
        <w:rPr>
          <w:rFonts w:hint="eastAsia" w:ascii="方正仿宋_GBK" w:hAnsi="方正仿宋_GBK" w:eastAsia="方正仿宋_GBK" w:cs="方正仿宋_GBK"/>
          <w:b/>
          <w:sz w:val="28"/>
          <w:szCs w:val="28"/>
        </w:rPr>
      </w:pPr>
    </w:p>
    <w:p w14:paraId="7787AC37">
      <w:pPr>
        <w:pStyle w:val="12"/>
        <w:tabs>
          <w:tab w:val="left" w:pos="5580"/>
        </w:tabs>
        <w:jc w:val="center"/>
        <w:rPr>
          <w:rFonts w:hint="eastAsia" w:ascii="方正仿宋_GBK" w:hAnsi="方正仿宋_GBK" w:eastAsia="方正仿宋_GBK" w:cs="方正仿宋_GBK"/>
          <w:b/>
          <w:sz w:val="28"/>
          <w:szCs w:val="28"/>
        </w:rPr>
      </w:pPr>
    </w:p>
    <w:p w14:paraId="4CF85C48">
      <w:pPr>
        <w:pStyle w:val="12"/>
        <w:tabs>
          <w:tab w:val="left" w:pos="5580"/>
        </w:tabs>
        <w:jc w:val="center"/>
        <w:rPr>
          <w:rFonts w:hint="eastAsia" w:ascii="方正仿宋_GBK" w:hAnsi="方正仿宋_GBK" w:eastAsia="方正仿宋_GBK" w:cs="方正仿宋_GBK"/>
          <w:b/>
          <w:sz w:val="28"/>
          <w:szCs w:val="28"/>
        </w:rPr>
      </w:pPr>
    </w:p>
    <w:p w14:paraId="5554773F">
      <w:pPr>
        <w:pStyle w:val="12"/>
        <w:tabs>
          <w:tab w:val="left" w:pos="5580"/>
        </w:tabs>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（须加盖本单位公章）</w:t>
      </w:r>
    </w:p>
    <w:p w14:paraId="0C6DCCBE">
      <w:pPr>
        <w:tabs>
          <w:tab w:val="left" w:pos="5580"/>
        </w:tabs>
        <w:spacing w:before="120" w:line="360" w:lineRule="auto"/>
        <w:jc w:val="both"/>
        <w:rPr>
          <w:rFonts w:hint="eastAsia" w:ascii="方正仿宋_GBK" w:hAnsi="方正仿宋_GBK" w:eastAsia="方正仿宋_GBK" w:cs="方正仿宋_GBK"/>
          <w:b/>
          <w:sz w:val="28"/>
          <w:szCs w:val="28"/>
        </w:rPr>
      </w:pPr>
      <w:bookmarkStart w:id="52" w:name="_Hlt520273973"/>
      <w:bookmarkEnd w:id="52"/>
      <w:bookmarkStart w:id="53" w:name="_Hlt520350957"/>
      <w:bookmarkEnd w:id="53"/>
      <w:bookmarkStart w:id="54" w:name="_Toc7518"/>
      <w:bookmarkStart w:id="55" w:name="_Toc16125"/>
      <w:bookmarkStart w:id="56" w:name="_Toc6857"/>
      <w:bookmarkStart w:id="57" w:name="_Toc22774"/>
      <w:bookmarkStart w:id="58" w:name="_Toc26719"/>
      <w:bookmarkStart w:id="59" w:name="_Toc6445"/>
      <w:bookmarkStart w:id="60" w:name="_Toc16927"/>
      <w:bookmarkStart w:id="61" w:name="_Toc29484"/>
      <w:bookmarkStart w:id="62" w:name="_Toc6579"/>
      <w:bookmarkStart w:id="63" w:name="_Toc4880"/>
      <w:bookmarkStart w:id="64" w:name="_Toc27794"/>
      <w:bookmarkStart w:id="65" w:name="_Toc4523"/>
      <w:bookmarkStart w:id="66" w:name="_Toc995"/>
      <w:bookmarkStart w:id="67" w:name="_Toc20372"/>
      <w:bookmarkStart w:id="68" w:name="_Toc14432"/>
      <w:bookmarkStart w:id="69" w:name="_Toc6344"/>
      <w:bookmarkStart w:id="70" w:name="_Toc4514"/>
      <w:bookmarkStart w:id="71" w:name="_Toc20487894"/>
      <w:bookmarkStart w:id="72" w:name="_Toc23222"/>
      <w:bookmarkStart w:id="73" w:name="_Toc5521"/>
      <w:bookmarkStart w:id="74" w:name="_Toc26777"/>
    </w:p>
    <w:p w14:paraId="156BCA06">
      <w:pPr>
        <w:tabs>
          <w:tab w:val="left" w:pos="5580"/>
        </w:tabs>
        <w:spacing w:before="120" w:line="360" w:lineRule="auto"/>
        <w:jc w:val="both"/>
        <w:rPr>
          <w:rFonts w:hint="eastAsia" w:ascii="方正仿宋_GBK" w:hAnsi="方正仿宋_GBK" w:eastAsia="方正仿宋_GBK" w:cs="方正仿宋_GBK"/>
          <w:b/>
          <w:sz w:val="28"/>
          <w:szCs w:val="28"/>
        </w:rPr>
      </w:pPr>
    </w:p>
    <w:p w14:paraId="1066F371">
      <w:pPr>
        <w:tabs>
          <w:tab w:val="left" w:pos="5580"/>
        </w:tabs>
        <w:spacing w:before="120" w:line="360" w:lineRule="auto"/>
        <w:jc w:val="both"/>
        <w:rPr>
          <w:rFonts w:hint="eastAsia" w:ascii="方正仿宋_GBK" w:hAnsi="方正仿宋_GBK" w:eastAsia="方正仿宋_GBK" w:cs="方正仿宋_GBK"/>
          <w:b/>
          <w:sz w:val="28"/>
          <w:szCs w:val="28"/>
        </w:rPr>
      </w:pPr>
    </w:p>
    <w:p w14:paraId="230C87F8">
      <w:pPr>
        <w:tabs>
          <w:tab w:val="left" w:pos="5580"/>
        </w:tabs>
        <w:spacing w:before="120" w:line="360" w:lineRule="auto"/>
        <w:jc w:val="both"/>
        <w:rPr>
          <w:rFonts w:hint="eastAsia" w:ascii="方正仿宋_GBK" w:hAnsi="方正仿宋_GBK" w:eastAsia="方正仿宋_GBK" w:cs="方正仿宋_GBK"/>
          <w:b/>
          <w:sz w:val="28"/>
          <w:szCs w:val="28"/>
        </w:rPr>
      </w:pPr>
    </w:p>
    <w:p w14:paraId="39A68E3C">
      <w:pPr>
        <w:tabs>
          <w:tab w:val="left" w:pos="5580"/>
        </w:tabs>
        <w:spacing w:before="120" w:line="360" w:lineRule="auto"/>
        <w:jc w:val="both"/>
        <w:rPr>
          <w:rFonts w:hint="eastAsia" w:ascii="方正仿宋_GBK" w:hAnsi="方正仿宋_GBK" w:eastAsia="方正仿宋_GBK" w:cs="方正仿宋_GBK"/>
          <w:b/>
          <w:sz w:val="28"/>
          <w:szCs w:val="28"/>
        </w:rPr>
      </w:pPr>
    </w:p>
    <w:p w14:paraId="0C3B5451">
      <w:pPr>
        <w:tabs>
          <w:tab w:val="left" w:pos="5580"/>
        </w:tabs>
        <w:spacing w:before="120" w:line="360" w:lineRule="auto"/>
        <w:jc w:val="both"/>
        <w:rPr>
          <w:rFonts w:hint="eastAsia" w:ascii="方正仿宋_GBK" w:hAnsi="方正仿宋_GBK" w:eastAsia="方正仿宋_GBK" w:cs="方正仿宋_GBK"/>
          <w:b/>
          <w:sz w:val="28"/>
          <w:szCs w:val="28"/>
        </w:rPr>
      </w:pPr>
    </w:p>
    <w:p w14:paraId="16CB8BC5">
      <w:pPr>
        <w:tabs>
          <w:tab w:val="left" w:pos="5580"/>
        </w:tabs>
        <w:spacing w:before="120" w:line="360" w:lineRule="auto"/>
        <w:jc w:val="both"/>
        <w:rPr>
          <w:rFonts w:hint="eastAsia" w:ascii="方正仿宋_GBK" w:hAnsi="方正仿宋_GBK" w:eastAsia="方正仿宋_GBK" w:cs="方正仿宋_GBK"/>
          <w:b/>
          <w:sz w:val="28"/>
          <w:szCs w:val="28"/>
        </w:rPr>
      </w:pPr>
    </w:p>
    <w:p w14:paraId="3FBB4FCD">
      <w:pPr>
        <w:tabs>
          <w:tab w:val="left" w:pos="5580"/>
        </w:tabs>
        <w:spacing w:before="120" w:line="360" w:lineRule="auto"/>
        <w:jc w:val="both"/>
        <w:rPr>
          <w:rFonts w:hint="eastAsia" w:ascii="方正仿宋_GBK" w:hAnsi="方正仿宋_GBK" w:eastAsia="方正仿宋_GBK" w:cs="方正仿宋_GBK"/>
          <w:b/>
          <w:sz w:val="28"/>
          <w:szCs w:val="28"/>
        </w:rPr>
      </w:pPr>
    </w:p>
    <w:p w14:paraId="5F28BE92">
      <w:pPr>
        <w:tabs>
          <w:tab w:val="left" w:pos="5580"/>
        </w:tabs>
        <w:spacing w:before="120" w:line="360" w:lineRule="auto"/>
        <w:jc w:val="both"/>
        <w:rPr>
          <w:rFonts w:hint="eastAsia" w:ascii="方正仿宋_GBK" w:hAnsi="方正仿宋_GBK" w:eastAsia="方正仿宋_GBK" w:cs="方正仿宋_GBK"/>
          <w:b/>
          <w:sz w:val="28"/>
          <w:szCs w:val="28"/>
        </w:rPr>
      </w:pPr>
    </w:p>
    <w:p w14:paraId="56C91BE0">
      <w:pPr>
        <w:snapToGrid w:val="0"/>
        <w:spacing w:after="156" w:afterLines="50" w:line="360" w:lineRule="exact"/>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p>
    <w:p w14:paraId="644FEDC5">
      <w:pPr>
        <w:pStyle w:val="2"/>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p>
    <w:p w14:paraId="5ACF7B7C">
      <w:pPr>
        <w:rPr>
          <w:rFonts w:hint="eastAsia"/>
        </w:rPr>
      </w:pPr>
    </w:p>
    <w:p w14:paraId="5677495F">
      <w:pPr>
        <w:snapToGrid w:val="0"/>
        <w:spacing w:after="156" w:afterLines="50" w:line="360" w:lineRule="exact"/>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p>
    <w:p w14:paraId="61F77975">
      <w:pPr>
        <w:snapToGrid w:val="0"/>
        <w:spacing w:after="156" w:afterLines="50" w:line="360" w:lineRule="exact"/>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p>
    <w:p w14:paraId="6909C105">
      <w:pPr>
        <w:snapToGrid w:val="0"/>
        <w:spacing w:after="156" w:afterLines="50" w:line="360" w:lineRule="exact"/>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p>
    <w:p w14:paraId="3ED8B77A">
      <w:pPr>
        <w:snapToGrid w:val="0"/>
        <w:spacing w:after="156" w:afterLines="50" w:line="360" w:lineRule="exact"/>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p>
    <w:p w14:paraId="2C379B21">
      <w:pPr>
        <w:snapToGrid w:val="0"/>
        <w:spacing w:after="156" w:afterLines="50" w:line="360" w:lineRule="exact"/>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2.</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参加政府采购活动近三年内，在经营活动中没有重大违法记录声明</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CC8E053">
      <w:pPr>
        <w:rPr>
          <w:rFonts w:hint="eastAsia" w:ascii="方正仿宋_GBK" w:hAnsi="方正仿宋_GBK" w:eastAsia="方正仿宋_GBK" w:cs="方正仿宋_GBK"/>
          <w:sz w:val="28"/>
          <w:szCs w:val="28"/>
        </w:rPr>
      </w:pPr>
    </w:p>
    <w:p w14:paraId="3392E2F6">
      <w:pPr>
        <w:rPr>
          <w:rFonts w:hint="eastAsia" w:ascii="方正仿宋_GBK" w:hAnsi="方正仿宋_GBK" w:eastAsia="方正仿宋_GBK" w:cs="方正仿宋_GBK"/>
          <w:sz w:val="28"/>
          <w:szCs w:val="28"/>
        </w:rPr>
      </w:pPr>
    </w:p>
    <w:p w14:paraId="6CF46394">
      <w:pPr>
        <w:spacing w:after="312" w:afterLines="100"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声明</w:t>
      </w:r>
    </w:p>
    <w:p w14:paraId="71BD6651">
      <w:pPr>
        <w:pStyle w:val="12"/>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声明：注册于</w:t>
      </w:r>
      <w:r>
        <w:rPr>
          <w:rFonts w:hint="eastAsia" w:ascii="方正仿宋_GBK" w:hAnsi="方正仿宋_GBK" w:eastAsia="方正仿宋_GBK" w:cs="方正仿宋_GBK"/>
          <w:sz w:val="28"/>
          <w:szCs w:val="28"/>
          <w:u w:val="single"/>
        </w:rPr>
        <w:t>（国家或地区的名称）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公司名称</w:t>
      </w:r>
      <w:r>
        <w:rPr>
          <w:rFonts w:hint="eastAsia" w:ascii="方正仿宋_GBK" w:hAnsi="方正仿宋_GBK" w:eastAsia="方正仿宋_GBK" w:cs="方正仿宋_GBK"/>
          <w:sz w:val="28"/>
          <w:szCs w:val="28"/>
        </w:rPr>
        <w:t>）的在下面签字的代表人代表本公司郑重声明：</w:t>
      </w:r>
    </w:p>
    <w:p w14:paraId="6C7F726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我公司在参加政府采购活动前三年内，在经营活动中没有重大违法记录。</w:t>
      </w:r>
    </w:p>
    <w:p w14:paraId="5062A7B3">
      <w:pPr>
        <w:spacing w:line="360" w:lineRule="auto"/>
        <w:jc w:val="center"/>
        <w:rPr>
          <w:rFonts w:hint="eastAsia" w:ascii="方正仿宋_GBK" w:hAnsi="方正仿宋_GBK" w:eastAsia="方正仿宋_GBK" w:cs="方正仿宋_GBK"/>
          <w:sz w:val="28"/>
          <w:szCs w:val="28"/>
        </w:rPr>
      </w:pPr>
    </w:p>
    <w:p w14:paraId="6505976D">
      <w:pPr>
        <w:spacing w:before="25" w:after="25"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供应商名称（公章）：</w:t>
      </w:r>
    </w:p>
    <w:p w14:paraId="6A56E9CC">
      <w:pPr>
        <w:spacing w:before="25" w:after="25"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法定代表人或授权代表签字或盖章：</w:t>
      </w:r>
    </w:p>
    <w:p w14:paraId="0EC57A91">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14:paraId="7F6B61A1">
      <w:pPr>
        <w:spacing w:before="312" w:beforeLines="100" w:after="156" w:afterLines="50" w:line="360" w:lineRule="auto"/>
        <w:jc w:val="center"/>
        <w:rPr>
          <w:rFonts w:hint="eastAsia" w:ascii="方正仿宋_GBK" w:hAnsi="方正仿宋_GBK" w:eastAsia="方正仿宋_GBK" w:cs="方正仿宋_GBK"/>
          <w:b/>
          <w:sz w:val="28"/>
          <w:szCs w:val="28"/>
        </w:rPr>
        <w:sectPr>
          <w:pgSz w:w="11900" w:h="16838"/>
          <w:pgMar w:top="1440" w:right="1800" w:bottom="1440" w:left="1800" w:header="851" w:footer="1020" w:gutter="0"/>
          <w:cols w:space="0" w:num="1"/>
          <w:titlePg/>
          <w:rtlGutter w:val="0"/>
          <w:docGrid w:type="lines" w:linePitch="312" w:charSpace="0"/>
        </w:sectPr>
      </w:pPr>
    </w:p>
    <w:p w14:paraId="241B4A24">
      <w:pPr>
        <w:snapToGrid w:val="0"/>
        <w:spacing w:after="156" w:afterLines="50" w:line="360" w:lineRule="exact"/>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bookmarkStart w:id="75" w:name="_Toc11547"/>
      <w:bookmarkStart w:id="76" w:name="_Toc19249"/>
      <w:bookmarkStart w:id="77" w:name="_Toc17394"/>
      <w:bookmarkStart w:id="78" w:name="_Toc31356"/>
      <w:bookmarkStart w:id="79" w:name="_Toc16182"/>
      <w:bookmarkStart w:id="80" w:name="_Toc9945"/>
      <w:bookmarkStart w:id="81" w:name="_Toc12594"/>
      <w:bookmarkStart w:id="82" w:name="_Toc5061"/>
      <w:bookmarkStart w:id="83" w:name="_Toc21895"/>
      <w:bookmarkStart w:id="84" w:name="_Toc20487895"/>
      <w:bookmarkStart w:id="85" w:name="_Toc4114"/>
      <w:bookmarkStart w:id="86" w:name="_Toc25135"/>
      <w:bookmarkStart w:id="87" w:name="_Toc18488"/>
      <w:bookmarkStart w:id="88" w:name="_Toc2278"/>
      <w:bookmarkStart w:id="89" w:name="_Toc4367"/>
      <w:bookmarkStart w:id="90" w:name="_Toc27139"/>
      <w:bookmarkStart w:id="91" w:name="_Toc22419"/>
      <w:bookmarkStart w:id="92" w:name="_Toc26339"/>
      <w:bookmarkStart w:id="93" w:name="_Toc17767"/>
      <w:bookmarkStart w:id="94" w:name="_Toc32140"/>
      <w:bookmarkStart w:id="95" w:name="_Toc5693"/>
      <w:bookmarkStart w:id="96" w:name="_Toc8928"/>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3.</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供应商在“信用中国”（www.creditchina.gov.cn）和“中国政府采购网”（www.ccgp.gov.cn）网站无不良行为记录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07A036B">
      <w:pPr>
        <w:rPr>
          <w:rFonts w:hint="eastAsia" w:ascii="方正仿宋_GBK" w:hAnsi="方正仿宋_GBK" w:eastAsia="方正仿宋_GBK" w:cs="方正仿宋_GBK"/>
          <w:sz w:val="28"/>
          <w:szCs w:val="28"/>
        </w:rPr>
      </w:pPr>
    </w:p>
    <w:p w14:paraId="05416EA8">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（供应商应附网页查询截图，但具体以评审现场查询结果为准）</w:t>
      </w:r>
    </w:p>
    <w:p w14:paraId="29BC76B2">
      <w:pPr>
        <w:jc w:val="center"/>
        <w:rPr>
          <w:rFonts w:hint="eastAsia" w:ascii="方正仿宋_GBK" w:hAnsi="方正仿宋_GBK" w:eastAsia="方正仿宋_GBK" w:cs="方正仿宋_GBK"/>
          <w:b/>
          <w:sz w:val="28"/>
          <w:szCs w:val="28"/>
        </w:rPr>
      </w:pPr>
    </w:p>
    <w:p w14:paraId="420AAA50">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（加盖单位公章）</w:t>
      </w:r>
    </w:p>
    <w:p w14:paraId="5A929E6F">
      <w:pPr>
        <w:tabs>
          <w:tab w:val="left" w:pos="425"/>
          <w:tab w:val="left" w:pos="1429"/>
        </w:tabs>
        <w:ind w:left="578"/>
        <w:jc w:val="center"/>
        <w:rPr>
          <w:rFonts w:hint="eastAsia" w:ascii="方正仿宋_GBK" w:hAnsi="方正仿宋_GBK" w:eastAsia="方正仿宋_GBK" w:cs="方正仿宋_GBK"/>
          <w:sz w:val="28"/>
          <w:szCs w:val="28"/>
        </w:rPr>
        <w:sectPr>
          <w:pgSz w:w="11900" w:h="16838"/>
          <w:pgMar w:top="1440" w:right="1800" w:bottom="1440" w:left="1800" w:header="851" w:footer="1020" w:gutter="0"/>
          <w:cols w:space="0" w:num="1"/>
          <w:titlePg/>
          <w:rtlGutter w:val="0"/>
          <w:docGrid w:type="lines" w:linePitch="312" w:charSpace="0"/>
        </w:sectPr>
      </w:pPr>
    </w:p>
    <w:p w14:paraId="35531944">
      <w:pPr>
        <w:snapToGrid w:val="0"/>
        <w:spacing w:after="156" w:afterLines="50" w:line="360" w:lineRule="exact"/>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 xml:space="preserve"> </w:t>
      </w:r>
      <w:r>
        <w:rPr>
          <w:rFonts w:hint="eastAsia" w:ascii="方正仿宋_GBK" w:hAnsi="方正仿宋_GBK" w:eastAsia="方正仿宋_GBK" w:cs="方正仿宋_GBK"/>
          <w:b/>
          <w:color w:val="000000" w:themeColor="text1"/>
          <w:sz w:val="28"/>
          <w:szCs w:val="28"/>
          <w:highlight w:val="none"/>
          <w:lang w:val="en-US" w:eastAsia="zh-CN"/>
          <w14:textFill>
            <w14:solidFill>
              <w14:schemeClr w14:val="tx1"/>
            </w14:solidFill>
          </w14:textFill>
        </w:rPr>
        <w:t>4.</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其它证明材料</w:t>
      </w:r>
    </w:p>
    <w:p w14:paraId="5C623196">
      <w:pPr>
        <w:spacing w:before="120" w:line="560" w:lineRule="exact"/>
        <w:jc w:val="center"/>
        <w:rPr>
          <w:rFonts w:hint="eastAsia" w:ascii="方正仿宋_GBK" w:hAnsi="方正仿宋_GBK" w:eastAsia="方正仿宋_GBK" w:cs="方正仿宋_GBK"/>
          <w:iCs/>
          <w:sz w:val="28"/>
          <w:szCs w:val="28"/>
        </w:rPr>
        <w:sectPr>
          <w:endnotePr>
            <w:numFmt w:val="decimal"/>
          </w:endnotePr>
          <w:pgSz w:w="11900" w:h="16838"/>
          <w:pgMar w:top="1247" w:right="1587" w:bottom="1247" w:left="1587" w:header="850" w:footer="850" w:gutter="0"/>
          <w:cols w:space="0" w:num="1"/>
          <w:titlePg/>
          <w:rtlGutter w:val="0"/>
          <w:docGrid w:type="lines" w:linePitch="462" w:charSpace="0"/>
        </w:sectPr>
      </w:pPr>
      <w:r>
        <w:rPr>
          <w:rFonts w:hint="eastAsia" w:ascii="方正仿宋_GBK" w:hAnsi="方正仿宋_GBK" w:eastAsia="方正仿宋_GBK" w:cs="方正仿宋_GBK"/>
          <w:iCs/>
          <w:sz w:val="28"/>
          <w:szCs w:val="28"/>
        </w:rPr>
        <w:t>（须加盖供应商单位公章）</w:t>
      </w:r>
    </w:p>
    <w:p w14:paraId="7EC173C4">
      <w:pPr>
        <w:pStyle w:val="12"/>
        <w:spacing w:line="560" w:lineRule="exact"/>
        <w:ind w:left="420" w:firstLine="2530" w:firstLineChars="9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（二）商务及技术</w:t>
      </w:r>
      <w:bookmarkStart w:id="97" w:name="_Hlt520355938"/>
      <w:bookmarkEnd w:id="97"/>
      <w:bookmarkStart w:id="98" w:name="_Hlt520356243"/>
      <w:bookmarkEnd w:id="98"/>
      <w:r>
        <w:rPr>
          <w:rFonts w:hint="eastAsia" w:ascii="方正仿宋_GBK" w:hAnsi="方正仿宋_GBK" w:eastAsia="方正仿宋_GBK" w:cs="方正仿宋_GBK"/>
          <w:b/>
          <w:bCs/>
          <w:sz w:val="28"/>
          <w:szCs w:val="28"/>
        </w:rPr>
        <w:t>部分</w:t>
      </w:r>
    </w:p>
    <w:p w14:paraId="179D560E">
      <w:pPr>
        <w:tabs>
          <w:tab w:val="left" w:pos="5580"/>
        </w:tabs>
        <w:spacing w:line="560" w:lineRule="exact"/>
        <w:ind w:firstLine="3373" w:firstLineChars="1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lang w:val="en-US" w:eastAsia="zh-CN"/>
        </w:rPr>
        <w:t>.</w:t>
      </w:r>
      <w:r>
        <w:rPr>
          <w:rFonts w:hint="eastAsia" w:ascii="方正仿宋_GBK" w:hAnsi="方正仿宋_GBK" w:eastAsia="方正仿宋_GBK" w:cs="方正仿宋_GBK"/>
          <w:b/>
          <w:bCs/>
          <w:sz w:val="28"/>
          <w:szCs w:val="28"/>
        </w:rPr>
        <w:t>应答报价一览表</w:t>
      </w:r>
    </w:p>
    <w:p w14:paraId="7EF4230E">
      <w:pPr>
        <w:jc w:val="center"/>
        <w:rPr>
          <w:rFonts w:hint="eastAsia" w:ascii="方正仿宋_GBK" w:hAnsi="方正仿宋_GBK" w:eastAsia="方正仿宋_GBK" w:cs="方正仿宋_GBK"/>
          <w:b/>
          <w:bCs/>
          <w:sz w:val="28"/>
          <w:szCs w:val="28"/>
          <w:highlight w:val="yellow"/>
        </w:rPr>
      </w:pPr>
      <w:r>
        <w:rPr>
          <w:rFonts w:hint="eastAsia" w:ascii="方正仿宋_GBK" w:hAnsi="方正仿宋_GBK" w:eastAsia="方正仿宋_GBK" w:cs="方正仿宋_GBK"/>
          <w:b/>
          <w:bCs/>
          <w:sz w:val="28"/>
          <w:szCs w:val="28"/>
        </w:rPr>
        <w:t>报 价 表</w:t>
      </w:r>
    </w:p>
    <w:tbl>
      <w:tblPr>
        <w:tblStyle w:val="23"/>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806"/>
        <w:gridCol w:w="1869"/>
      </w:tblGrid>
      <w:tr w14:paraId="712C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24" w:type="dxa"/>
            <w:vAlign w:val="top"/>
          </w:tcPr>
          <w:p w14:paraId="0AC54A77">
            <w:pPr>
              <w:pStyle w:val="12"/>
              <w:tabs>
                <w:tab w:val="left" w:pos="5580"/>
              </w:tabs>
              <w:spacing w:before="120" w:line="22" w:lineRule="atLeas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序号</w:t>
            </w:r>
          </w:p>
        </w:tc>
        <w:tc>
          <w:tcPr>
            <w:tcW w:w="4806" w:type="dxa"/>
            <w:vAlign w:val="center"/>
          </w:tcPr>
          <w:p w14:paraId="0728ECEB">
            <w:pPr>
              <w:pStyle w:val="12"/>
              <w:tabs>
                <w:tab w:val="left" w:pos="5580"/>
              </w:tabs>
              <w:spacing w:before="120" w:line="22" w:lineRule="atLeast"/>
              <w:jc w:val="center"/>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服务内容</w:t>
            </w:r>
          </w:p>
        </w:tc>
        <w:tc>
          <w:tcPr>
            <w:tcW w:w="1869" w:type="dxa"/>
            <w:vAlign w:val="top"/>
          </w:tcPr>
          <w:p w14:paraId="3BB44B8A">
            <w:pPr>
              <w:pStyle w:val="12"/>
              <w:tabs>
                <w:tab w:val="left" w:pos="5580"/>
              </w:tabs>
              <w:spacing w:before="120" w:line="22" w:lineRule="atLeast"/>
              <w:jc w:val="center"/>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报价</w:t>
            </w:r>
            <w:r>
              <w:rPr>
                <w:rFonts w:hint="eastAsia" w:ascii="方正仿宋_GBK" w:hAnsi="方正仿宋_GBK" w:eastAsia="方正仿宋_GBK" w:cs="方正仿宋_GBK"/>
                <w:b/>
                <w:bCs/>
                <w:sz w:val="28"/>
                <w:szCs w:val="28"/>
                <w:lang w:eastAsia="zh-CN"/>
              </w:rPr>
              <w:t>（万元）</w:t>
            </w:r>
          </w:p>
        </w:tc>
      </w:tr>
      <w:tr w14:paraId="2E01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4" w:type="dxa"/>
            <w:vAlign w:val="top"/>
          </w:tcPr>
          <w:p w14:paraId="6984F914">
            <w:pPr>
              <w:pStyle w:val="12"/>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806" w:type="dxa"/>
            <w:vAlign w:val="center"/>
          </w:tcPr>
          <w:p w14:paraId="78EA543F">
            <w:pPr>
              <w:pStyle w:val="12"/>
              <w:widowControl/>
              <w:rPr>
                <w:rFonts w:hint="eastAsia" w:ascii="方正仿宋_GBK" w:hAnsi="方正仿宋_GBK" w:eastAsia="方正仿宋_GBK" w:cs="方正仿宋_GBK"/>
                <w:sz w:val="28"/>
                <w:szCs w:val="28"/>
                <w:lang w:eastAsia="zh-CN"/>
              </w:rPr>
            </w:pPr>
          </w:p>
        </w:tc>
        <w:tc>
          <w:tcPr>
            <w:tcW w:w="1869" w:type="dxa"/>
            <w:vAlign w:val="top"/>
          </w:tcPr>
          <w:p w14:paraId="5634EAD8">
            <w:pPr>
              <w:pStyle w:val="12"/>
              <w:widowControl/>
              <w:jc w:val="center"/>
              <w:rPr>
                <w:rFonts w:hint="eastAsia" w:ascii="方正仿宋_GBK" w:hAnsi="方正仿宋_GBK" w:eastAsia="方正仿宋_GBK" w:cs="方正仿宋_GBK"/>
                <w:sz w:val="28"/>
                <w:szCs w:val="28"/>
              </w:rPr>
            </w:pPr>
          </w:p>
        </w:tc>
      </w:tr>
      <w:tr w14:paraId="661C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vAlign w:val="top"/>
          </w:tcPr>
          <w:p w14:paraId="7A44BD6A">
            <w:pPr>
              <w:pStyle w:val="12"/>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4806" w:type="dxa"/>
            <w:vAlign w:val="center"/>
          </w:tcPr>
          <w:p w14:paraId="19CA3DA0">
            <w:pPr>
              <w:pStyle w:val="12"/>
              <w:widowControl/>
              <w:rPr>
                <w:rFonts w:hint="eastAsia" w:ascii="方正仿宋_GBK" w:hAnsi="方正仿宋_GBK" w:eastAsia="方正仿宋_GBK" w:cs="方正仿宋_GBK"/>
                <w:sz w:val="28"/>
                <w:szCs w:val="28"/>
              </w:rPr>
            </w:pPr>
          </w:p>
        </w:tc>
        <w:tc>
          <w:tcPr>
            <w:tcW w:w="1869" w:type="dxa"/>
            <w:vAlign w:val="top"/>
          </w:tcPr>
          <w:p w14:paraId="5EF92BE7">
            <w:pPr>
              <w:pStyle w:val="12"/>
              <w:widowControl/>
              <w:jc w:val="center"/>
              <w:rPr>
                <w:rFonts w:hint="eastAsia" w:ascii="方正仿宋_GBK" w:hAnsi="方正仿宋_GBK" w:eastAsia="方正仿宋_GBK" w:cs="方正仿宋_GBK"/>
                <w:sz w:val="28"/>
                <w:szCs w:val="28"/>
              </w:rPr>
            </w:pPr>
          </w:p>
        </w:tc>
      </w:tr>
      <w:tr w14:paraId="7ABB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vAlign w:val="top"/>
          </w:tcPr>
          <w:p w14:paraId="02A78168">
            <w:pPr>
              <w:pStyle w:val="12"/>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4806" w:type="dxa"/>
            <w:vAlign w:val="center"/>
          </w:tcPr>
          <w:p w14:paraId="1983F012">
            <w:pPr>
              <w:pStyle w:val="12"/>
              <w:widowControl/>
              <w:rPr>
                <w:rFonts w:hint="eastAsia" w:ascii="方正仿宋_GBK" w:hAnsi="方正仿宋_GBK" w:eastAsia="方正仿宋_GBK" w:cs="方正仿宋_GBK"/>
                <w:sz w:val="28"/>
                <w:szCs w:val="28"/>
              </w:rPr>
            </w:pPr>
          </w:p>
        </w:tc>
        <w:tc>
          <w:tcPr>
            <w:tcW w:w="1869" w:type="dxa"/>
            <w:vAlign w:val="top"/>
          </w:tcPr>
          <w:p w14:paraId="5DDA20A8">
            <w:pPr>
              <w:pStyle w:val="12"/>
              <w:widowControl/>
              <w:jc w:val="center"/>
              <w:rPr>
                <w:rFonts w:hint="eastAsia" w:ascii="方正仿宋_GBK" w:hAnsi="方正仿宋_GBK" w:eastAsia="方正仿宋_GBK" w:cs="方正仿宋_GBK"/>
                <w:sz w:val="28"/>
                <w:szCs w:val="28"/>
              </w:rPr>
            </w:pPr>
          </w:p>
        </w:tc>
      </w:tr>
      <w:tr w14:paraId="431F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vAlign w:val="top"/>
          </w:tcPr>
          <w:p w14:paraId="1DA23AF6">
            <w:pPr>
              <w:pStyle w:val="12"/>
              <w:widowControl/>
              <w:jc w:val="center"/>
              <w:rPr>
                <w:rFonts w:hint="eastAsia" w:ascii="方正仿宋_GBK" w:hAnsi="方正仿宋_GBK" w:eastAsia="方正仿宋_GBK" w:cs="方正仿宋_GBK"/>
                <w:sz w:val="28"/>
                <w:szCs w:val="28"/>
              </w:rPr>
            </w:pPr>
          </w:p>
        </w:tc>
        <w:tc>
          <w:tcPr>
            <w:tcW w:w="4806" w:type="dxa"/>
            <w:vAlign w:val="center"/>
          </w:tcPr>
          <w:p w14:paraId="520A980D">
            <w:pPr>
              <w:pStyle w:val="12"/>
              <w:widowControl/>
              <w:rPr>
                <w:rFonts w:hint="eastAsia" w:ascii="方正仿宋_GBK" w:hAnsi="方正仿宋_GBK" w:eastAsia="方正仿宋_GBK" w:cs="方正仿宋_GBK"/>
                <w:sz w:val="28"/>
                <w:szCs w:val="28"/>
              </w:rPr>
            </w:pPr>
          </w:p>
        </w:tc>
        <w:tc>
          <w:tcPr>
            <w:tcW w:w="1869" w:type="dxa"/>
            <w:vAlign w:val="top"/>
          </w:tcPr>
          <w:p w14:paraId="7E0E81A5">
            <w:pPr>
              <w:pStyle w:val="12"/>
              <w:widowControl/>
              <w:jc w:val="center"/>
              <w:rPr>
                <w:rFonts w:hint="eastAsia" w:ascii="方正仿宋_GBK" w:hAnsi="方正仿宋_GBK" w:eastAsia="方正仿宋_GBK" w:cs="方正仿宋_GBK"/>
                <w:sz w:val="28"/>
                <w:szCs w:val="28"/>
              </w:rPr>
            </w:pPr>
          </w:p>
        </w:tc>
      </w:tr>
      <w:tr w14:paraId="156B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vAlign w:val="top"/>
          </w:tcPr>
          <w:p w14:paraId="6A5128D4">
            <w:pPr>
              <w:pStyle w:val="12"/>
              <w:widowControl/>
              <w:jc w:val="center"/>
              <w:rPr>
                <w:rFonts w:hint="eastAsia" w:ascii="方正仿宋_GBK" w:hAnsi="方正仿宋_GBK" w:eastAsia="方正仿宋_GBK" w:cs="方正仿宋_GBK"/>
                <w:sz w:val="28"/>
                <w:szCs w:val="28"/>
              </w:rPr>
            </w:pPr>
          </w:p>
        </w:tc>
        <w:tc>
          <w:tcPr>
            <w:tcW w:w="4806" w:type="dxa"/>
            <w:vAlign w:val="center"/>
          </w:tcPr>
          <w:p w14:paraId="3C1309D2">
            <w:pPr>
              <w:pStyle w:val="12"/>
              <w:widowControl/>
              <w:rPr>
                <w:rFonts w:hint="eastAsia" w:ascii="方正仿宋_GBK" w:hAnsi="方正仿宋_GBK" w:eastAsia="方正仿宋_GBK" w:cs="方正仿宋_GBK"/>
                <w:sz w:val="28"/>
                <w:szCs w:val="28"/>
              </w:rPr>
            </w:pPr>
          </w:p>
        </w:tc>
        <w:tc>
          <w:tcPr>
            <w:tcW w:w="1869" w:type="dxa"/>
            <w:vAlign w:val="top"/>
          </w:tcPr>
          <w:p w14:paraId="707354D8">
            <w:pPr>
              <w:pStyle w:val="12"/>
              <w:widowControl/>
              <w:jc w:val="center"/>
              <w:rPr>
                <w:rFonts w:hint="eastAsia" w:ascii="方正仿宋_GBK" w:hAnsi="方正仿宋_GBK" w:eastAsia="方正仿宋_GBK" w:cs="方正仿宋_GBK"/>
                <w:sz w:val="28"/>
                <w:szCs w:val="28"/>
              </w:rPr>
            </w:pPr>
          </w:p>
        </w:tc>
      </w:tr>
      <w:tr w14:paraId="5DBF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330" w:type="dxa"/>
            <w:gridSpan w:val="2"/>
            <w:vAlign w:val="top"/>
          </w:tcPr>
          <w:p w14:paraId="463C446E">
            <w:pPr>
              <w:pStyle w:val="12"/>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869" w:type="dxa"/>
            <w:vAlign w:val="top"/>
          </w:tcPr>
          <w:p w14:paraId="50EE0C0A">
            <w:pPr>
              <w:pStyle w:val="12"/>
              <w:widowControl/>
              <w:rPr>
                <w:rFonts w:hint="eastAsia" w:ascii="方正仿宋_GBK" w:hAnsi="方正仿宋_GBK" w:eastAsia="方正仿宋_GBK" w:cs="方正仿宋_GBK"/>
                <w:sz w:val="28"/>
                <w:szCs w:val="28"/>
              </w:rPr>
            </w:pPr>
          </w:p>
        </w:tc>
      </w:tr>
    </w:tbl>
    <w:p w14:paraId="6E21F5AA">
      <w:pPr>
        <w:pStyle w:val="2"/>
        <w:rPr>
          <w:rFonts w:hint="eastAsia" w:ascii="方正仿宋_GBK" w:hAnsi="方正仿宋_GBK" w:eastAsia="方正仿宋_GBK" w:cs="方正仿宋_GBK"/>
          <w:sz w:val="28"/>
          <w:szCs w:val="28"/>
        </w:rPr>
      </w:pPr>
    </w:p>
    <w:p w14:paraId="1BDA8CF9">
      <w:pPr>
        <w:pStyle w:val="30"/>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供应商名称（盖章）：                       </w:t>
      </w:r>
    </w:p>
    <w:p w14:paraId="5A474C81">
      <w:pPr>
        <w:pStyle w:val="30"/>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供应商授权代表(签字):</w:t>
      </w:r>
      <w:r>
        <w:rPr>
          <w:rFonts w:hint="eastAsia" w:ascii="方正仿宋_GBK" w:hAnsi="方正仿宋_GBK" w:eastAsia="方正仿宋_GBK" w:cs="方正仿宋_GBK"/>
          <w:sz w:val="28"/>
          <w:szCs w:val="28"/>
        </w:rPr>
        <w:tab/>
      </w:r>
    </w:p>
    <w:p w14:paraId="15E2067E">
      <w:pPr>
        <w:pStyle w:val="30"/>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14:paraId="32ADDDBE">
      <w:pPr>
        <w:pStyle w:val="2"/>
        <w:rPr>
          <w:rFonts w:hint="eastAsia" w:ascii="方正仿宋_GBK" w:hAnsi="方正仿宋_GBK" w:eastAsia="方正仿宋_GBK" w:cs="方正仿宋_GBK"/>
          <w:sz w:val="28"/>
          <w:szCs w:val="28"/>
        </w:rPr>
      </w:pPr>
    </w:p>
    <w:p w14:paraId="20871BE9">
      <w:pPr>
        <w:spacing w:after="240"/>
        <w:jc w:val="center"/>
        <w:rPr>
          <w:rFonts w:hint="eastAsia" w:ascii="方正仿宋_GBK" w:hAnsi="方正仿宋_GBK" w:eastAsia="方正仿宋_GBK" w:cs="方正仿宋_GBK"/>
          <w:b/>
          <w:sz w:val="28"/>
          <w:szCs w:val="28"/>
        </w:rPr>
      </w:pPr>
      <w:bookmarkStart w:id="99" w:name="_Toc4138"/>
      <w:bookmarkStart w:id="100" w:name="_Toc21114"/>
      <w:bookmarkStart w:id="101" w:name="_Toc2650"/>
      <w:bookmarkStart w:id="102" w:name="_Toc18075"/>
      <w:bookmarkStart w:id="103" w:name="_Toc24303"/>
      <w:bookmarkStart w:id="104" w:name="_Toc1055"/>
      <w:bookmarkStart w:id="105" w:name="_Toc15242"/>
      <w:bookmarkStart w:id="106" w:name="_Toc24004"/>
      <w:bookmarkStart w:id="107" w:name="_Toc24849"/>
      <w:bookmarkStart w:id="108" w:name="_Toc31130"/>
      <w:bookmarkStart w:id="109" w:name="_Toc8929"/>
      <w:bookmarkStart w:id="110" w:name="_Toc3994"/>
      <w:bookmarkStart w:id="111" w:name="_Toc20487896"/>
      <w:bookmarkStart w:id="112" w:name="_Toc14556"/>
      <w:bookmarkStart w:id="113" w:name="_Toc27487"/>
      <w:bookmarkStart w:id="114" w:name="_Toc14876"/>
      <w:bookmarkStart w:id="115" w:name="_Toc25766"/>
      <w:bookmarkStart w:id="116" w:name="_Toc15881"/>
      <w:bookmarkStart w:id="117" w:name="_Toc13794"/>
      <w:bookmarkStart w:id="118" w:name="_Toc7312"/>
      <w:bookmarkStart w:id="119" w:name="_Toc22071"/>
      <w:bookmarkStart w:id="120" w:name="_Toc23643"/>
    </w:p>
    <w:p w14:paraId="6A4E0B1C">
      <w:pPr>
        <w:spacing w:after="240"/>
        <w:jc w:val="center"/>
        <w:rPr>
          <w:rFonts w:hint="eastAsia" w:ascii="方正仿宋_GBK" w:hAnsi="方正仿宋_GBK" w:eastAsia="方正仿宋_GBK" w:cs="方正仿宋_GBK"/>
          <w:b/>
          <w:sz w:val="28"/>
          <w:szCs w:val="28"/>
        </w:rPr>
      </w:pPr>
    </w:p>
    <w:p w14:paraId="1152F1CD">
      <w:pPr>
        <w:pStyle w:val="2"/>
        <w:rPr>
          <w:rFonts w:hint="eastAsia" w:ascii="方正仿宋_GBK" w:hAnsi="方正仿宋_GBK" w:eastAsia="方正仿宋_GBK" w:cs="方正仿宋_GBK"/>
          <w:b/>
          <w:sz w:val="28"/>
          <w:szCs w:val="28"/>
        </w:rPr>
      </w:pPr>
    </w:p>
    <w:p w14:paraId="75D93F35">
      <w:pPr>
        <w:rPr>
          <w:rFonts w:hint="eastAsia"/>
        </w:rPr>
      </w:pPr>
    </w:p>
    <w:p w14:paraId="1E0F15CD">
      <w:pPr>
        <w:spacing w:after="240"/>
        <w:jc w:val="center"/>
        <w:rPr>
          <w:rFonts w:hint="eastAsia" w:ascii="方正仿宋_GBK" w:hAnsi="方正仿宋_GBK" w:eastAsia="方正仿宋_GBK" w:cs="方正仿宋_GBK"/>
          <w:b/>
          <w:sz w:val="28"/>
          <w:szCs w:val="28"/>
        </w:rPr>
      </w:pPr>
    </w:p>
    <w:p w14:paraId="450E35D6">
      <w:pPr>
        <w:tabs>
          <w:tab w:val="left" w:pos="5580"/>
        </w:tabs>
        <w:spacing w:line="560" w:lineRule="exact"/>
        <w:jc w:val="center"/>
        <w:rPr>
          <w:rFonts w:hint="eastAsia" w:ascii="方正仿宋_GBK" w:hAnsi="方正仿宋_GBK" w:eastAsia="方正仿宋_GBK" w:cs="方正仿宋_GBK"/>
          <w:b/>
          <w:bCs/>
          <w:sz w:val="28"/>
          <w:szCs w:val="28"/>
        </w:rPr>
      </w:pPr>
    </w:p>
    <w:p w14:paraId="7B4B16F4">
      <w:pPr>
        <w:tabs>
          <w:tab w:val="left" w:pos="5580"/>
        </w:tabs>
        <w:spacing w:line="5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28"/>
          <w:lang w:val="en-US" w:eastAsia="zh-CN"/>
        </w:rPr>
        <w:t>.</w:t>
      </w:r>
      <w:r>
        <w:rPr>
          <w:rFonts w:hint="eastAsia" w:ascii="方正仿宋_GBK" w:hAnsi="方正仿宋_GBK" w:eastAsia="方正仿宋_GBK" w:cs="方正仿宋_GBK"/>
          <w:b/>
          <w:bCs/>
          <w:sz w:val="28"/>
          <w:szCs w:val="28"/>
        </w:rPr>
        <w:t xml:space="preserve"> 类似项目业绩证明</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CA14959">
      <w:pPr>
        <w:pStyle w:val="2"/>
        <w:rPr>
          <w:rFonts w:hint="eastAsia"/>
        </w:rPr>
      </w:pPr>
    </w:p>
    <w:tbl>
      <w:tblPr>
        <w:tblStyle w:val="23"/>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7"/>
        <w:gridCol w:w="1805"/>
        <w:gridCol w:w="1766"/>
        <w:gridCol w:w="1766"/>
        <w:gridCol w:w="1766"/>
      </w:tblGrid>
      <w:tr w14:paraId="086C7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50915302">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805" w:type="dxa"/>
            <w:tcBorders>
              <w:top w:val="single" w:color="auto" w:sz="4" w:space="0"/>
              <w:left w:val="single" w:color="auto" w:sz="4" w:space="0"/>
              <w:bottom w:val="single" w:color="auto" w:sz="4" w:space="0"/>
              <w:right w:val="single" w:color="auto" w:sz="4" w:space="0"/>
            </w:tcBorders>
            <w:vAlign w:val="center"/>
          </w:tcPr>
          <w:p w14:paraId="5E4EEF87">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业主名称</w:t>
            </w:r>
          </w:p>
        </w:tc>
        <w:tc>
          <w:tcPr>
            <w:tcW w:w="1766" w:type="dxa"/>
            <w:tcBorders>
              <w:top w:val="single" w:color="auto" w:sz="4" w:space="0"/>
              <w:left w:val="single" w:color="auto" w:sz="4" w:space="0"/>
              <w:bottom w:val="single" w:color="auto" w:sz="4" w:space="0"/>
              <w:right w:val="single" w:color="auto" w:sz="4" w:space="0"/>
            </w:tcBorders>
            <w:vAlign w:val="center"/>
          </w:tcPr>
          <w:p w14:paraId="694AC905">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766" w:type="dxa"/>
            <w:tcBorders>
              <w:top w:val="single" w:color="auto" w:sz="4" w:space="0"/>
              <w:left w:val="single" w:color="auto" w:sz="4" w:space="0"/>
              <w:bottom w:val="single" w:color="auto" w:sz="4" w:space="0"/>
              <w:right w:val="single" w:color="auto" w:sz="4" w:space="0"/>
            </w:tcBorders>
            <w:vAlign w:val="center"/>
          </w:tcPr>
          <w:p w14:paraId="4B9FED34">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服务范围</w:t>
            </w:r>
          </w:p>
        </w:tc>
        <w:tc>
          <w:tcPr>
            <w:tcW w:w="1766" w:type="dxa"/>
            <w:tcBorders>
              <w:top w:val="single" w:color="auto" w:sz="4" w:space="0"/>
              <w:left w:val="single" w:color="auto" w:sz="4" w:space="0"/>
              <w:bottom w:val="single" w:color="auto" w:sz="4" w:space="0"/>
              <w:right w:val="single" w:color="auto" w:sz="4" w:space="0"/>
            </w:tcBorders>
            <w:vAlign w:val="center"/>
          </w:tcPr>
          <w:p w14:paraId="20760367">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w:t>
            </w:r>
          </w:p>
        </w:tc>
      </w:tr>
      <w:tr w14:paraId="7E1C2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07559691">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vAlign w:val="center"/>
          </w:tcPr>
          <w:p w14:paraId="1BAC1152">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0492F6A8">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055ADD0F">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744191FA">
            <w:pPr>
              <w:widowControl/>
              <w:adjustRightInd w:val="0"/>
              <w:snapToGrid w:val="0"/>
              <w:jc w:val="center"/>
              <w:rPr>
                <w:rFonts w:hint="eastAsia" w:ascii="方正仿宋_GBK" w:hAnsi="方正仿宋_GBK" w:eastAsia="方正仿宋_GBK" w:cs="方正仿宋_GBK"/>
                <w:sz w:val="28"/>
                <w:szCs w:val="28"/>
              </w:rPr>
            </w:pPr>
          </w:p>
        </w:tc>
      </w:tr>
      <w:tr w14:paraId="38DCA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52457AB0">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vAlign w:val="center"/>
          </w:tcPr>
          <w:p w14:paraId="3D9B4C69">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725124B4">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1AAEBCE9">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5CE1EEB2">
            <w:pPr>
              <w:widowControl/>
              <w:adjustRightInd w:val="0"/>
              <w:snapToGrid w:val="0"/>
              <w:jc w:val="center"/>
              <w:rPr>
                <w:rFonts w:hint="eastAsia" w:ascii="方正仿宋_GBK" w:hAnsi="方正仿宋_GBK" w:eastAsia="方正仿宋_GBK" w:cs="方正仿宋_GBK"/>
                <w:sz w:val="28"/>
                <w:szCs w:val="28"/>
              </w:rPr>
            </w:pPr>
          </w:p>
        </w:tc>
      </w:tr>
      <w:tr w14:paraId="6DEA4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6CB11B81">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vAlign w:val="center"/>
          </w:tcPr>
          <w:p w14:paraId="2E8EEE40">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73885F0B">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3E0B83AA">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50D9FFA6">
            <w:pPr>
              <w:widowControl/>
              <w:adjustRightInd w:val="0"/>
              <w:snapToGrid w:val="0"/>
              <w:jc w:val="center"/>
              <w:rPr>
                <w:rFonts w:hint="eastAsia" w:ascii="方正仿宋_GBK" w:hAnsi="方正仿宋_GBK" w:eastAsia="方正仿宋_GBK" w:cs="方正仿宋_GBK"/>
                <w:sz w:val="28"/>
                <w:szCs w:val="28"/>
              </w:rPr>
            </w:pPr>
          </w:p>
        </w:tc>
      </w:tr>
      <w:tr w14:paraId="7F39E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4CFFB3ED">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vAlign w:val="center"/>
          </w:tcPr>
          <w:p w14:paraId="78694A13">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3F955B3B">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2C9F99F5">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4A0E1B0E">
            <w:pPr>
              <w:widowControl/>
              <w:adjustRightInd w:val="0"/>
              <w:snapToGrid w:val="0"/>
              <w:jc w:val="center"/>
              <w:rPr>
                <w:rFonts w:hint="eastAsia" w:ascii="方正仿宋_GBK" w:hAnsi="方正仿宋_GBK" w:eastAsia="方正仿宋_GBK" w:cs="方正仿宋_GBK"/>
                <w:sz w:val="28"/>
                <w:szCs w:val="28"/>
              </w:rPr>
            </w:pPr>
          </w:p>
        </w:tc>
      </w:tr>
    </w:tbl>
    <w:p w14:paraId="49EC040C">
      <w:pPr>
        <w:adjustRightInd w:val="0"/>
        <w:snapToGrid w:val="0"/>
        <w:spacing w:line="360" w:lineRule="auto"/>
        <w:ind w:firstLine="238" w:firstLineChars="85"/>
        <w:rPr>
          <w:rFonts w:hint="eastAsia" w:ascii="方正仿宋_GBK" w:hAnsi="方正仿宋_GBK" w:eastAsia="方正仿宋_GBK" w:cs="方正仿宋_GBK"/>
          <w:sz w:val="28"/>
          <w:szCs w:val="28"/>
        </w:rPr>
      </w:pPr>
    </w:p>
    <w:p w14:paraId="62F0D922">
      <w:pPr>
        <w:adjustRightInd w:val="0"/>
        <w:snapToGrid w:val="0"/>
        <w:spacing w:line="360" w:lineRule="auto"/>
        <w:ind w:firstLine="238" w:firstLineChars="8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p w14:paraId="24C54430">
      <w:pPr>
        <w:adjustRightInd w:val="0"/>
        <w:snapToGrid w:val="0"/>
        <w:spacing w:line="360" w:lineRule="auto"/>
        <w:ind w:firstLine="714" w:firstLineChars="25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1、供应商应提供本单位的同类业绩，必须提供能够证明上述业绩真实性的合同复印件，合同复印件中必须至少包括合同的甲乙双方、的和双方签章及生效时间；</w:t>
      </w:r>
    </w:p>
    <w:p w14:paraId="585443C8">
      <w:pPr>
        <w:adjustRightInd w:val="0"/>
        <w:snapToGrid w:val="0"/>
        <w:spacing w:line="360" w:lineRule="auto"/>
        <w:ind w:firstLine="714" w:firstLineChars="25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2、所有合同复印件应清晰，并由供应商单位加盖公章；</w:t>
      </w:r>
    </w:p>
    <w:p w14:paraId="3746EF85">
      <w:pPr>
        <w:adjustRightInd w:val="0"/>
        <w:snapToGrid w:val="0"/>
        <w:spacing w:line="360" w:lineRule="auto"/>
        <w:rPr>
          <w:rFonts w:hint="eastAsia" w:ascii="方正仿宋_GBK" w:hAnsi="方正仿宋_GBK" w:eastAsia="方正仿宋_GBK" w:cs="方正仿宋_GBK"/>
          <w:b/>
          <w:sz w:val="28"/>
          <w:szCs w:val="28"/>
        </w:rPr>
      </w:pPr>
    </w:p>
    <w:p w14:paraId="2F44AC5E">
      <w:pPr>
        <w:adjustRightInd w:val="0"/>
        <w:snapToGrid w:val="0"/>
        <w:spacing w:line="360" w:lineRule="auto"/>
        <w:ind w:firstLine="238" w:firstLineChars="8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供应商：（公章）        </w:t>
      </w:r>
    </w:p>
    <w:p w14:paraId="5B5F6EF5">
      <w:pPr>
        <w:adjustRightInd w:val="0"/>
        <w:snapToGrid w:val="0"/>
        <w:spacing w:line="360" w:lineRule="auto"/>
        <w:ind w:firstLine="238" w:firstLineChars="85"/>
        <w:rPr>
          <w:rFonts w:hint="eastAsia" w:ascii="方正仿宋_GBK" w:hAnsi="方正仿宋_GBK" w:eastAsia="方正仿宋_GBK" w:cs="方正仿宋_GBK"/>
          <w:sz w:val="28"/>
          <w:szCs w:val="28"/>
        </w:rPr>
      </w:pPr>
    </w:p>
    <w:p w14:paraId="2F363FC6">
      <w:pPr>
        <w:adjustRightInd w:val="0"/>
        <w:snapToGrid w:val="0"/>
        <w:spacing w:line="360" w:lineRule="auto"/>
        <w:ind w:firstLine="238" w:firstLineChars="8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     年     月    日</w:t>
      </w:r>
    </w:p>
    <w:p w14:paraId="0DD6398A">
      <w:pPr>
        <w:pStyle w:val="6"/>
        <w:ind w:firstLine="420"/>
        <w:rPr>
          <w:rFonts w:hint="eastAsia" w:ascii="方正仿宋_GBK" w:hAnsi="方正仿宋_GBK" w:eastAsia="方正仿宋_GBK" w:cs="方正仿宋_GBK"/>
          <w:sz w:val="28"/>
          <w:szCs w:val="28"/>
        </w:rPr>
        <w:sectPr>
          <w:pgSz w:w="11900" w:h="16838"/>
          <w:pgMar w:top="1440" w:right="1800" w:bottom="1440" w:left="1800" w:header="851" w:footer="1020" w:gutter="0"/>
          <w:cols w:space="0" w:num="1"/>
          <w:titlePg/>
          <w:rtlGutter w:val="0"/>
          <w:docGrid w:type="lines" w:linePitch="312" w:charSpace="0"/>
        </w:sectPr>
      </w:pPr>
    </w:p>
    <w:p w14:paraId="3B650BFE">
      <w:pPr>
        <w:spacing w:after="240"/>
        <w:jc w:val="center"/>
        <w:rPr>
          <w:rFonts w:hint="eastAsia" w:ascii="方正仿宋_GBK" w:hAnsi="方正仿宋_GBK" w:eastAsia="方正仿宋_GBK" w:cs="方正仿宋_GBK"/>
          <w:b/>
          <w:sz w:val="28"/>
          <w:szCs w:val="28"/>
        </w:rPr>
      </w:pPr>
      <w:bookmarkStart w:id="121" w:name="_Toc3506"/>
      <w:bookmarkStart w:id="122" w:name="_Toc11169"/>
      <w:bookmarkStart w:id="123" w:name="_Toc19794"/>
      <w:bookmarkStart w:id="124" w:name="_Toc555"/>
      <w:bookmarkStart w:id="125" w:name="_Toc8740"/>
      <w:bookmarkStart w:id="126" w:name="_Toc28593"/>
      <w:bookmarkStart w:id="127" w:name="_Toc20487897"/>
      <w:bookmarkStart w:id="128" w:name="_Toc14769"/>
      <w:bookmarkStart w:id="129" w:name="_Toc27883"/>
      <w:bookmarkStart w:id="130" w:name="_Toc713"/>
      <w:bookmarkStart w:id="131" w:name="_Toc27033"/>
      <w:bookmarkStart w:id="132" w:name="_Toc6123"/>
      <w:bookmarkStart w:id="133" w:name="_Toc24575"/>
      <w:bookmarkStart w:id="134" w:name="_Toc7633"/>
      <w:bookmarkStart w:id="135" w:name="_Toc361"/>
      <w:bookmarkStart w:id="136" w:name="_Toc12562"/>
      <w:bookmarkStart w:id="137" w:name="_Toc6371"/>
      <w:bookmarkStart w:id="138" w:name="_Toc31901"/>
      <w:bookmarkStart w:id="139" w:name="_Toc20457"/>
      <w:bookmarkStart w:id="140" w:name="_Toc4984"/>
      <w:bookmarkStart w:id="141" w:name="_Toc2635"/>
      <w:bookmarkStart w:id="142" w:name="_Toc20366"/>
      <w:r>
        <w:rPr>
          <w:rFonts w:hint="eastAsia" w:ascii="方正仿宋_GBK" w:hAnsi="方正仿宋_GBK" w:eastAsia="方正仿宋_GBK" w:cs="方正仿宋_GBK"/>
          <w:b/>
          <w:sz w:val="28"/>
          <w:szCs w:val="28"/>
        </w:rPr>
        <w:t>3</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b/>
          <w:sz w:val="28"/>
          <w:szCs w:val="28"/>
        </w:rPr>
        <w:t xml:space="preserve"> 组织机构、人员情况（格式）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15"/>
        <w:gridCol w:w="2520"/>
        <w:gridCol w:w="2099"/>
      </w:tblGrid>
      <w:tr w14:paraId="6393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088" w:type="dxa"/>
            <w:vAlign w:val="center"/>
          </w:tcPr>
          <w:p w14:paraId="01C6591D">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单位名称</w:t>
            </w:r>
          </w:p>
        </w:tc>
        <w:tc>
          <w:tcPr>
            <w:tcW w:w="1815" w:type="dxa"/>
            <w:vAlign w:val="center"/>
          </w:tcPr>
          <w:p w14:paraId="3E7D07A2">
            <w:pPr>
              <w:widowControl/>
              <w:jc w:val="center"/>
              <w:rPr>
                <w:rFonts w:hint="eastAsia" w:ascii="方正仿宋_GBK" w:hAnsi="方正仿宋_GBK" w:eastAsia="方正仿宋_GBK" w:cs="方正仿宋_GBK"/>
                <w:sz w:val="28"/>
                <w:szCs w:val="28"/>
              </w:rPr>
            </w:pPr>
          </w:p>
        </w:tc>
        <w:tc>
          <w:tcPr>
            <w:tcW w:w="2520" w:type="dxa"/>
            <w:vAlign w:val="center"/>
          </w:tcPr>
          <w:p w14:paraId="2A767849">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099" w:type="dxa"/>
            <w:vAlign w:val="center"/>
          </w:tcPr>
          <w:p w14:paraId="68E4106C">
            <w:pPr>
              <w:widowControl/>
              <w:jc w:val="center"/>
              <w:rPr>
                <w:rFonts w:hint="eastAsia" w:ascii="方正仿宋_GBK" w:hAnsi="方正仿宋_GBK" w:eastAsia="方正仿宋_GBK" w:cs="方正仿宋_GBK"/>
                <w:sz w:val="28"/>
                <w:szCs w:val="28"/>
              </w:rPr>
            </w:pPr>
          </w:p>
        </w:tc>
      </w:tr>
      <w:tr w14:paraId="0D5B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8" w:type="dxa"/>
            <w:vAlign w:val="center"/>
          </w:tcPr>
          <w:p w14:paraId="7E1A4E51">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1815" w:type="dxa"/>
            <w:vAlign w:val="center"/>
          </w:tcPr>
          <w:p w14:paraId="7B06659F">
            <w:pPr>
              <w:widowControl/>
              <w:jc w:val="center"/>
              <w:rPr>
                <w:rFonts w:hint="eastAsia" w:ascii="方正仿宋_GBK" w:hAnsi="方正仿宋_GBK" w:eastAsia="方正仿宋_GBK" w:cs="方正仿宋_GBK"/>
                <w:sz w:val="28"/>
                <w:szCs w:val="28"/>
              </w:rPr>
            </w:pPr>
          </w:p>
        </w:tc>
        <w:tc>
          <w:tcPr>
            <w:tcW w:w="2520" w:type="dxa"/>
            <w:vAlign w:val="center"/>
          </w:tcPr>
          <w:p w14:paraId="2E246D06">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办公地址</w:t>
            </w:r>
          </w:p>
        </w:tc>
        <w:tc>
          <w:tcPr>
            <w:tcW w:w="2099" w:type="dxa"/>
            <w:vAlign w:val="center"/>
          </w:tcPr>
          <w:p w14:paraId="25874185">
            <w:pPr>
              <w:widowControl/>
              <w:jc w:val="center"/>
              <w:rPr>
                <w:rFonts w:hint="eastAsia" w:ascii="方正仿宋_GBK" w:hAnsi="方正仿宋_GBK" w:eastAsia="方正仿宋_GBK" w:cs="方正仿宋_GBK"/>
                <w:sz w:val="28"/>
                <w:szCs w:val="28"/>
              </w:rPr>
            </w:pPr>
          </w:p>
        </w:tc>
      </w:tr>
      <w:tr w14:paraId="0BC5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88" w:type="dxa"/>
            <w:vAlign w:val="center"/>
          </w:tcPr>
          <w:p w14:paraId="2E68AA4E">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注册时间</w:t>
            </w:r>
          </w:p>
        </w:tc>
        <w:tc>
          <w:tcPr>
            <w:tcW w:w="1815" w:type="dxa"/>
            <w:vAlign w:val="center"/>
          </w:tcPr>
          <w:p w14:paraId="0C0C34DE">
            <w:pPr>
              <w:widowControl/>
              <w:jc w:val="center"/>
              <w:rPr>
                <w:rFonts w:hint="eastAsia" w:ascii="方正仿宋_GBK" w:hAnsi="方正仿宋_GBK" w:eastAsia="方正仿宋_GBK" w:cs="方正仿宋_GBK"/>
                <w:sz w:val="28"/>
                <w:szCs w:val="28"/>
              </w:rPr>
            </w:pPr>
          </w:p>
        </w:tc>
        <w:tc>
          <w:tcPr>
            <w:tcW w:w="2520" w:type="dxa"/>
            <w:vAlign w:val="center"/>
          </w:tcPr>
          <w:p w14:paraId="412DF834">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资质类别</w:t>
            </w:r>
          </w:p>
        </w:tc>
        <w:tc>
          <w:tcPr>
            <w:tcW w:w="2099" w:type="dxa"/>
            <w:vAlign w:val="center"/>
          </w:tcPr>
          <w:p w14:paraId="54314B7E">
            <w:pPr>
              <w:widowControl/>
              <w:jc w:val="center"/>
              <w:rPr>
                <w:rFonts w:hint="eastAsia" w:ascii="方正仿宋_GBK" w:hAnsi="方正仿宋_GBK" w:eastAsia="方正仿宋_GBK" w:cs="方正仿宋_GBK"/>
                <w:sz w:val="28"/>
                <w:szCs w:val="28"/>
              </w:rPr>
            </w:pPr>
          </w:p>
        </w:tc>
      </w:tr>
      <w:tr w14:paraId="0364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8" w:type="dxa"/>
            <w:vAlign w:val="center"/>
          </w:tcPr>
          <w:p w14:paraId="5C79C425">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注册资金</w:t>
            </w:r>
          </w:p>
        </w:tc>
        <w:tc>
          <w:tcPr>
            <w:tcW w:w="1815" w:type="dxa"/>
            <w:vAlign w:val="center"/>
          </w:tcPr>
          <w:p w14:paraId="7F984712">
            <w:pPr>
              <w:widowControl/>
              <w:jc w:val="center"/>
              <w:rPr>
                <w:rFonts w:hint="eastAsia" w:ascii="方正仿宋_GBK" w:hAnsi="方正仿宋_GBK" w:eastAsia="方正仿宋_GBK" w:cs="方正仿宋_GBK"/>
                <w:sz w:val="28"/>
                <w:szCs w:val="28"/>
              </w:rPr>
            </w:pPr>
          </w:p>
        </w:tc>
        <w:tc>
          <w:tcPr>
            <w:tcW w:w="2520" w:type="dxa"/>
            <w:vAlign w:val="center"/>
          </w:tcPr>
          <w:p w14:paraId="53DB3C63">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tc>
        <w:tc>
          <w:tcPr>
            <w:tcW w:w="2099" w:type="dxa"/>
            <w:vAlign w:val="center"/>
          </w:tcPr>
          <w:p w14:paraId="00BE1B5A">
            <w:pPr>
              <w:widowControl/>
              <w:jc w:val="center"/>
              <w:rPr>
                <w:rFonts w:hint="eastAsia" w:ascii="方正仿宋_GBK" w:hAnsi="方正仿宋_GBK" w:eastAsia="方正仿宋_GBK" w:cs="方正仿宋_GBK"/>
                <w:sz w:val="28"/>
                <w:szCs w:val="28"/>
              </w:rPr>
            </w:pPr>
          </w:p>
        </w:tc>
      </w:tr>
      <w:tr w14:paraId="23EE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88" w:type="dxa"/>
            <w:vAlign w:val="center"/>
          </w:tcPr>
          <w:p w14:paraId="4FC18C4D">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w:t>
            </w:r>
          </w:p>
        </w:tc>
        <w:tc>
          <w:tcPr>
            <w:tcW w:w="1815" w:type="dxa"/>
            <w:vAlign w:val="center"/>
          </w:tcPr>
          <w:p w14:paraId="14582FB5">
            <w:pPr>
              <w:widowControl/>
              <w:jc w:val="center"/>
              <w:rPr>
                <w:rFonts w:hint="eastAsia" w:ascii="方正仿宋_GBK" w:hAnsi="方正仿宋_GBK" w:eastAsia="方正仿宋_GBK" w:cs="方正仿宋_GBK"/>
                <w:sz w:val="28"/>
                <w:szCs w:val="28"/>
              </w:rPr>
            </w:pPr>
          </w:p>
        </w:tc>
        <w:tc>
          <w:tcPr>
            <w:tcW w:w="2520" w:type="dxa"/>
            <w:vAlign w:val="center"/>
          </w:tcPr>
          <w:p w14:paraId="0AE02CCD">
            <w:pPr>
              <w:widowControl/>
              <w:jc w:val="center"/>
              <w:rPr>
                <w:rFonts w:hint="eastAsia" w:ascii="方正仿宋_GBK" w:hAnsi="方正仿宋_GBK" w:eastAsia="方正仿宋_GBK" w:cs="方正仿宋_GBK"/>
                <w:sz w:val="28"/>
                <w:szCs w:val="28"/>
              </w:rPr>
            </w:pPr>
          </w:p>
        </w:tc>
        <w:tc>
          <w:tcPr>
            <w:tcW w:w="2099" w:type="dxa"/>
            <w:vAlign w:val="center"/>
          </w:tcPr>
          <w:p w14:paraId="2AF523F7">
            <w:pPr>
              <w:widowControl/>
              <w:jc w:val="center"/>
              <w:rPr>
                <w:rFonts w:hint="eastAsia" w:ascii="方正仿宋_GBK" w:hAnsi="方正仿宋_GBK" w:eastAsia="方正仿宋_GBK" w:cs="方正仿宋_GBK"/>
                <w:sz w:val="28"/>
                <w:szCs w:val="28"/>
              </w:rPr>
            </w:pPr>
          </w:p>
        </w:tc>
      </w:tr>
      <w:tr w14:paraId="7F1C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33C1BDE4">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从业年限</w:t>
            </w:r>
          </w:p>
        </w:tc>
        <w:tc>
          <w:tcPr>
            <w:tcW w:w="6434" w:type="dxa"/>
            <w:gridSpan w:val="3"/>
            <w:vAlign w:val="center"/>
          </w:tcPr>
          <w:p w14:paraId="05547AD6">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年（国内）</w:t>
            </w:r>
          </w:p>
          <w:p w14:paraId="009E4668">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年（国际）</w:t>
            </w:r>
          </w:p>
        </w:tc>
      </w:tr>
      <w:tr w14:paraId="02A6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088" w:type="dxa"/>
            <w:vAlign w:val="center"/>
          </w:tcPr>
          <w:p w14:paraId="77DEB0FE">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业务范围</w:t>
            </w:r>
          </w:p>
        </w:tc>
        <w:tc>
          <w:tcPr>
            <w:tcW w:w="6434" w:type="dxa"/>
            <w:gridSpan w:val="3"/>
            <w:vAlign w:val="center"/>
          </w:tcPr>
          <w:p w14:paraId="5D2D37CF">
            <w:pPr>
              <w:widowControl/>
              <w:jc w:val="center"/>
              <w:rPr>
                <w:rFonts w:hint="eastAsia" w:ascii="方正仿宋_GBK" w:hAnsi="方正仿宋_GBK" w:eastAsia="方正仿宋_GBK" w:cs="方正仿宋_GBK"/>
                <w:sz w:val="28"/>
                <w:szCs w:val="28"/>
              </w:rPr>
            </w:pPr>
          </w:p>
        </w:tc>
      </w:tr>
      <w:tr w14:paraId="7D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88" w:type="dxa"/>
            <w:vAlign w:val="center"/>
          </w:tcPr>
          <w:p w14:paraId="48715067">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从业业绩</w:t>
            </w:r>
          </w:p>
        </w:tc>
        <w:tc>
          <w:tcPr>
            <w:tcW w:w="6434" w:type="dxa"/>
            <w:gridSpan w:val="3"/>
            <w:vAlign w:val="center"/>
          </w:tcPr>
          <w:p w14:paraId="576A8051">
            <w:pPr>
              <w:widowControl/>
              <w:jc w:val="center"/>
              <w:rPr>
                <w:rFonts w:hint="eastAsia" w:ascii="方正仿宋_GBK" w:hAnsi="方正仿宋_GBK" w:eastAsia="方正仿宋_GBK" w:cs="方正仿宋_GBK"/>
                <w:sz w:val="28"/>
                <w:szCs w:val="28"/>
              </w:rPr>
            </w:pPr>
          </w:p>
        </w:tc>
      </w:tr>
      <w:tr w14:paraId="50F7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4A6A691B">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单位基本情况</w:t>
            </w:r>
          </w:p>
          <w:p w14:paraId="6CF06CC5">
            <w:pPr>
              <w:widowControl/>
              <w:jc w:val="center"/>
              <w:rPr>
                <w:rFonts w:hint="eastAsia" w:ascii="方正仿宋_GBK" w:hAnsi="方正仿宋_GBK" w:eastAsia="方正仿宋_GBK" w:cs="方正仿宋_GBK"/>
                <w:sz w:val="28"/>
                <w:szCs w:val="28"/>
              </w:rPr>
            </w:pPr>
          </w:p>
          <w:p w14:paraId="63D1BBAF">
            <w:pPr>
              <w:widowControl/>
              <w:spacing w:line="360" w:lineRule="auto"/>
              <w:jc w:val="center"/>
              <w:rPr>
                <w:rFonts w:hint="eastAsia" w:ascii="方正仿宋_GBK" w:hAnsi="方正仿宋_GBK" w:eastAsia="方正仿宋_GBK" w:cs="方正仿宋_GBK"/>
                <w:bCs/>
                <w:sz w:val="28"/>
                <w:szCs w:val="28"/>
              </w:rPr>
            </w:pPr>
          </w:p>
          <w:p w14:paraId="278AB5E4">
            <w:pPr>
              <w:widowControl/>
              <w:spacing w:line="360" w:lineRule="auto"/>
              <w:jc w:val="center"/>
              <w:rPr>
                <w:rFonts w:hint="eastAsia" w:ascii="方正仿宋_GBK" w:hAnsi="方正仿宋_GBK" w:eastAsia="方正仿宋_GBK" w:cs="方正仿宋_GBK"/>
                <w:bCs/>
                <w:sz w:val="28"/>
                <w:szCs w:val="28"/>
              </w:rPr>
            </w:pPr>
          </w:p>
          <w:p w14:paraId="1D1FE8BB">
            <w:pPr>
              <w:pStyle w:val="2"/>
              <w:rPr>
                <w:rFonts w:hint="eastAsia"/>
              </w:rPr>
            </w:pPr>
          </w:p>
          <w:p w14:paraId="33E9BCB0">
            <w:pPr>
              <w:widowControl/>
              <w:spacing w:line="360" w:lineRule="auto"/>
              <w:jc w:val="center"/>
              <w:rPr>
                <w:rFonts w:hint="eastAsia" w:ascii="方正仿宋_GBK" w:hAnsi="方正仿宋_GBK" w:eastAsia="方正仿宋_GBK" w:cs="方正仿宋_GBK"/>
                <w:bCs/>
                <w:sz w:val="28"/>
                <w:szCs w:val="28"/>
              </w:rPr>
            </w:pPr>
          </w:p>
          <w:p w14:paraId="43810674">
            <w:pPr>
              <w:widowControl/>
              <w:spacing w:line="360" w:lineRule="auto"/>
              <w:jc w:val="center"/>
              <w:rPr>
                <w:rFonts w:hint="eastAsia" w:ascii="方正仿宋_GBK" w:hAnsi="方正仿宋_GBK" w:eastAsia="方正仿宋_GBK" w:cs="方正仿宋_GBK"/>
                <w:bCs/>
                <w:sz w:val="28"/>
                <w:szCs w:val="28"/>
              </w:rPr>
            </w:pPr>
          </w:p>
          <w:p w14:paraId="3D5AE3D8">
            <w:pPr>
              <w:widowControl/>
              <w:spacing w:line="360" w:lineRule="auto"/>
              <w:jc w:val="center"/>
              <w:rPr>
                <w:rFonts w:hint="eastAsia" w:ascii="方正仿宋_GBK" w:hAnsi="方正仿宋_GBK" w:eastAsia="方正仿宋_GBK" w:cs="方正仿宋_GBK"/>
                <w:bCs/>
                <w:sz w:val="28"/>
                <w:szCs w:val="28"/>
              </w:rPr>
            </w:pPr>
          </w:p>
          <w:p w14:paraId="192D092D">
            <w:pPr>
              <w:widowControl/>
              <w:spacing w:line="360" w:lineRule="auto"/>
              <w:jc w:val="center"/>
              <w:rPr>
                <w:rFonts w:hint="eastAsia" w:ascii="方正仿宋_GBK" w:hAnsi="方正仿宋_GBK" w:eastAsia="方正仿宋_GBK" w:cs="方正仿宋_GBK"/>
                <w:bCs/>
                <w:sz w:val="28"/>
                <w:szCs w:val="28"/>
              </w:rPr>
            </w:pPr>
          </w:p>
        </w:tc>
      </w:tr>
    </w:tbl>
    <w:p w14:paraId="252E3534">
      <w:pPr>
        <w:pStyle w:val="2"/>
        <w:rPr>
          <w:rFonts w:hint="eastAsia" w:ascii="方正仿宋_GBK" w:hAnsi="方正仿宋_GBK" w:eastAsia="方正仿宋_GBK" w:cs="方正仿宋_GBK"/>
          <w:sz w:val="28"/>
          <w:szCs w:val="28"/>
        </w:rPr>
      </w:pPr>
    </w:p>
    <w:p w14:paraId="360BF8FF">
      <w:pPr>
        <w:pStyle w:val="2"/>
        <w:rPr>
          <w:rFonts w:hint="eastAsia" w:ascii="方正仿宋_GBK" w:hAnsi="方正仿宋_GBK" w:eastAsia="方正仿宋_GBK" w:cs="方正仿宋_GBK"/>
          <w:sz w:val="28"/>
          <w:szCs w:val="28"/>
        </w:rPr>
        <w:sectPr>
          <w:pgSz w:w="11900" w:h="16838"/>
          <w:pgMar w:top="1440" w:right="1800" w:bottom="1440" w:left="1800" w:header="851" w:footer="1020" w:gutter="0"/>
          <w:cols w:space="0" w:num="1"/>
          <w:titlePg/>
          <w:rtlGutter w:val="0"/>
          <w:docGrid w:type="lines" w:linePitch="312" w:charSpace="0"/>
        </w:sectPr>
      </w:pPr>
    </w:p>
    <w:bookmarkEnd w:id="136"/>
    <w:bookmarkEnd w:id="137"/>
    <w:bookmarkEnd w:id="138"/>
    <w:bookmarkEnd w:id="139"/>
    <w:bookmarkEnd w:id="140"/>
    <w:bookmarkEnd w:id="141"/>
    <w:bookmarkEnd w:id="142"/>
    <w:p w14:paraId="6DC2A5BB">
      <w:pPr>
        <w:spacing w:after="240"/>
        <w:jc w:val="center"/>
        <w:rPr>
          <w:rFonts w:hint="eastAsia" w:ascii="方正仿宋_GBK" w:hAnsi="方正仿宋_GBK" w:eastAsia="方正仿宋_GBK" w:cs="方正仿宋_GBK"/>
          <w:b/>
          <w:sz w:val="28"/>
          <w:szCs w:val="28"/>
        </w:rPr>
      </w:pPr>
      <w:bookmarkStart w:id="143" w:name="_Toc1985"/>
      <w:bookmarkStart w:id="144" w:name="_Toc25093"/>
      <w:bookmarkStart w:id="145" w:name="_Toc26694"/>
      <w:bookmarkStart w:id="146" w:name="_Toc20487898"/>
      <w:bookmarkStart w:id="147" w:name="_Toc23766"/>
      <w:bookmarkStart w:id="148" w:name="_Toc3391"/>
      <w:bookmarkStart w:id="149" w:name="_Toc23926"/>
      <w:bookmarkStart w:id="150" w:name="_Toc29861"/>
      <w:bookmarkStart w:id="151" w:name="_Toc9354"/>
      <w:bookmarkStart w:id="152" w:name="_Toc25200"/>
      <w:bookmarkStart w:id="153" w:name="_Toc5966"/>
      <w:bookmarkStart w:id="154" w:name="_Toc26501"/>
      <w:bookmarkStart w:id="155" w:name="_Hlk20487472"/>
      <w:bookmarkStart w:id="156" w:name="_Toc13070"/>
      <w:bookmarkStart w:id="157" w:name="_Toc9954"/>
      <w:bookmarkStart w:id="158" w:name="_Toc23383"/>
      <w:r>
        <w:rPr>
          <w:rFonts w:hint="eastAsia" w:ascii="方正仿宋_GBK" w:hAnsi="方正仿宋_GBK" w:eastAsia="方正仿宋_GBK" w:cs="方正仿宋_GBK"/>
          <w:b/>
          <w:sz w:val="28"/>
          <w:szCs w:val="28"/>
        </w:rPr>
        <w:t>4</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b/>
          <w:sz w:val="28"/>
          <w:szCs w:val="28"/>
        </w:rPr>
        <w:t xml:space="preserve"> 拟参与本项目的主要人员情况（格式）</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tbl>
      <w:tblPr>
        <w:tblStyle w:val="2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38"/>
        <w:gridCol w:w="1991"/>
        <w:gridCol w:w="4526"/>
      </w:tblGrid>
      <w:tr w14:paraId="13CE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883" w:type="dxa"/>
            <w:vAlign w:val="center"/>
          </w:tcPr>
          <w:p w14:paraId="1934577C">
            <w:pPr>
              <w:widowControl/>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538" w:type="dxa"/>
            <w:vAlign w:val="center"/>
          </w:tcPr>
          <w:p w14:paraId="1C35EE98">
            <w:pPr>
              <w:widowControl/>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职务</w:t>
            </w:r>
          </w:p>
        </w:tc>
        <w:tc>
          <w:tcPr>
            <w:tcW w:w="1991" w:type="dxa"/>
            <w:vAlign w:val="center"/>
          </w:tcPr>
          <w:p w14:paraId="640DE613">
            <w:pPr>
              <w:widowControl/>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从事类似项目</w:t>
            </w:r>
          </w:p>
          <w:p w14:paraId="522AFE5C">
            <w:pPr>
              <w:widowControl/>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工作年限</w:t>
            </w:r>
          </w:p>
        </w:tc>
        <w:tc>
          <w:tcPr>
            <w:tcW w:w="4526" w:type="dxa"/>
            <w:vAlign w:val="center"/>
          </w:tcPr>
          <w:p w14:paraId="60BE4219">
            <w:pPr>
              <w:widowControl/>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主要经历和工作业绩（主要指从事过与磋商文件服务需求相符的相关内容）</w:t>
            </w:r>
          </w:p>
        </w:tc>
      </w:tr>
      <w:tr w14:paraId="4C71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83" w:type="dxa"/>
            <w:vAlign w:val="top"/>
          </w:tcPr>
          <w:p w14:paraId="0518BDF1">
            <w:pPr>
              <w:widowControl/>
              <w:jc w:val="center"/>
              <w:rPr>
                <w:rFonts w:hint="eastAsia" w:ascii="方正仿宋_GBK" w:hAnsi="方正仿宋_GBK" w:eastAsia="方正仿宋_GBK" w:cs="方正仿宋_GBK"/>
                <w:sz w:val="24"/>
                <w:szCs w:val="24"/>
              </w:rPr>
            </w:pPr>
          </w:p>
        </w:tc>
        <w:tc>
          <w:tcPr>
            <w:tcW w:w="1538" w:type="dxa"/>
            <w:vAlign w:val="top"/>
          </w:tcPr>
          <w:p w14:paraId="65D95245">
            <w:pPr>
              <w:widowControl/>
              <w:jc w:val="center"/>
              <w:rPr>
                <w:rFonts w:hint="eastAsia" w:ascii="方正仿宋_GBK" w:hAnsi="方正仿宋_GBK" w:eastAsia="方正仿宋_GBK" w:cs="方正仿宋_GBK"/>
                <w:sz w:val="24"/>
                <w:szCs w:val="24"/>
              </w:rPr>
            </w:pPr>
          </w:p>
        </w:tc>
        <w:tc>
          <w:tcPr>
            <w:tcW w:w="1991" w:type="dxa"/>
            <w:vAlign w:val="top"/>
          </w:tcPr>
          <w:p w14:paraId="3B2CB08B">
            <w:pPr>
              <w:widowControl/>
              <w:jc w:val="center"/>
              <w:rPr>
                <w:rFonts w:hint="eastAsia" w:ascii="方正仿宋_GBK" w:hAnsi="方正仿宋_GBK" w:eastAsia="方正仿宋_GBK" w:cs="方正仿宋_GBK"/>
                <w:sz w:val="24"/>
                <w:szCs w:val="24"/>
              </w:rPr>
            </w:pPr>
          </w:p>
        </w:tc>
        <w:tc>
          <w:tcPr>
            <w:tcW w:w="4526" w:type="dxa"/>
            <w:vAlign w:val="top"/>
          </w:tcPr>
          <w:p w14:paraId="449D603B">
            <w:pPr>
              <w:widowControl/>
              <w:jc w:val="center"/>
              <w:rPr>
                <w:rFonts w:hint="eastAsia" w:ascii="方正仿宋_GBK" w:hAnsi="方正仿宋_GBK" w:eastAsia="方正仿宋_GBK" w:cs="方正仿宋_GBK"/>
                <w:sz w:val="24"/>
                <w:szCs w:val="24"/>
              </w:rPr>
            </w:pPr>
          </w:p>
        </w:tc>
      </w:tr>
      <w:tr w14:paraId="4982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3" w:type="dxa"/>
            <w:vAlign w:val="top"/>
          </w:tcPr>
          <w:p w14:paraId="4FE0A846">
            <w:pPr>
              <w:widowControl/>
              <w:jc w:val="center"/>
              <w:rPr>
                <w:rFonts w:hint="eastAsia" w:ascii="方正仿宋_GBK" w:hAnsi="方正仿宋_GBK" w:eastAsia="方正仿宋_GBK" w:cs="方正仿宋_GBK"/>
                <w:sz w:val="24"/>
                <w:szCs w:val="24"/>
              </w:rPr>
            </w:pPr>
          </w:p>
        </w:tc>
        <w:tc>
          <w:tcPr>
            <w:tcW w:w="1538" w:type="dxa"/>
            <w:vAlign w:val="top"/>
          </w:tcPr>
          <w:p w14:paraId="11E89111">
            <w:pPr>
              <w:widowControl/>
              <w:jc w:val="center"/>
              <w:rPr>
                <w:rFonts w:hint="eastAsia" w:ascii="方正仿宋_GBK" w:hAnsi="方正仿宋_GBK" w:eastAsia="方正仿宋_GBK" w:cs="方正仿宋_GBK"/>
                <w:sz w:val="24"/>
                <w:szCs w:val="24"/>
              </w:rPr>
            </w:pPr>
          </w:p>
        </w:tc>
        <w:tc>
          <w:tcPr>
            <w:tcW w:w="1991" w:type="dxa"/>
            <w:vAlign w:val="top"/>
          </w:tcPr>
          <w:p w14:paraId="1F464B8C">
            <w:pPr>
              <w:widowControl/>
              <w:jc w:val="center"/>
              <w:rPr>
                <w:rFonts w:hint="eastAsia" w:ascii="方正仿宋_GBK" w:hAnsi="方正仿宋_GBK" w:eastAsia="方正仿宋_GBK" w:cs="方正仿宋_GBK"/>
                <w:sz w:val="24"/>
                <w:szCs w:val="24"/>
              </w:rPr>
            </w:pPr>
          </w:p>
        </w:tc>
        <w:tc>
          <w:tcPr>
            <w:tcW w:w="4526" w:type="dxa"/>
            <w:vAlign w:val="top"/>
          </w:tcPr>
          <w:p w14:paraId="689CB020">
            <w:pPr>
              <w:widowControl/>
              <w:jc w:val="center"/>
              <w:rPr>
                <w:rFonts w:hint="eastAsia" w:ascii="方正仿宋_GBK" w:hAnsi="方正仿宋_GBK" w:eastAsia="方正仿宋_GBK" w:cs="方正仿宋_GBK"/>
                <w:sz w:val="24"/>
                <w:szCs w:val="24"/>
              </w:rPr>
            </w:pPr>
          </w:p>
        </w:tc>
      </w:tr>
      <w:tr w14:paraId="7C7F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3" w:type="dxa"/>
            <w:vAlign w:val="top"/>
          </w:tcPr>
          <w:p w14:paraId="09D06645">
            <w:pPr>
              <w:widowControl/>
              <w:rPr>
                <w:rFonts w:hint="eastAsia" w:ascii="方正仿宋_GBK" w:hAnsi="方正仿宋_GBK" w:eastAsia="方正仿宋_GBK" w:cs="方正仿宋_GBK"/>
                <w:sz w:val="24"/>
                <w:szCs w:val="24"/>
              </w:rPr>
            </w:pPr>
          </w:p>
        </w:tc>
        <w:tc>
          <w:tcPr>
            <w:tcW w:w="1538" w:type="dxa"/>
            <w:vAlign w:val="top"/>
          </w:tcPr>
          <w:p w14:paraId="0E3132BE">
            <w:pPr>
              <w:widowControl/>
              <w:rPr>
                <w:rFonts w:hint="eastAsia" w:ascii="方正仿宋_GBK" w:hAnsi="方正仿宋_GBK" w:eastAsia="方正仿宋_GBK" w:cs="方正仿宋_GBK"/>
                <w:sz w:val="24"/>
                <w:szCs w:val="24"/>
              </w:rPr>
            </w:pPr>
          </w:p>
        </w:tc>
        <w:tc>
          <w:tcPr>
            <w:tcW w:w="1991" w:type="dxa"/>
            <w:vAlign w:val="top"/>
          </w:tcPr>
          <w:p w14:paraId="7F7B4B4C">
            <w:pPr>
              <w:widowControl/>
              <w:rPr>
                <w:rFonts w:hint="eastAsia" w:ascii="方正仿宋_GBK" w:hAnsi="方正仿宋_GBK" w:eastAsia="方正仿宋_GBK" w:cs="方正仿宋_GBK"/>
                <w:sz w:val="24"/>
                <w:szCs w:val="24"/>
              </w:rPr>
            </w:pPr>
          </w:p>
        </w:tc>
        <w:tc>
          <w:tcPr>
            <w:tcW w:w="4526" w:type="dxa"/>
            <w:vAlign w:val="top"/>
          </w:tcPr>
          <w:p w14:paraId="5088276D">
            <w:pPr>
              <w:widowControl/>
              <w:rPr>
                <w:rFonts w:hint="eastAsia" w:ascii="方正仿宋_GBK" w:hAnsi="方正仿宋_GBK" w:eastAsia="方正仿宋_GBK" w:cs="方正仿宋_GBK"/>
                <w:sz w:val="24"/>
                <w:szCs w:val="24"/>
              </w:rPr>
            </w:pPr>
          </w:p>
        </w:tc>
      </w:tr>
      <w:tr w14:paraId="3B4D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3" w:type="dxa"/>
            <w:vAlign w:val="top"/>
          </w:tcPr>
          <w:p w14:paraId="5E9C28D8">
            <w:pPr>
              <w:widowControl/>
              <w:rPr>
                <w:rFonts w:hint="eastAsia" w:ascii="方正仿宋_GBK" w:hAnsi="方正仿宋_GBK" w:eastAsia="方正仿宋_GBK" w:cs="方正仿宋_GBK"/>
                <w:sz w:val="24"/>
                <w:szCs w:val="24"/>
              </w:rPr>
            </w:pPr>
          </w:p>
        </w:tc>
        <w:tc>
          <w:tcPr>
            <w:tcW w:w="1538" w:type="dxa"/>
            <w:vAlign w:val="top"/>
          </w:tcPr>
          <w:p w14:paraId="4FFEBE90">
            <w:pPr>
              <w:widowControl/>
              <w:rPr>
                <w:rFonts w:hint="eastAsia" w:ascii="方正仿宋_GBK" w:hAnsi="方正仿宋_GBK" w:eastAsia="方正仿宋_GBK" w:cs="方正仿宋_GBK"/>
                <w:sz w:val="24"/>
                <w:szCs w:val="24"/>
              </w:rPr>
            </w:pPr>
          </w:p>
        </w:tc>
        <w:tc>
          <w:tcPr>
            <w:tcW w:w="1991" w:type="dxa"/>
            <w:vAlign w:val="top"/>
          </w:tcPr>
          <w:p w14:paraId="669B396C">
            <w:pPr>
              <w:widowControl/>
              <w:rPr>
                <w:rFonts w:hint="eastAsia" w:ascii="方正仿宋_GBK" w:hAnsi="方正仿宋_GBK" w:eastAsia="方正仿宋_GBK" w:cs="方正仿宋_GBK"/>
                <w:sz w:val="24"/>
                <w:szCs w:val="24"/>
              </w:rPr>
            </w:pPr>
          </w:p>
        </w:tc>
        <w:tc>
          <w:tcPr>
            <w:tcW w:w="4526" w:type="dxa"/>
            <w:vAlign w:val="top"/>
          </w:tcPr>
          <w:p w14:paraId="2DEDE574">
            <w:pPr>
              <w:widowControl/>
              <w:rPr>
                <w:rFonts w:hint="eastAsia" w:ascii="方正仿宋_GBK" w:hAnsi="方正仿宋_GBK" w:eastAsia="方正仿宋_GBK" w:cs="方正仿宋_GBK"/>
                <w:sz w:val="24"/>
                <w:szCs w:val="24"/>
              </w:rPr>
            </w:pPr>
          </w:p>
        </w:tc>
      </w:tr>
      <w:tr w14:paraId="1F71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3" w:type="dxa"/>
            <w:vAlign w:val="top"/>
          </w:tcPr>
          <w:p w14:paraId="7CAECA1E">
            <w:pPr>
              <w:widowControl/>
              <w:rPr>
                <w:rFonts w:hint="eastAsia" w:ascii="方正仿宋_GBK" w:hAnsi="方正仿宋_GBK" w:eastAsia="方正仿宋_GBK" w:cs="方正仿宋_GBK"/>
                <w:sz w:val="24"/>
                <w:szCs w:val="24"/>
              </w:rPr>
            </w:pPr>
          </w:p>
        </w:tc>
        <w:tc>
          <w:tcPr>
            <w:tcW w:w="1538" w:type="dxa"/>
            <w:vAlign w:val="top"/>
          </w:tcPr>
          <w:p w14:paraId="3E3755BC">
            <w:pPr>
              <w:widowControl/>
              <w:rPr>
                <w:rFonts w:hint="eastAsia" w:ascii="方正仿宋_GBK" w:hAnsi="方正仿宋_GBK" w:eastAsia="方正仿宋_GBK" w:cs="方正仿宋_GBK"/>
                <w:sz w:val="24"/>
                <w:szCs w:val="24"/>
              </w:rPr>
            </w:pPr>
          </w:p>
        </w:tc>
        <w:tc>
          <w:tcPr>
            <w:tcW w:w="1991" w:type="dxa"/>
            <w:vAlign w:val="top"/>
          </w:tcPr>
          <w:p w14:paraId="085C44DC">
            <w:pPr>
              <w:widowControl/>
              <w:rPr>
                <w:rFonts w:hint="eastAsia" w:ascii="方正仿宋_GBK" w:hAnsi="方正仿宋_GBK" w:eastAsia="方正仿宋_GBK" w:cs="方正仿宋_GBK"/>
                <w:sz w:val="24"/>
                <w:szCs w:val="24"/>
              </w:rPr>
            </w:pPr>
          </w:p>
        </w:tc>
        <w:tc>
          <w:tcPr>
            <w:tcW w:w="4526" w:type="dxa"/>
            <w:vAlign w:val="top"/>
          </w:tcPr>
          <w:p w14:paraId="371208CE">
            <w:pPr>
              <w:widowControl/>
              <w:rPr>
                <w:rFonts w:hint="eastAsia" w:ascii="方正仿宋_GBK" w:hAnsi="方正仿宋_GBK" w:eastAsia="方正仿宋_GBK" w:cs="方正仿宋_GBK"/>
                <w:sz w:val="24"/>
                <w:szCs w:val="24"/>
              </w:rPr>
            </w:pPr>
          </w:p>
        </w:tc>
      </w:tr>
      <w:tr w14:paraId="384D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3" w:type="dxa"/>
            <w:vAlign w:val="top"/>
          </w:tcPr>
          <w:p w14:paraId="70B10061">
            <w:pPr>
              <w:widowControl/>
              <w:rPr>
                <w:rFonts w:hint="eastAsia" w:ascii="方正仿宋_GBK" w:hAnsi="方正仿宋_GBK" w:eastAsia="方正仿宋_GBK" w:cs="方正仿宋_GBK"/>
                <w:sz w:val="24"/>
                <w:szCs w:val="24"/>
              </w:rPr>
            </w:pPr>
          </w:p>
        </w:tc>
        <w:tc>
          <w:tcPr>
            <w:tcW w:w="1538" w:type="dxa"/>
            <w:vAlign w:val="top"/>
          </w:tcPr>
          <w:p w14:paraId="150BF1A0">
            <w:pPr>
              <w:widowControl/>
              <w:rPr>
                <w:rFonts w:hint="eastAsia" w:ascii="方正仿宋_GBK" w:hAnsi="方正仿宋_GBK" w:eastAsia="方正仿宋_GBK" w:cs="方正仿宋_GBK"/>
                <w:sz w:val="24"/>
                <w:szCs w:val="24"/>
              </w:rPr>
            </w:pPr>
          </w:p>
        </w:tc>
        <w:tc>
          <w:tcPr>
            <w:tcW w:w="1991" w:type="dxa"/>
            <w:vAlign w:val="top"/>
          </w:tcPr>
          <w:p w14:paraId="687F1F3A">
            <w:pPr>
              <w:widowControl/>
              <w:rPr>
                <w:rFonts w:hint="eastAsia" w:ascii="方正仿宋_GBK" w:hAnsi="方正仿宋_GBK" w:eastAsia="方正仿宋_GBK" w:cs="方正仿宋_GBK"/>
                <w:sz w:val="24"/>
                <w:szCs w:val="24"/>
              </w:rPr>
            </w:pPr>
          </w:p>
        </w:tc>
        <w:tc>
          <w:tcPr>
            <w:tcW w:w="4526" w:type="dxa"/>
            <w:vAlign w:val="top"/>
          </w:tcPr>
          <w:p w14:paraId="4CD468F8">
            <w:pPr>
              <w:widowControl/>
              <w:rPr>
                <w:rFonts w:hint="eastAsia" w:ascii="方正仿宋_GBK" w:hAnsi="方正仿宋_GBK" w:eastAsia="方正仿宋_GBK" w:cs="方正仿宋_GBK"/>
                <w:sz w:val="24"/>
                <w:szCs w:val="24"/>
              </w:rPr>
            </w:pPr>
          </w:p>
        </w:tc>
      </w:tr>
      <w:tr w14:paraId="5758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83" w:type="dxa"/>
            <w:vAlign w:val="top"/>
          </w:tcPr>
          <w:p w14:paraId="37156EA3">
            <w:pPr>
              <w:widowControl/>
              <w:rPr>
                <w:rFonts w:hint="eastAsia" w:ascii="方正仿宋_GBK" w:hAnsi="方正仿宋_GBK" w:eastAsia="方正仿宋_GBK" w:cs="方正仿宋_GBK"/>
                <w:sz w:val="24"/>
                <w:szCs w:val="24"/>
              </w:rPr>
            </w:pPr>
          </w:p>
        </w:tc>
        <w:tc>
          <w:tcPr>
            <w:tcW w:w="1538" w:type="dxa"/>
            <w:vAlign w:val="top"/>
          </w:tcPr>
          <w:p w14:paraId="31FEE908">
            <w:pPr>
              <w:widowControl/>
              <w:rPr>
                <w:rFonts w:hint="eastAsia" w:ascii="方正仿宋_GBK" w:hAnsi="方正仿宋_GBK" w:eastAsia="方正仿宋_GBK" w:cs="方正仿宋_GBK"/>
                <w:sz w:val="24"/>
                <w:szCs w:val="24"/>
              </w:rPr>
            </w:pPr>
          </w:p>
        </w:tc>
        <w:tc>
          <w:tcPr>
            <w:tcW w:w="1991" w:type="dxa"/>
            <w:vAlign w:val="top"/>
          </w:tcPr>
          <w:p w14:paraId="6EC6F801">
            <w:pPr>
              <w:widowControl/>
              <w:rPr>
                <w:rFonts w:hint="eastAsia" w:ascii="方正仿宋_GBK" w:hAnsi="方正仿宋_GBK" w:eastAsia="方正仿宋_GBK" w:cs="方正仿宋_GBK"/>
                <w:sz w:val="24"/>
                <w:szCs w:val="24"/>
              </w:rPr>
            </w:pPr>
          </w:p>
        </w:tc>
        <w:tc>
          <w:tcPr>
            <w:tcW w:w="4526" w:type="dxa"/>
            <w:vAlign w:val="top"/>
          </w:tcPr>
          <w:p w14:paraId="5C2457ED">
            <w:pPr>
              <w:widowControl/>
              <w:rPr>
                <w:rFonts w:hint="eastAsia" w:ascii="方正仿宋_GBK" w:hAnsi="方正仿宋_GBK" w:eastAsia="方正仿宋_GBK" w:cs="方正仿宋_GBK"/>
                <w:sz w:val="24"/>
                <w:szCs w:val="24"/>
              </w:rPr>
            </w:pPr>
          </w:p>
        </w:tc>
      </w:tr>
    </w:tbl>
    <w:p w14:paraId="008DE7B0">
      <w:pPr>
        <w:pStyle w:val="2"/>
        <w:rPr>
          <w:rFonts w:hint="eastAsia" w:ascii="方正仿宋_GBK" w:hAnsi="方正仿宋_GBK" w:eastAsia="方正仿宋_GBK" w:cs="方正仿宋_GBK"/>
          <w:sz w:val="28"/>
          <w:szCs w:val="28"/>
        </w:rPr>
      </w:pPr>
    </w:p>
    <w:p w14:paraId="377306E9">
      <w:pPr>
        <w:pStyle w:val="2"/>
        <w:spacing w:line="276"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注：1、根据供应商服务于本项目的具体情况安排服务团队。</w:t>
      </w:r>
    </w:p>
    <w:p w14:paraId="36E29465">
      <w:pPr>
        <w:pStyle w:val="2"/>
        <w:spacing w:line="276"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、须承诺：在本项目的执行过程中，项目团队人员保持稳定，确保提供充足的人员在北京地区工作，直至项目结束。</w:t>
      </w:r>
    </w:p>
    <w:p w14:paraId="7D46AF20">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bookmarkStart w:id="159" w:name="_Toc15676"/>
      <w:bookmarkStart w:id="160" w:name="_Toc18239"/>
      <w:bookmarkStart w:id="161" w:name="_Toc19315"/>
      <w:bookmarkStart w:id="162" w:name="_Toc20487899"/>
      <w:bookmarkStart w:id="163" w:name="_Toc19724"/>
      <w:bookmarkStart w:id="164" w:name="_Toc21655"/>
      <w:bookmarkStart w:id="165" w:name="_Toc22515"/>
      <w:bookmarkStart w:id="166" w:name="_Toc19062"/>
      <w:bookmarkStart w:id="167" w:name="_Toc21084"/>
      <w:bookmarkStart w:id="168" w:name="_Toc3687"/>
      <w:bookmarkStart w:id="169" w:name="_Toc8655"/>
      <w:bookmarkStart w:id="170" w:name="_Toc1066"/>
      <w:bookmarkStart w:id="171" w:name="_Toc30107"/>
      <w:bookmarkStart w:id="172" w:name="_Toc24704"/>
      <w:bookmarkStart w:id="173" w:name="_Toc27379"/>
      <w:r>
        <w:rPr>
          <w:rFonts w:hint="eastAsia" w:ascii="方正仿宋_GBK" w:hAnsi="方正仿宋_GBK" w:eastAsia="方正仿宋_GBK" w:cs="方正仿宋_GBK"/>
          <w:b/>
          <w:sz w:val="28"/>
          <w:szCs w:val="28"/>
        </w:rPr>
        <w:t>5</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b/>
          <w:sz w:val="28"/>
          <w:szCs w:val="28"/>
        </w:rPr>
        <w:t xml:space="preserve"> 服务方案及服务承诺</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87927DB">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bookmarkStart w:id="174" w:name="_Toc905"/>
      <w:bookmarkStart w:id="175" w:name="_Toc13192"/>
      <w:bookmarkStart w:id="176" w:name="_Toc28204"/>
      <w:bookmarkStart w:id="177" w:name="_Toc16270"/>
      <w:bookmarkStart w:id="178" w:name="_Toc18479"/>
      <w:bookmarkStart w:id="179" w:name="_Toc4857"/>
      <w:bookmarkStart w:id="180" w:name="_Toc5071"/>
      <w:bookmarkStart w:id="181" w:name="_Toc10766"/>
      <w:bookmarkStart w:id="182" w:name="_Toc9138"/>
      <w:bookmarkStart w:id="183" w:name="_Toc13389"/>
      <w:bookmarkStart w:id="184" w:name="_Toc7554"/>
      <w:bookmarkStart w:id="185" w:name="_Toc110"/>
      <w:bookmarkStart w:id="186" w:name="_Toc20487900"/>
      <w:bookmarkStart w:id="187" w:name="_Toc16705"/>
      <w:bookmarkStart w:id="188" w:name="_Toc18222"/>
      <w:bookmarkStart w:id="189" w:name="_Toc16406"/>
      <w:bookmarkStart w:id="190" w:name="_Toc5131"/>
      <w:bookmarkStart w:id="191" w:name="_Toc5630"/>
      <w:bookmarkStart w:id="192" w:name="_Toc6633"/>
      <w:bookmarkStart w:id="193" w:name="_Toc7675"/>
      <w:bookmarkStart w:id="194" w:name="_Toc9122"/>
      <w:bookmarkStart w:id="195" w:name="_Toc10535"/>
      <w:r>
        <w:rPr>
          <w:rFonts w:hint="eastAsia" w:ascii="方正仿宋_GBK" w:hAnsi="方正仿宋_GBK" w:eastAsia="方正仿宋_GBK" w:cs="方正仿宋_GBK"/>
          <w:b/>
          <w:sz w:val="28"/>
          <w:szCs w:val="28"/>
        </w:rPr>
        <w:t>6</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b/>
          <w:sz w:val="28"/>
          <w:szCs w:val="28"/>
        </w:rPr>
        <w:t xml:space="preserve"> 有利于本项目的其他相关资料</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E1D782B">
      <w:pPr>
        <w:spacing w:line="560" w:lineRule="exact"/>
        <w:jc w:val="center"/>
        <w:outlineLvl w:val="0"/>
        <w:rPr>
          <w:rFonts w:hint="eastAsia" w:ascii="方正仿宋_GBK" w:hAnsi="方正仿宋_GBK" w:eastAsia="方正仿宋_GBK" w:cs="方正仿宋_GBK"/>
          <w:b/>
          <w:sz w:val="28"/>
          <w:szCs w:val="28"/>
        </w:rPr>
      </w:pPr>
    </w:p>
    <w:p w14:paraId="03A0E99C">
      <w:pPr>
        <w:spacing w:line="560" w:lineRule="exact"/>
        <w:jc w:val="center"/>
        <w:outlineLvl w:val="0"/>
        <w:rPr>
          <w:rFonts w:hint="eastAsia" w:ascii="方正仿宋_GBK" w:hAnsi="方正仿宋_GBK" w:eastAsia="方正仿宋_GBK" w:cs="方正仿宋_GBK"/>
          <w:b/>
          <w:sz w:val="28"/>
          <w:szCs w:val="28"/>
        </w:rPr>
      </w:pPr>
    </w:p>
    <w:p w14:paraId="5E38A7C4">
      <w:pPr>
        <w:spacing w:line="560" w:lineRule="exact"/>
        <w:jc w:val="center"/>
        <w:outlineLvl w:val="0"/>
        <w:rPr>
          <w:rFonts w:hint="eastAsia" w:ascii="方正仿宋_GBK" w:hAnsi="方正仿宋_GBK" w:eastAsia="方正仿宋_GBK" w:cs="方正仿宋_GBK"/>
          <w:b/>
          <w:sz w:val="32"/>
          <w:szCs w:val="32"/>
        </w:rPr>
      </w:pPr>
    </w:p>
    <w:bookmarkEnd w:id="21"/>
    <w:p w14:paraId="03412E45">
      <w:pPr>
        <w:rPr>
          <w:rFonts w:hint="eastAsia" w:ascii="方正仿宋_GBK" w:hAnsi="方正仿宋_GBK" w:eastAsia="方正仿宋_GBK" w:cs="方正仿宋_GBK"/>
          <w:sz w:val="32"/>
          <w:szCs w:val="32"/>
        </w:rPr>
      </w:pPr>
    </w:p>
    <w:sectPr>
      <w:pgSz w:w="11900" w:h="16838"/>
      <w:pgMar w:top="1440" w:right="1800" w:bottom="1440" w:left="1800" w:header="851" w:footer="851" w:gutter="0"/>
      <w:cols w:space="0" w:num="1"/>
      <w:titlePg/>
      <w:rtlGutter w:val="0"/>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3565">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2FFB5">
    <w:pPr>
      <w:pStyle w:val="14"/>
      <w:framePr w:wrap="around" w:vAnchor="text" w:hAnchor="margin" w:xAlign="center" w:y="2"/>
      <w:rPr>
        <w:rStyle w:val="26"/>
      </w:rPr>
    </w:pPr>
    <w:r>
      <w:fldChar w:fldCharType="begin"/>
    </w:r>
    <w:r>
      <w:rPr>
        <w:rStyle w:val="26"/>
      </w:rPr>
      <w:instrText xml:space="preserve"> PAGE </w:instrText>
    </w:r>
    <w:r>
      <w:fldChar w:fldCharType="end"/>
    </w:r>
  </w:p>
  <w:p w14:paraId="3E8AF476">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B2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5357">
    <w:pPr>
      <w:pStyle w:val="14"/>
      <w:ind w:right="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14:paraId="252DC8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UWP1bRAAAAAgEAAA8AAAAAAAAAAQAgAAAAIgAAAGRycy9kb3ducmV2Lnht&#10;bFBLAQIUABQAAAAIAIdO4kD5FLFFxwEAAI0DAAAOAAAAAAAAAAEAIAAAACABAABkcnMvZTJvRG9j&#10;LnhtbFBLBQYAAAAABgAGAFkBAABZBQAAAAA=&#10;">
              <v:fill on="f" focussize="0,0"/>
              <v:stroke on="f"/>
              <v:imagedata o:title=""/>
              <o:lock v:ext="edit" aspectratio="f"/>
              <v:textbox inset="0mm,0mm,0mm,0mm" style="mso-fit-shape-to-text:t;">
                <w:txbxContent>
                  <w:p w14:paraId="252DC8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3026">
    <w:pPr>
      <w:pStyle w:val="14"/>
      <w:ind w:right="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14:paraId="2A5BC33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Y/VtEAAAACAQAADwAAAAAAAAABACAAAAAiAAAAZHJzL2Rvd25yZXYu&#10;eG1sUEsBAhQAFAAAAAgAh07iQMuEgtXJAQAAjQMAAA4AAAAAAAAAAQAgAAAAIAEAAGRycy9lMm9E&#10;b2MueG1sUEsFBgAAAAAGAAYAWQEAAFsFAAAAAA==&#10;">
              <v:fill on="f" focussize="0,0"/>
              <v:stroke on="f"/>
              <v:imagedata o:title=""/>
              <o:lock v:ext="edit" aspectratio="f"/>
              <v:textbox inset="0mm,0mm,0mm,0mm" style="mso-fit-shape-to-text:t;">
                <w:txbxContent>
                  <w:p w14:paraId="2A5BC33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C95D0">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14:paraId="1BACC5C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VFj9W0QAAAAIBAAAPAAAAAAAAAAEAIAAAACIAAABkcnMvZG93bnJldi54&#10;bWxQSwECFAAUAAAACACHTuJAT4Aa4sgBAACNAwAADgAAAAAAAAABACAAAAAgAQAAZHJzL2Uyb0Rv&#10;Yy54bWxQSwUGAAAAAAYABgBZAQAAWgUAAAAA&#10;">
              <v:fill on="f" focussize="0,0"/>
              <v:stroke on="f"/>
              <v:imagedata o:title=""/>
              <o:lock v:ext="edit" aspectratio="f"/>
              <v:textbox inset="0mm,0mm,0mm,0mm" style="mso-fit-shape-to-text:t;">
                <w:txbxContent>
                  <w:p w14:paraId="1BACC5C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4A9E0">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24B4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98B80">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4EE74">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37DFE"/>
    <w:multiLevelType w:val="singleLevel"/>
    <w:tmpl w:val="EDB37DFE"/>
    <w:lvl w:ilvl="0" w:tentative="0">
      <w:start w:val="1"/>
      <w:numFmt w:val="chineseCounting"/>
      <w:suff w:val="nothing"/>
      <w:lvlText w:val="（%1）"/>
      <w:lvlJc w:val="left"/>
      <w:rPr>
        <w:rFonts w:hint="eastAsia"/>
      </w:rPr>
    </w:lvl>
  </w:abstractNum>
  <w:abstractNum w:abstractNumId="1">
    <w:nsid w:val="FFFF461C"/>
    <w:multiLevelType w:val="singleLevel"/>
    <w:tmpl w:val="FFFF461C"/>
    <w:lvl w:ilvl="0" w:tentative="0">
      <w:start w:val="1"/>
      <w:numFmt w:val="chineseCounting"/>
      <w:suff w:val="nothing"/>
      <w:lvlText w:val="（%1）"/>
      <w:lvlJc w:val="left"/>
      <w:rPr>
        <w:rFonts w:hint="eastAsia"/>
      </w:rPr>
    </w:lvl>
  </w:abstractNum>
  <w:abstractNum w:abstractNumId="2">
    <w:nsid w:val="442E505F"/>
    <w:multiLevelType w:val="multilevel"/>
    <w:tmpl w:val="442E505F"/>
    <w:lvl w:ilvl="0" w:tentative="0">
      <w:start w:val="1"/>
      <w:numFmt w:val="chineseCountingThousand"/>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5"/>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NTUzYzAyNDI3NzM1NzRkZmE3MGFmOGMyYTg3M2MifQ=="/>
  </w:docVars>
  <w:rsids>
    <w:rsidRoot w:val="69FC7486"/>
    <w:rsid w:val="0011378E"/>
    <w:rsid w:val="0011465A"/>
    <w:rsid w:val="00190807"/>
    <w:rsid w:val="00192181"/>
    <w:rsid w:val="002F6CF8"/>
    <w:rsid w:val="00330905"/>
    <w:rsid w:val="004218DE"/>
    <w:rsid w:val="006628E5"/>
    <w:rsid w:val="007A7D71"/>
    <w:rsid w:val="007B33BC"/>
    <w:rsid w:val="007C1174"/>
    <w:rsid w:val="007F0BD6"/>
    <w:rsid w:val="007F3495"/>
    <w:rsid w:val="00812ECA"/>
    <w:rsid w:val="008B074D"/>
    <w:rsid w:val="0093104A"/>
    <w:rsid w:val="00A44AFB"/>
    <w:rsid w:val="00AA6449"/>
    <w:rsid w:val="00AB3F87"/>
    <w:rsid w:val="00AC5DF5"/>
    <w:rsid w:val="00AE6436"/>
    <w:rsid w:val="00BA3702"/>
    <w:rsid w:val="00BC0AFD"/>
    <w:rsid w:val="00BF4637"/>
    <w:rsid w:val="00D775F5"/>
    <w:rsid w:val="00EF5DD7"/>
    <w:rsid w:val="00F0220B"/>
    <w:rsid w:val="00FE4A85"/>
    <w:rsid w:val="02D84057"/>
    <w:rsid w:val="047010D1"/>
    <w:rsid w:val="05D40C37"/>
    <w:rsid w:val="075E2523"/>
    <w:rsid w:val="0A396F24"/>
    <w:rsid w:val="0BE604CB"/>
    <w:rsid w:val="0FA327C4"/>
    <w:rsid w:val="116320F9"/>
    <w:rsid w:val="13F36B27"/>
    <w:rsid w:val="147335E4"/>
    <w:rsid w:val="17F9703E"/>
    <w:rsid w:val="180D0283"/>
    <w:rsid w:val="184648F2"/>
    <w:rsid w:val="187819F5"/>
    <w:rsid w:val="18FBB86D"/>
    <w:rsid w:val="19B35F7A"/>
    <w:rsid w:val="19D57BED"/>
    <w:rsid w:val="19FF5AA5"/>
    <w:rsid w:val="1A37146C"/>
    <w:rsid w:val="1BB8D1C0"/>
    <w:rsid w:val="1BED245D"/>
    <w:rsid w:val="1EB20AB3"/>
    <w:rsid w:val="1F6E13A3"/>
    <w:rsid w:val="2038536A"/>
    <w:rsid w:val="22EE5828"/>
    <w:rsid w:val="230D4FF8"/>
    <w:rsid w:val="25513DC9"/>
    <w:rsid w:val="26E303AF"/>
    <w:rsid w:val="27C77DF3"/>
    <w:rsid w:val="28F84E31"/>
    <w:rsid w:val="29B460DC"/>
    <w:rsid w:val="29D66F9C"/>
    <w:rsid w:val="2B043B80"/>
    <w:rsid w:val="2BAF3DB8"/>
    <w:rsid w:val="2ED927E9"/>
    <w:rsid w:val="2F1758DD"/>
    <w:rsid w:val="2F3E71CF"/>
    <w:rsid w:val="2FDFBEA8"/>
    <w:rsid w:val="2FE81A56"/>
    <w:rsid w:val="30AE1C6C"/>
    <w:rsid w:val="316C3324"/>
    <w:rsid w:val="319A76AF"/>
    <w:rsid w:val="322D0765"/>
    <w:rsid w:val="32A24A3E"/>
    <w:rsid w:val="37BF0805"/>
    <w:rsid w:val="37DFDD63"/>
    <w:rsid w:val="38342EDE"/>
    <w:rsid w:val="383529C2"/>
    <w:rsid w:val="38DC1ED6"/>
    <w:rsid w:val="39811D9B"/>
    <w:rsid w:val="3D883B84"/>
    <w:rsid w:val="3DA753F2"/>
    <w:rsid w:val="3E6A3DB9"/>
    <w:rsid w:val="3F5FE19D"/>
    <w:rsid w:val="3F684390"/>
    <w:rsid w:val="3FEE707E"/>
    <w:rsid w:val="40FFABA9"/>
    <w:rsid w:val="4134460A"/>
    <w:rsid w:val="42092064"/>
    <w:rsid w:val="429D378F"/>
    <w:rsid w:val="43A42FD3"/>
    <w:rsid w:val="43E15419"/>
    <w:rsid w:val="45974E56"/>
    <w:rsid w:val="464D7484"/>
    <w:rsid w:val="47A50A44"/>
    <w:rsid w:val="47D269E6"/>
    <w:rsid w:val="4FFFDFED"/>
    <w:rsid w:val="51945DDC"/>
    <w:rsid w:val="51F03E28"/>
    <w:rsid w:val="541B6660"/>
    <w:rsid w:val="55FB801F"/>
    <w:rsid w:val="56047D34"/>
    <w:rsid w:val="56786AD4"/>
    <w:rsid w:val="57644F82"/>
    <w:rsid w:val="58FFFB7A"/>
    <w:rsid w:val="59D61659"/>
    <w:rsid w:val="5B5E5E89"/>
    <w:rsid w:val="5BF32AEA"/>
    <w:rsid w:val="5BF5E994"/>
    <w:rsid w:val="5C66B467"/>
    <w:rsid w:val="5C7C4C73"/>
    <w:rsid w:val="5EBE8052"/>
    <w:rsid w:val="5ECED6EB"/>
    <w:rsid w:val="5F6F2C0D"/>
    <w:rsid w:val="5FBB9916"/>
    <w:rsid w:val="5FEF9B49"/>
    <w:rsid w:val="5FF4221B"/>
    <w:rsid w:val="5FFD9B9F"/>
    <w:rsid w:val="5FFF2838"/>
    <w:rsid w:val="5FFFFC8C"/>
    <w:rsid w:val="604F7037"/>
    <w:rsid w:val="619D100A"/>
    <w:rsid w:val="63897AA8"/>
    <w:rsid w:val="639A1707"/>
    <w:rsid w:val="63AC2D96"/>
    <w:rsid w:val="63C74600"/>
    <w:rsid w:val="63FFDC30"/>
    <w:rsid w:val="66AD2C76"/>
    <w:rsid w:val="676F59C3"/>
    <w:rsid w:val="679BDE44"/>
    <w:rsid w:val="68866300"/>
    <w:rsid w:val="697F7A3E"/>
    <w:rsid w:val="69FC7486"/>
    <w:rsid w:val="6AFBCC9D"/>
    <w:rsid w:val="6B145CD1"/>
    <w:rsid w:val="6BFB704E"/>
    <w:rsid w:val="6C8934D3"/>
    <w:rsid w:val="6D2FF7D2"/>
    <w:rsid w:val="6D5F2C81"/>
    <w:rsid w:val="6D8A74C3"/>
    <w:rsid w:val="6DFA3079"/>
    <w:rsid w:val="6E735710"/>
    <w:rsid w:val="6FAB5795"/>
    <w:rsid w:val="6FCE289C"/>
    <w:rsid w:val="6FF66F06"/>
    <w:rsid w:val="6FFE353A"/>
    <w:rsid w:val="719B5455"/>
    <w:rsid w:val="72FFEA46"/>
    <w:rsid w:val="736F357A"/>
    <w:rsid w:val="74FB277C"/>
    <w:rsid w:val="75157461"/>
    <w:rsid w:val="75586447"/>
    <w:rsid w:val="768B43CD"/>
    <w:rsid w:val="77FB37BC"/>
    <w:rsid w:val="79D7EC9E"/>
    <w:rsid w:val="79DBF0AD"/>
    <w:rsid w:val="7A684A2C"/>
    <w:rsid w:val="7AFBB2F1"/>
    <w:rsid w:val="7B230514"/>
    <w:rsid w:val="7B3B743D"/>
    <w:rsid w:val="7BA33F3A"/>
    <w:rsid w:val="7BFDEFF2"/>
    <w:rsid w:val="7C3F37E4"/>
    <w:rsid w:val="7D3EEB07"/>
    <w:rsid w:val="7DF94124"/>
    <w:rsid w:val="7E270BD5"/>
    <w:rsid w:val="7E7F3F21"/>
    <w:rsid w:val="7EB7F34A"/>
    <w:rsid w:val="7EEFCD12"/>
    <w:rsid w:val="7EFC3025"/>
    <w:rsid w:val="7F4AD558"/>
    <w:rsid w:val="7F5E1A51"/>
    <w:rsid w:val="7F731656"/>
    <w:rsid w:val="7F7D58EC"/>
    <w:rsid w:val="7FAB88B8"/>
    <w:rsid w:val="7FAF8825"/>
    <w:rsid w:val="7FD5EC81"/>
    <w:rsid w:val="7FE5053A"/>
    <w:rsid w:val="7FED4128"/>
    <w:rsid w:val="7FFCE566"/>
    <w:rsid w:val="87FB3697"/>
    <w:rsid w:val="8DFD735F"/>
    <w:rsid w:val="97FF761F"/>
    <w:rsid w:val="9ABEC25D"/>
    <w:rsid w:val="9D4B5CFF"/>
    <w:rsid w:val="9FCEF267"/>
    <w:rsid w:val="9FFDBBAF"/>
    <w:rsid w:val="AFF9B964"/>
    <w:rsid w:val="B799A95E"/>
    <w:rsid w:val="B7FCE229"/>
    <w:rsid w:val="BA7B23C6"/>
    <w:rsid w:val="BBB45B74"/>
    <w:rsid w:val="BBC75B9A"/>
    <w:rsid w:val="BCF689E9"/>
    <w:rsid w:val="BDDFDDDA"/>
    <w:rsid w:val="BDFF8925"/>
    <w:rsid w:val="BE4EB0EF"/>
    <w:rsid w:val="BE8D0A69"/>
    <w:rsid w:val="BEF736C7"/>
    <w:rsid w:val="BEFB6414"/>
    <w:rsid w:val="BFE27D11"/>
    <w:rsid w:val="BFEF42FE"/>
    <w:rsid w:val="BFF74E08"/>
    <w:rsid w:val="CEF969C7"/>
    <w:rsid w:val="CF4E962C"/>
    <w:rsid w:val="CFF8FD30"/>
    <w:rsid w:val="D2AF3B5C"/>
    <w:rsid w:val="D54B5A00"/>
    <w:rsid w:val="DE7D09B6"/>
    <w:rsid w:val="DEBE7ED6"/>
    <w:rsid w:val="DF7F20D1"/>
    <w:rsid w:val="DFDFDF6B"/>
    <w:rsid w:val="DFF71E9D"/>
    <w:rsid w:val="DFFAA917"/>
    <w:rsid w:val="E2AF45FC"/>
    <w:rsid w:val="E5EFA3FC"/>
    <w:rsid w:val="E62EB748"/>
    <w:rsid w:val="E7ED5ABB"/>
    <w:rsid w:val="E97BF804"/>
    <w:rsid w:val="EAFFB363"/>
    <w:rsid w:val="EBE6FD53"/>
    <w:rsid w:val="EE7FC584"/>
    <w:rsid w:val="EFBD1667"/>
    <w:rsid w:val="F1FFFB72"/>
    <w:rsid w:val="F27E25F5"/>
    <w:rsid w:val="F3BF3DE3"/>
    <w:rsid w:val="F4D9C6A4"/>
    <w:rsid w:val="F4FB9C1E"/>
    <w:rsid w:val="F56D77F4"/>
    <w:rsid w:val="F76FCC5A"/>
    <w:rsid w:val="F7FFF2B5"/>
    <w:rsid w:val="F9AB5715"/>
    <w:rsid w:val="FD7F0F1C"/>
    <w:rsid w:val="FDE9544E"/>
    <w:rsid w:val="FDFA2166"/>
    <w:rsid w:val="FDFF4E83"/>
    <w:rsid w:val="FE734873"/>
    <w:rsid w:val="FEBF89D1"/>
    <w:rsid w:val="FF57DA50"/>
    <w:rsid w:val="FFA3355E"/>
    <w:rsid w:val="FFB50ECF"/>
    <w:rsid w:val="FFBB58BA"/>
    <w:rsid w:val="FFDA582E"/>
    <w:rsid w:val="FFEDCBAE"/>
    <w:rsid w:val="FFFF0C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4">
    <w:name w:val="heading 2"/>
    <w:basedOn w:val="1"/>
    <w:next w:val="1"/>
    <w:qFormat/>
    <w:uiPriority w:val="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5">
    <w:name w:val="heading 3"/>
    <w:basedOn w:val="1"/>
    <w:next w:val="6"/>
    <w:qFormat/>
    <w:uiPriority w:val="9"/>
    <w:pPr>
      <w:keepNext/>
      <w:keepLines/>
      <w:numPr>
        <w:ilvl w:val="2"/>
        <w:numId w:val="1"/>
      </w:numPr>
      <w:tabs>
        <w:tab w:val="left" w:pos="425"/>
        <w:tab w:val="clear" w:pos="1429"/>
      </w:tabs>
      <w:spacing w:before="260" w:after="260" w:line="416" w:lineRule="auto"/>
      <w:outlineLvl w:val="2"/>
    </w:pPr>
    <w:rPr>
      <w:b/>
      <w:bCs/>
      <w:sz w:val="32"/>
      <w:szCs w:val="32"/>
    </w:rPr>
  </w:style>
  <w:style w:type="paragraph" w:styleId="7">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customStyle="1" w:styleId="6">
    <w:name w:val="标准正文"/>
    <w:basedOn w:val="1"/>
    <w:qFormat/>
    <w:uiPriority w:val="0"/>
    <w:pPr>
      <w:spacing w:before="156" w:after="156" w:line="360" w:lineRule="auto"/>
      <w:ind w:firstLine="480" w:firstLineChars="200"/>
    </w:pPr>
  </w:style>
  <w:style w:type="paragraph" w:styleId="8">
    <w:name w:val="toc 7"/>
    <w:basedOn w:val="1"/>
    <w:next w:val="1"/>
    <w:unhideWhenUsed/>
    <w:qFormat/>
    <w:uiPriority w:val="39"/>
    <w:pPr>
      <w:ind w:left="2520" w:leftChars="1200"/>
    </w:pPr>
  </w:style>
  <w:style w:type="paragraph" w:styleId="9">
    <w:name w:val="annotation text"/>
    <w:basedOn w:val="1"/>
    <w:link w:val="33"/>
    <w:unhideWhenUsed/>
    <w:qFormat/>
    <w:uiPriority w:val="99"/>
    <w:pPr>
      <w:jc w:val="left"/>
    </w:p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ind w:left="840" w:leftChars="400"/>
    </w:pPr>
  </w:style>
  <w:style w:type="paragraph" w:styleId="12">
    <w:name w:val="Plain Text"/>
    <w:basedOn w:val="1"/>
    <w:unhideWhenUsed/>
    <w:qFormat/>
    <w:uiPriority w:val="99"/>
    <w:rPr>
      <w:rFonts w:hAnsi="Courier New"/>
    </w:rPr>
  </w:style>
  <w:style w:type="paragraph" w:styleId="13">
    <w:name w:val="toc 8"/>
    <w:basedOn w:val="1"/>
    <w:next w:val="1"/>
    <w:unhideWhenUsed/>
    <w:qFormat/>
    <w:uiPriority w:val="39"/>
    <w:pPr>
      <w:ind w:left="2940" w:leftChars="1400"/>
    </w:pPr>
  </w:style>
  <w:style w:type="paragraph" w:styleId="14">
    <w:name w:val="footer"/>
    <w:basedOn w:val="1"/>
    <w:unhideWhenUsed/>
    <w:qFormat/>
    <w:uiPriority w:val="0"/>
    <w:pPr>
      <w:tabs>
        <w:tab w:val="center" w:pos="4153"/>
        <w:tab w:val="right" w:pos="8306"/>
      </w:tabs>
      <w:snapToGrid w:val="0"/>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Normal (Web)"/>
    <w:basedOn w:val="1"/>
    <w:unhideWhenUsed/>
    <w:qFormat/>
    <w:uiPriority w:val="99"/>
    <w:pPr>
      <w:spacing w:before="100" w:beforeAutospacing="1" w:after="100" w:afterAutospacing="1"/>
      <w:jc w:val="left"/>
    </w:pPr>
    <w:rPr>
      <w:kern w:val="0"/>
      <w:sz w:val="24"/>
    </w:rPr>
  </w:style>
  <w:style w:type="paragraph" w:styleId="22">
    <w:name w:val="annotation subject"/>
    <w:basedOn w:val="9"/>
    <w:next w:val="9"/>
    <w:link w:val="34"/>
    <w:unhideWhenUsed/>
    <w:qFormat/>
    <w:uiPriority w:val="99"/>
    <w:rPr>
      <w:b/>
      <w:bCs/>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nhideWhenUsed/>
    <w:qFormat/>
    <w:uiPriority w:val="99"/>
  </w:style>
  <w:style w:type="character" w:styleId="27">
    <w:name w:val="annotation reference"/>
    <w:unhideWhenUsed/>
    <w:qFormat/>
    <w:uiPriority w:val="99"/>
    <w:rPr>
      <w:sz w:val="21"/>
      <w:szCs w:val="21"/>
    </w:rPr>
  </w:style>
  <w:style w:type="paragraph" w:customStyle="1" w:styleId="28">
    <w:name w:val="中等深浅底纹 1 - 着色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标题 1 + 四号 居中 段前: 12 磅 段后: 12 磅 行距: 单倍行距"/>
    <w:basedOn w:val="3"/>
    <w:qFormat/>
    <w:uiPriority w:val="0"/>
    <w:pPr>
      <w:spacing w:after="240" w:line="240" w:lineRule="auto"/>
      <w:ind w:left="-288"/>
    </w:pPr>
    <w:rPr>
      <w:rFonts w:cs="宋体"/>
      <w:sz w:val="28"/>
    </w:rPr>
  </w:style>
  <w:style w:type="paragraph" w:customStyle="1" w:styleId="30">
    <w:name w:val="纯文本1"/>
    <w:basedOn w:val="1"/>
    <w:qFormat/>
    <w:uiPriority w:val="0"/>
    <w:rPr>
      <w:rFonts w:ascii="宋体" w:hAnsi="Courier New" w:cs="Courier New"/>
      <w:szCs w:val="21"/>
    </w:rPr>
  </w:style>
  <w:style w:type="paragraph" w:customStyle="1" w:styleId="31">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32">
    <w:name w:val="Revision"/>
    <w:hidden/>
    <w:semiHidden/>
    <w:qFormat/>
    <w:uiPriority w:val="99"/>
    <w:rPr>
      <w:rFonts w:ascii="Times New Roman" w:hAnsi="Times New Roman" w:eastAsia="宋体" w:cs="Times New Roman"/>
      <w:kern w:val="2"/>
      <w:sz w:val="21"/>
      <w:lang w:val="en-US" w:eastAsia="zh-CN" w:bidi="ar-SA"/>
    </w:rPr>
  </w:style>
  <w:style w:type="character" w:customStyle="1" w:styleId="33">
    <w:name w:val="批注文字 字符"/>
    <w:link w:val="9"/>
    <w:qFormat/>
    <w:uiPriority w:val="99"/>
    <w:rPr>
      <w:kern w:val="2"/>
      <w:sz w:val="21"/>
    </w:rPr>
  </w:style>
  <w:style w:type="character" w:customStyle="1" w:styleId="34">
    <w:name w:val="批注主题 字符"/>
    <w:link w:val="22"/>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2130</Words>
  <Characters>2273</Characters>
  <Lines>94</Lines>
  <Paragraphs>26</Paragraphs>
  <TotalTime>0</TotalTime>
  <ScaleCrop>false</ScaleCrop>
  <LinksUpToDate>false</LinksUpToDate>
  <CharactersWithSpaces>2326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2022-01-24T15:05:00Z</dcterms:created>
  <dc:creator>马钰洁</dc:creator>
  <cp:lastModifiedBy>薛春峰</cp:lastModifiedBy>
  <cp:lastPrinted>2025-07-29T01:31:00Z</cp:lastPrinted>
  <dcterms:modified xsi:type="dcterms:W3CDTF">2025-07-29T16:55:45Z</dcterms:modified>
  <dc:title>北京市社会福利事务管理中心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A134542C61C8488299B5478CB6773394_13</vt:lpwstr>
  </property>
  <property fmtid="{D5CDD505-2E9C-101B-9397-08002B2CF9AE}" pid="4" name="KSOTemplateDocerSaveRecord">
    <vt:lpwstr>eyJoZGlkIjoiYjhlNTUzYzAyNDI3NzM1NzRkZmE3MGFmOGMyYTg3M2MiLCJ1c2VySWQiOiIxMDIwMzUzOTE3In0=</vt:lpwstr>
  </property>
</Properties>
</file>