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A0F04">
      <w:pPr>
        <w:pStyle w:val="9"/>
        <w:spacing w:line="540" w:lineRule="exact"/>
        <w:ind w:left="0" w:leftChars="0"/>
        <w:jc w:val="center"/>
        <w:rPr>
          <w:rFonts w:hint="eastAsia" w:ascii="方正小标宋简体" w:hAnsi="方正小标宋简体" w:eastAsia="方正小标宋简体" w:cs="方正小标宋简体"/>
          <w:w w:val="85"/>
          <w:sz w:val="44"/>
          <w:szCs w:val="44"/>
        </w:rPr>
      </w:pPr>
      <w:r>
        <w:rPr>
          <w:rFonts w:hint="eastAsia" w:ascii="方正小标宋简体" w:hAnsi="方正小标宋简体" w:eastAsia="方正小标宋简体" w:cs="方正小标宋简体"/>
          <w:w w:val="85"/>
          <w:sz w:val="44"/>
          <w:szCs w:val="44"/>
        </w:rPr>
        <w:t>关于</w:t>
      </w:r>
      <w:bookmarkStart w:id="0" w:name="OLE_LINK6"/>
      <w:r>
        <w:rPr>
          <w:rFonts w:hint="eastAsia" w:ascii="方正小标宋简体" w:hAnsi="方正小标宋简体" w:eastAsia="方正小标宋简体" w:cs="方正小标宋简体"/>
          <w:w w:val="85"/>
          <w:sz w:val="44"/>
          <w:szCs w:val="44"/>
        </w:rPr>
        <w:t>朝阳区水源置换工程</w:t>
      </w:r>
    </w:p>
    <w:p w14:paraId="3322439C">
      <w:pPr>
        <w:pStyle w:val="9"/>
        <w:spacing w:line="540" w:lineRule="exact"/>
        <w:ind w:left="0" w:leftChars="0"/>
        <w:jc w:val="center"/>
        <w:rPr>
          <w:rFonts w:ascii="方正小标宋简体" w:hAnsi="方正小标宋简体" w:eastAsia="方正小标宋简体" w:cs="方正小标宋简体"/>
          <w:w w:val="85"/>
          <w:sz w:val="44"/>
          <w:szCs w:val="44"/>
        </w:rPr>
      </w:pPr>
      <w:r>
        <w:rPr>
          <w:rFonts w:ascii="方正小标宋简体" w:hAnsi="方正小标宋简体" w:eastAsia="方正小标宋简体" w:cs="方正小标宋简体"/>
          <w:w w:val="85"/>
          <w:sz w:val="44"/>
          <w:szCs w:val="44"/>
        </w:rPr>
        <w:t>选取</w:t>
      </w:r>
      <w:r>
        <w:rPr>
          <w:rFonts w:hint="eastAsia" w:ascii="方正小标宋简体" w:hAnsi="方正小标宋简体" w:eastAsia="方正小标宋简体" w:cs="方正小标宋简体"/>
          <w:w w:val="85"/>
          <w:sz w:val="44"/>
          <w:szCs w:val="44"/>
        </w:rPr>
        <w:t>全过程跟踪内审</w:t>
      </w:r>
      <w:r>
        <w:rPr>
          <w:rFonts w:ascii="方正小标宋简体" w:hAnsi="方正小标宋简体" w:eastAsia="方正小标宋简体" w:cs="方正小标宋简体"/>
          <w:w w:val="85"/>
          <w:sz w:val="44"/>
          <w:szCs w:val="44"/>
        </w:rPr>
        <w:t>单位</w:t>
      </w:r>
      <w:bookmarkEnd w:id="0"/>
      <w:r>
        <w:rPr>
          <w:rFonts w:ascii="方正小标宋简体" w:hAnsi="方正小标宋简体" w:eastAsia="方正小标宋简体" w:cs="方正小标宋简体"/>
          <w:w w:val="85"/>
          <w:sz w:val="44"/>
          <w:szCs w:val="44"/>
        </w:rPr>
        <w:t>工作任务书</w:t>
      </w:r>
    </w:p>
    <w:p w14:paraId="64573008">
      <w:pPr>
        <w:numPr>
          <w:ilvl w:val="0"/>
          <w:numId w:val="1"/>
        </w:numPr>
        <w:ind w:firstLine="640" w:firstLineChars="200"/>
        <w:rPr>
          <w:rFonts w:ascii="Times New Roman" w:hAnsi="Times New Roman" w:eastAsia="黑体"/>
          <w:sz w:val="32"/>
          <w:szCs w:val="32"/>
        </w:rPr>
      </w:pPr>
      <w:r>
        <w:rPr>
          <w:rFonts w:ascii="Times New Roman" w:hAnsi="Times New Roman" w:eastAsia="黑体"/>
          <w:sz w:val="32"/>
          <w:szCs w:val="32"/>
        </w:rPr>
        <w:t>项目概况</w:t>
      </w:r>
    </w:p>
    <w:p w14:paraId="589832E5">
      <w:pPr>
        <w:snapToGrid w:val="0"/>
        <w:spacing w:line="480" w:lineRule="exact"/>
        <w:ind w:firstLine="640" w:firstLineChars="200"/>
        <w:textAlignment w:val="baseline"/>
        <w:rPr>
          <w:rFonts w:hint="eastAsia" w:ascii="Times New Roman" w:hAnsi="Times New Roman" w:eastAsia="仿宋_GB2312"/>
          <w:kern w:val="0"/>
          <w:sz w:val="32"/>
          <w:szCs w:val="32"/>
        </w:rPr>
      </w:pPr>
      <w:bookmarkStart w:id="1" w:name="OLE_LINK1"/>
      <w:r>
        <w:rPr>
          <w:rFonts w:hint="eastAsia" w:ascii="Times New Roman" w:hAnsi="Times New Roman" w:eastAsia="仿宋_GB2312"/>
          <w:kern w:val="0"/>
          <w:sz w:val="32"/>
          <w:szCs w:val="32"/>
        </w:rPr>
        <w:t>朝阳区水源置换</w:t>
      </w:r>
      <w:r>
        <w:rPr>
          <w:rFonts w:ascii="Times New Roman" w:hAnsi="Times New Roman" w:eastAsia="仿宋_GB2312"/>
          <w:kern w:val="0"/>
          <w:sz w:val="32"/>
          <w:szCs w:val="32"/>
        </w:rPr>
        <w:t>工程（以下简称本工程）</w:t>
      </w:r>
      <w:r>
        <w:rPr>
          <w:rFonts w:hint="eastAsia" w:ascii="仿宋_GB2312" w:hAnsi="仿宋_GB2312" w:eastAsia="仿宋_GB2312" w:cs="仿宋_GB2312"/>
          <w:sz w:val="32"/>
          <w:szCs w:val="32"/>
        </w:rPr>
        <w:t>建设地点位于朝阳区。涉及朝阳区金盏、黑庄户2个乡，6个村庄3个小区</w:t>
      </w:r>
      <w:r>
        <w:rPr>
          <w:rFonts w:ascii="Times New Roman" w:hAnsi="Times New Roman" w:eastAsia="仿宋_GB2312"/>
          <w:kern w:val="0"/>
          <w:sz w:val="32"/>
          <w:szCs w:val="32"/>
        </w:rPr>
        <w:t>。</w:t>
      </w:r>
      <w:r>
        <w:rPr>
          <w:rFonts w:hint="eastAsia" w:ascii="Times New Roman" w:hAnsi="Times New Roman" w:eastAsia="仿宋_GB2312"/>
          <w:kern w:val="0"/>
          <w:sz w:val="32"/>
          <w:szCs w:val="32"/>
        </w:rPr>
        <w:t>主要建设内容包括新建公共供水管线，新建内部庭院供水管线，以及新建水表井、检查井，市政路、绿化破除及修复，新建户表，回填自备井等。总投资约1.6亿元。项目建设资金由中央及区级配套资金安排解决。</w:t>
      </w:r>
    </w:p>
    <w:bookmarkEnd w:id="1"/>
    <w:p w14:paraId="370D61E4">
      <w:pPr>
        <w:snapToGrid w:val="0"/>
        <w:spacing w:line="480" w:lineRule="exact"/>
        <w:ind w:firstLine="640" w:firstLineChars="200"/>
        <w:textAlignment w:val="baseline"/>
        <w:rPr>
          <w:rFonts w:ascii="Times New Roman" w:hAnsi="Times New Roman" w:eastAsia="仿宋_GB2312"/>
          <w:kern w:val="0"/>
          <w:sz w:val="32"/>
          <w:szCs w:val="32"/>
        </w:rPr>
      </w:pPr>
      <w:r>
        <w:rPr>
          <w:rFonts w:ascii="Times New Roman" w:hAnsi="Times New Roman" w:eastAsia="仿宋_GB2312"/>
          <w:kern w:val="0"/>
          <w:sz w:val="32"/>
          <w:szCs w:val="32"/>
        </w:rPr>
        <w:t>本工程需进行</w:t>
      </w:r>
      <w:r>
        <w:rPr>
          <w:rFonts w:hint="eastAsia" w:ascii="Times New Roman" w:hAnsi="Times New Roman" w:eastAsia="仿宋_GB2312"/>
          <w:kern w:val="0"/>
          <w:sz w:val="32"/>
          <w:szCs w:val="32"/>
        </w:rPr>
        <w:t>全过程跟踪内审</w:t>
      </w:r>
      <w:r>
        <w:rPr>
          <w:rFonts w:ascii="Times New Roman" w:hAnsi="Times New Roman" w:eastAsia="仿宋_GB2312"/>
          <w:kern w:val="0"/>
          <w:sz w:val="32"/>
          <w:szCs w:val="32"/>
        </w:rPr>
        <w:t>单位比选工作，具体情况如下：</w:t>
      </w:r>
    </w:p>
    <w:p w14:paraId="5606E3E1">
      <w:pPr>
        <w:numPr>
          <w:ilvl w:val="0"/>
          <w:numId w:val="2"/>
        </w:numPr>
        <w:spacing w:line="480" w:lineRule="exact"/>
        <w:ind w:firstLine="640" w:firstLineChars="200"/>
        <w:rPr>
          <w:rFonts w:ascii="Times New Roman" w:hAnsi="Times New Roman" w:eastAsia="黑体"/>
          <w:sz w:val="32"/>
          <w:szCs w:val="32"/>
        </w:rPr>
      </w:pPr>
      <w:r>
        <w:rPr>
          <w:rFonts w:ascii="Times New Roman" w:hAnsi="Times New Roman" w:eastAsia="黑体"/>
          <w:sz w:val="32"/>
          <w:szCs w:val="32"/>
        </w:rPr>
        <w:t>项目控制金额</w:t>
      </w:r>
    </w:p>
    <w:p w14:paraId="5DF1CC64">
      <w:pPr>
        <w:autoSpaceDE w:val="0"/>
        <w:adjustRightInd w:val="0"/>
        <w:spacing w:line="480" w:lineRule="exact"/>
        <w:ind w:firstLine="640" w:firstLineChars="200"/>
        <w:jc w:val="left"/>
        <w:textAlignment w:val="baseline"/>
        <w:rPr>
          <w:rFonts w:ascii="Times New Roman" w:hAnsi="Times New Roman"/>
        </w:rPr>
      </w:pPr>
      <w:bookmarkStart w:id="2" w:name="OLE_LINK7"/>
      <w:r>
        <w:rPr>
          <w:rFonts w:ascii="Times New Roman" w:hAnsi="Times New Roman" w:eastAsia="仿宋_GB2312"/>
          <w:kern w:val="0"/>
          <w:sz w:val="32"/>
          <w:szCs w:val="32"/>
        </w:rPr>
        <w:t>控制价为</w:t>
      </w:r>
      <w:bookmarkEnd w:id="2"/>
      <w:r>
        <w:rPr>
          <w:rFonts w:hint="eastAsia" w:ascii="Times New Roman" w:hAnsi="Times New Roman" w:eastAsia="仿宋_GB2312"/>
          <w:kern w:val="0"/>
          <w:sz w:val="32"/>
          <w:szCs w:val="32"/>
        </w:rPr>
        <w:t>发改委最终批复的项目建设管理费的27%即54.2754万元。</w:t>
      </w:r>
    </w:p>
    <w:p w14:paraId="2321016F">
      <w:pPr>
        <w:spacing w:line="480" w:lineRule="exact"/>
        <w:ind w:firstLine="640" w:firstLineChars="200"/>
        <w:rPr>
          <w:rFonts w:ascii="Times New Roman" w:hAnsi="Times New Roman" w:eastAsia="黑体"/>
          <w:sz w:val="32"/>
          <w:szCs w:val="32"/>
        </w:rPr>
      </w:pPr>
      <w:r>
        <w:rPr>
          <w:rFonts w:ascii="Times New Roman" w:hAnsi="Times New Roman" w:eastAsia="黑体"/>
          <w:sz w:val="32"/>
          <w:szCs w:val="32"/>
        </w:rPr>
        <w:t xml:space="preserve">三、采购方式 </w:t>
      </w:r>
    </w:p>
    <w:p w14:paraId="57244FAC">
      <w:pPr>
        <w:pStyle w:val="3"/>
        <w:spacing w:line="480" w:lineRule="exact"/>
        <w:ind w:firstLine="640"/>
        <w:rPr>
          <w:rFonts w:ascii="Times New Roman" w:hAnsi="Times New Roman" w:eastAsia="仿宋_GB2312"/>
          <w:sz w:val="32"/>
          <w:szCs w:val="32"/>
        </w:rPr>
      </w:pPr>
      <w:r>
        <w:rPr>
          <w:rFonts w:ascii="Times New Roman" w:hAnsi="Times New Roman" w:eastAsia="仿宋_GB2312"/>
          <w:sz w:val="32"/>
          <w:szCs w:val="32"/>
        </w:rPr>
        <w:t>根据朝阳区水务局《采购管理办法》要求，采用比选方式选取</w:t>
      </w:r>
      <w:r>
        <w:rPr>
          <w:rFonts w:hint="eastAsia" w:ascii="Times New Roman" w:hAnsi="Times New Roman" w:eastAsia="仿宋_GB2312"/>
          <w:kern w:val="0"/>
          <w:sz w:val="32"/>
          <w:szCs w:val="32"/>
        </w:rPr>
        <w:t>全过程跟踪内审</w:t>
      </w:r>
      <w:r>
        <w:rPr>
          <w:rFonts w:ascii="Times New Roman" w:hAnsi="Times New Roman" w:eastAsia="仿宋_GB2312"/>
          <w:sz w:val="32"/>
          <w:szCs w:val="32"/>
        </w:rPr>
        <w:t>单位，</w:t>
      </w:r>
      <w:r>
        <w:rPr>
          <w:rFonts w:ascii="Times New Roman" w:hAnsi="Times New Roman" w:eastAsia="仿宋_GB2312"/>
          <w:kern w:val="0"/>
          <w:sz w:val="32"/>
          <w:szCs w:val="32"/>
        </w:rPr>
        <w:t>在北京市中介服务网上交易平台发布项目比选信息。</w:t>
      </w:r>
    </w:p>
    <w:p w14:paraId="354822C8">
      <w:pPr>
        <w:spacing w:line="480" w:lineRule="exact"/>
        <w:ind w:firstLine="640" w:firstLineChars="200"/>
        <w:rPr>
          <w:rFonts w:ascii="Times New Roman" w:hAnsi="Times New Roman" w:eastAsia="黑体"/>
          <w:sz w:val="32"/>
          <w:szCs w:val="32"/>
        </w:rPr>
      </w:pPr>
      <w:r>
        <w:rPr>
          <w:rFonts w:ascii="Times New Roman" w:hAnsi="Times New Roman" w:eastAsia="黑体"/>
          <w:sz w:val="32"/>
          <w:szCs w:val="32"/>
        </w:rPr>
        <w:t>四、参选人资格要求</w:t>
      </w:r>
    </w:p>
    <w:p w14:paraId="1AA8EE47">
      <w:pPr>
        <w:pStyle w:val="8"/>
        <w:spacing w:before="0" w:beforeAutospacing="0" w:after="0" w:afterAutospacing="0" w:line="480" w:lineRule="exact"/>
        <w:ind w:firstLine="640" w:firstLineChars="200"/>
        <w:rPr>
          <w:rFonts w:ascii="Times New Roman" w:hAnsi="Times New Roman" w:eastAsia="仿宋_GB2312" w:cs="Times New Roman"/>
          <w:kern w:val="2"/>
          <w:sz w:val="32"/>
          <w:szCs w:val="32"/>
        </w:rPr>
      </w:pPr>
      <w:bookmarkStart w:id="3" w:name="OLE_LINK8"/>
      <w:r>
        <w:rPr>
          <w:rFonts w:ascii="Times New Roman" w:hAnsi="Times New Roman" w:eastAsia="仿宋_GB2312" w:cs="Times New Roman"/>
          <w:kern w:val="2"/>
          <w:sz w:val="32"/>
          <w:szCs w:val="32"/>
        </w:rPr>
        <w:t>1.资格要求：</w:t>
      </w:r>
      <w:r>
        <w:rPr>
          <w:rFonts w:hint="eastAsia" w:ascii="Times New Roman" w:hAnsi="Times New Roman" w:eastAsia="仿宋_GB2312" w:cs="Times New Roman"/>
          <w:sz w:val="32"/>
          <w:szCs w:val="20"/>
        </w:rPr>
        <w:t>具有原住建委工程造价咨询资质</w:t>
      </w:r>
      <w:r>
        <w:rPr>
          <w:rFonts w:ascii="Times New Roman" w:hAnsi="Times New Roman" w:eastAsia="仿宋_GB2312" w:cs="Times New Roman"/>
          <w:kern w:val="2"/>
          <w:sz w:val="32"/>
          <w:szCs w:val="32"/>
        </w:rPr>
        <w:t>；</w:t>
      </w:r>
    </w:p>
    <w:p w14:paraId="2B33F82D">
      <w:pPr>
        <w:pStyle w:val="8"/>
        <w:spacing w:before="0" w:beforeAutospacing="0" w:after="0" w:afterAutospacing="0" w:line="480" w:lineRule="exact"/>
        <w:ind w:right="-92" w:rightChars="-44" w:firstLine="640" w:firstLineChars="200"/>
        <w:rPr>
          <w:rFonts w:ascii="Times New Roman" w:hAnsi="Times New Roman" w:eastAsia="仿宋_GB2312" w:cs="Times New Roman"/>
          <w:sz w:val="32"/>
          <w:szCs w:val="32"/>
        </w:rPr>
      </w:pPr>
      <w:r>
        <w:rPr>
          <w:rFonts w:ascii="Times New Roman" w:hAnsi="Times New Roman" w:eastAsia="仿宋_GB2312" w:cs="Times New Roman"/>
          <w:kern w:val="2"/>
          <w:sz w:val="32"/>
          <w:szCs w:val="32"/>
        </w:rPr>
        <w:t>2.</w:t>
      </w:r>
      <w:r>
        <w:rPr>
          <w:rFonts w:ascii="Times New Roman" w:hAnsi="Times New Roman" w:eastAsia="仿宋_GB2312" w:cs="Times New Roman"/>
          <w:sz w:val="32"/>
          <w:szCs w:val="32"/>
        </w:rPr>
        <w:t>业绩要求：近五年</w:t>
      </w:r>
      <w:bookmarkStart w:id="4" w:name="OLE_LINK2"/>
      <w:r>
        <w:rPr>
          <w:rFonts w:ascii="Times New Roman" w:hAnsi="Times New Roman" w:eastAsia="仿宋_GB2312" w:cs="Times New Roman"/>
          <w:sz w:val="32"/>
          <w:szCs w:val="32"/>
        </w:rPr>
        <w:t>（</w:t>
      </w:r>
      <w:r>
        <w:rPr>
          <w:rFonts w:ascii="Times New Roman" w:hAnsi="Times New Roman" w:eastAsia="仿宋_GB2312" w:cs="Times New Roman"/>
          <w:sz w:val="32"/>
          <w:szCs w:val="20"/>
        </w:rPr>
        <w:t>2020年</w:t>
      </w:r>
      <w:r>
        <w:rPr>
          <w:rFonts w:hint="eastAsia" w:ascii="Times New Roman" w:hAnsi="Times New Roman" w:eastAsia="仿宋_GB2312" w:cs="Times New Roman"/>
          <w:sz w:val="32"/>
          <w:szCs w:val="20"/>
        </w:rPr>
        <w:t>7</w:t>
      </w:r>
      <w:r>
        <w:rPr>
          <w:rFonts w:ascii="Times New Roman" w:hAnsi="Times New Roman" w:eastAsia="仿宋_GB2312" w:cs="Times New Roman"/>
          <w:sz w:val="32"/>
          <w:szCs w:val="20"/>
        </w:rPr>
        <w:t>月至2025年</w:t>
      </w:r>
      <w:r>
        <w:rPr>
          <w:rFonts w:hint="eastAsia" w:ascii="Times New Roman" w:hAnsi="Times New Roman" w:eastAsia="仿宋_GB2312" w:cs="Times New Roman"/>
          <w:sz w:val="32"/>
          <w:szCs w:val="20"/>
        </w:rPr>
        <w:t>7</w:t>
      </w:r>
      <w:r>
        <w:rPr>
          <w:rFonts w:ascii="Times New Roman" w:hAnsi="Times New Roman" w:eastAsia="仿宋_GB2312" w:cs="Times New Roman"/>
          <w:sz w:val="32"/>
          <w:szCs w:val="20"/>
        </w:rPr>
        <w:t>月</w:t>
      </w:r>
      <w:r>
        <w:rPr>
          <w:rFonts w:ascii="Times New Roman" w:hAnsi="Times New Roman" w:eastAsia="仿宋_GB2312" w:cs="Times New Roman"/>
          <w:sz w:val="32"/>
          <w:szCs w:val="32"/>
        </w:rPr>
        <w:t>）须至少具有1项已完成</w:t>
      </w:r>
      <w:bookmarkEnd w:id="4"/>
      <w:r>
        <w:rPr>
          <w:rFonts w:hint="eastAsia" w:ascii="Times New Roman" w:hAnsi="Times New Roman" w:eastAsia="仿宋_GB2312" w:cs="Times New Roman"/>
          <w:sz w:val="32"/>
          <w:szCs w:val="32"/>
        </w:rPr>
        <w:t>类似工程的全过程跟踪审核业绩</w:t>
      </w:r>
      <w:r>
        <w:rPr>
          <w:rFonts w:ascii="Times New Roman" w:hAnsi="Times New Roman" w:eastAsia="仿宋_GB2312" w:cs="Times New Roman"/>
          <w:sz w:val="32"/>
          <w:szCs w:val="32"/>
        </w:rPr>
        <w:t>；</w:t>
      </w:r>
    </w:p>
    <w:p w14:paraId="14BEFFC2">
      <w:pPr>
        <w:pStyle w:val="3"/>
        <w:spacing w:line="480" w:lineRule="exact"/>
        <w:ind w:firstLine="640"/>
        <w:rPr>
          <w:rFonts w:ascii="Times New Roman" w:hAnsi="Times New Roman" w:eastAsia="仿宋_GB2312"/>
          <w:sz w:val="32"/>
          <w:szCs w:val="32"/>
        </w:rPr>
      </w:pPr>
      <w:r>
        <w:rPr>
          <w:rFonts w:ascii="Times New Roman" w:hAnsi="Times New Roman" w:eastAsia="仿宋_GB2312"/>
          <w:sz w:val="32"/>
          <w:szCs w:val="32"/>
        </w:rPr>
        <w:t>3.信誉要求：</w:t>
      </w:r>
    </w:p>
    <w:p w14:paraId="285A2F50">
      <w:pPr>
        <w:pStyle w:val="12"/>
        <w:spacing w:line="4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1）参选人未被依法暂停或者取消投标资格；</w:t>
      </w:r>
    </w:p>
    <w:p w14:paraId="2CE629A0">
      <w:pPr>
        <w:pStyle w:val="12"/>
        <w:spacing w:line="4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2）参选人未被责令停业，暂扣或者吊销执照，或吊销资质证书； </w:t>
      </w:r>
    </w:p>
    <w:p w14:paraId="3CBDA418">
      <w:pPr>
        <w:pStyle w:val="12"/>
        <w:spacing w:line="4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3）参选人未处于进入清算程序，或被宣告破产，或其他丧失履约能力的情形； </w:t>
      </w:r>
    </w:p>
    <w:p w14:paraId="76720C07">
      <w:pPr>
        <w:pStyle w:val="12"/>
        <w:spacing w:line="4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4）参选人未在最近三年内（</w:t>
      </w:r>
      <w:r>
        <w:rPr>
          <w:rFonts w:ascii="Times New Roman" w:hAnsi="Times New Roman" w:eastAsia="仿宋_GB2312" w:cs="Times New Roman"/>
          <w:sz w:val="32"/>
          <w:szCs w:val="20"/>
        </w:rPr>
        <w:t>2022年</w:t>
      </w:r>
      <w:r>
        <w:rPr>
          <w:rFonts w:hint="eastAsia" w:ascii="Times New Roman" w:hAnsi="Times New Roman" w:eastAsia="仿宋_GB2312" w:cs="Times New Roman"/>
          <w:sz w:val="32"/>
          <w:szCs w:val="20"/>
        </w:rPr>
        <w:t>7</w:t>
      </w:r>
      <w:r>
        <w:rPr>
          <w:rFonts w:ascii="Times New Roman" w:hAnsi="Times New Roman" w:eastAsia="仿宋_GB2312" w:cs="Times New Roman"/>
          <w:sz w:val="32"/>
          <w:szCs w:val="20"/>
        </w:rPr>
        <w:t>月至2025年</w:t>
      </w:r>
      <w:r>
        <w:rPr>
          <w:rFonts w:hint="eastAsia" w:ascii="Times New Roman" w:hAnsi="Times New Roman" w:eastAsia="仿宋_GB2312" w:cs="Times New Roman"/>
          <w:sz w:val="32"/>
          <w:szCs w:val="20"/>
        </w:rPr>
        <w:t>7</w:t>
      </w:r>
      <w:r>
        <w:rPr>
          <w:rFonts w:ascii="Times New Roman" w:hAnsi="Times New Roman" w:eastAsia="仿宋_GB2312" w:cs="Times New Roman"/>
          <w:sz w:val="32"/>
          <w:szCs w:val="20"/>
        </w:rPr>
        <w:t>月</w:t>
      </w:r>
      <w:r>
        <w:rPr>
          <w:rFonts w:ascii="Times New Roman" w:hAnsi="Times New Roman" w:eastAsia="仿宋_GB2312" w:cs="Times New Roman"/>
          <w:sz w:val="32"/>
          <w:szCs w:val="32"/>
        </w:rPr>
        <w:t xml:space="preserve">）发生重大设计质量问题； </w:t>
      </w:r>
    </w:p>
    <w:p w14:paraId="55148B22">
      <w:pPr>
        <w:pStyle w:val="12"/>
        <w:spacing w:line="4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5）参选人未被市场监督管理部门在全国企业信用信息公示系统中列入严重违法失信企业名单（以比选响应材料递交截止日当天</w:t>
      </w:r>
      <w:bookmarkStart w:id="5" w:name="OLE_LINK3"/>
      <w:r>
        <w:rPr>
          <w:rFonts w:hint="eastAsia" w:ascii="Times New Roman" w:hAnsi="Times New Roman" w:eastAsia="仿宋_GB2312" w:cs="Times New Roman"/>
          <w:sz w:val="32"/>
          <w:szCs w:val="32"/>
        </w:rPr>
        <w:t>委托人</w:t>
      </w:r>
      <w:bookmarkEnd w:id="5"/>
      <w:r>
        <w:rPr>
          <w:rFonts w:ascii="Times New Roman" w:hAnsi="Times New Roman" w:eastAsia="仿宋_GB2312" w:cs="Times New Roman"/>
          <w:sz w:val="32"/>
          <w:szCs w:val="32"/>
        </w:rPr>
        <w:t>查询结果为准）；</w:t>
      </w:r>
    </w:p>
    <w:p w14:paraId="309B1655">
      <w:pPr>
        <w:pStyle w:val="13"/>
        <w:spacing w:line="480" w:lineRule="exact"/>
        <w:ind w:firstLine="739" w:firstLineChars="231"/>
        <w:rPr>
          <w:rFonts w:ascii="Times New Roman" w:hAnsi="Times New Roman" w:eastAsia="仿宋_GB2312"/>
          <w:sz w:val="32"/>
          <w:szCs w:val="32"/>
        </w:rPr>
      </w:pPr>
      <w:r>
        <w:rPr>
          <w:rFonts w:ascii="Times New Roman" w:hAnsi="Times New Roman" w:eastAsia="仿宋_GB2312"/>
          <w:sz w:val="32"/>
          <w:szCs w:val="32"/>
        </w:rPr>
        <w:t>6）参选人未被信用中国网站（www.creditchina.gov.cn）、中国政府采购网（www.ccgp.gov.cn）列入失信被执行人、重大税收违法案件当事人名单、政府采购严重违法失信行为记录名单（处罚执行有效期失效的除外，以比选响应材料递交截止日当天</w:t>
      </w:r>
      <w:r>
        <w:rPr>
          <w:rFonts w:hint="eastAsia" w:ascii="Times New Roman" w:hAnsi="Times New Roman" w:eastAsia="仿宋_GB2312"/>
          <w:sz w:val="32"/>
          <w:szCs w:val="32"/>
        </w:rPr>
        <w:t>委托人</w:t>
      </w:r>
      <w:r>
        <w:rPr>
          <w:rFonts w:ascii="Times New Roman" w:hAnsi="Times New Roman" w:eastAsia="仿宋_GB2312"/>
          <w:sz w:val="32"/>
          <w:szCs w:val="32"/>
        </w:rPr>
        <w:t>查询结果为准）；</w:t>
      </w:r>
    </w:p>
    <w:p w14:paraId="5DC1321C">
      <w:pPr>
        <w:pStyle w:val="12"/>
        <w:spacing w:line="4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7）在近三年内参选人单位、其法定代表人、拟任项目经理无行贿犯罪行为；</w:t>
      </w:r>
    </w:p>
    <w:p w14:paraId="666AEEBD">
      <w:pPr>
        <w:pStyle w:val="13"/>
        <w:spacing w:line="480" w:lineRule="exact"/>
        <w:ind w:firstLine="739" w:firstLineChars="231"/>
        <w:jc w:val="left"/>
        <w:rPr>
          <w:rFonts w:hint="eastAsia" w:ascii="Times New Roman" w:hAnsi="Times New Roman" w:eastAsia="仿宋_GB2312"/>
          <w:kern w:val="0"/>
          <w:sz w:val="32"/>
          <w:szCs w:val="32"/>
        </w:rPr>
      </w:pPr>
      <w:r>
        <w:rPr>
          <w:rFonts w:ascii="Times New Roman" w:hAnsi="Times New Roman" w:eastAsia="仿宋_GB2312"/>
          <w:sz w:val="32"/>
          <w:szCs w:val="32"/>
        </w:rPr>
        <w:t>4.项目负责人资格要求：应具有</w:t>
      </w:r>
      <w:r>
        <w:rPr>
          <w:rFonts w:hint="eastAsia" w:ascii="Times New Roman" w:hAnsi="Times New Roman" w:eastAsia="仿宋_GB2312"/>
          <w:sz w:val="32"/>
          <w:szCs w:val="32"/>
        </w:rPr>
        <w:t>一级注册造价工程师执业资格</w:t>
      </w:r>
      <w:r>
        <w:rPr>
          <w:rFonts w:hint="eastAsia" w:ascii="Times New Roman" w:hAnsi="Times New Roman" w:eastAsia="仿宋_GB2312"/>
          <w:kern w:val="0"/>
          <w:sz w:val="32"/>
          <w:szCs w:val="32"/>
        </w:rPr>
        <w:t>；</w:t>
      </w:r>
    </w:p>
    <w:p w14:paraId="57FC2F16">
      <w:pPr>
        <w:pStyle w:val="13"/>
        <w:spacing w:line="480" w:lineRule="exact"/>
        <w:ind w:firstLine="739" w:firstLineChars="231"/>
        <w:jc w:val="left"/>
        <w:rPr>
          <w:rFonts w:ascii="Times New Roman" w:hAnsi="Times New Roman" w:eastAsia="仿宋_GB2312"/>
          <w:sz w:val="32"/>
          <w:szCs w:val="32"/>
        </w:rPr>
      </w:pPr>
      <w:r>
        <w:rPr>
          <w:rFonts w:ascii="Times New Roman" w:hAnsi="Times New Roman" w:eastAsia="仿宋_GB2312"/>
          <w:sz w:val="32"/>
          <w:szCs w:val="32"/>
        </w:rPr>
        <w:t>5.其他要求：</w:t>
      </w:r>
    </w:p>
    <w:p w14:paraId="34561890">
      <w:pPr>
        <w:pStyle w:val="13"/>
        <w:spacing w:line="480" w:lineRule="exact"/>
        <w:ind w:firstLine="739" w:firstLineChars="231"/>
        <w:jc w:val="left"/>
        <w:rPr>
          <w:rFonts w:ascii="Times New Roman" w:hAnsi="Times New Roman" w:eastAsia="仿宋_GB2312"/>
          <w:sz w:val="32"/>
          <w:szCs w:val="32"/>
        </w:rPr>
      </w:pPr>
      <w:r>
        <w:rPr>
          <w:rFonts w:ascii="Times New Roman" w:hAnsi="Times New Roman" w:eastAsia="仿宋_GB2312"/>
          <w:sz w:val="32"/>
          <w:szCs w:val="32"/>
        </w:rPr>
        <w:t>1）参选人须在中华人民共和国境内注册，具有独立法人资格；</w:t>
      </w:r>
    </w:p>
    <w:p w14:paraId="7BAA179D">
      <w:pPr>
        <w:pStyle w:val="13"/>
        <w:spacing w:line="480" w:lineRule="exact"/>
        <w:ind w:firstLine="739" w:firstLineChars="231"/>
        <w:jc w:val="left"/>
        <w:rPr>
          <w:rFonts w:ascii="Times New Roman" w:hAnsi="Times New Roman" w:eastAsia="仿宋_GB2312"/>
          <w:sz w:val="32"/>
          <w:szCs w:val="32"/>
        </w:rPr>
      </w:pPr>
      <w:r>
        <w:rPr>
          <w:rFonts w:ascii="Times New Roman" w:hAnsi="Times New Roman" w:eastAsia="仿宋_GB2312"/>
          <w:sz w:val="32"/>
          <w:szCs w:val="32"/>
        </w:rPr>
        <w:t>2）单位负责人为同一人或者存在控股管理关系的不同单位不得同时参加本项目比选；</w:t>
      </w:r>
    </w:p>
    <w:p w14:paraId="5BA32D22">
      <w:pPr>
        <w:pStyle w:val="13"/>
        <w:spacing w:line="480" w:lineRule="exact"/>
        <w:ind w:firstLine="739" w:firstLineChars="231"/>
        <w:jc w:val="left"/>
        <w:rPr>
          <w:rFonts w:ascii="Times New Roman" w:hAnsi="Times New Roman" w:eastAsia="仿宋_GB2312"/>
          <w:sz w:val="32"/>
          <w:szCs w:val="32"/>
        </w:rPr>
      </w:pPr>
      <w:r>
        <w:rPr>
          <w:rFonts w:ascii="Times New Roman" w:hAnsi="Times New Roman" w:eastAsia="仿宋_GB2312"/>
          <w:sz w:val="32"/>
          <w:szCs w:val="32"/>
        </w:rPr>
        <w:t>3）本项目</w:t>
      </w:r>
      <w:r>
        <w:rPr>
          <w:rFonts w:hint="eastAsia" w:ascii="Times New Roman" w:hAnsi="Times New Roman" w:eastAsia="仿宋_GB2312"/>
          <w:sz w:val="32"/>
          <w:szCs w:val="32"/>
        </w:rPr>
        <w:t>不接受联合体投标</w:t>
      </w:r>
      <w:r>
        <w:rPr>
          <w:rFonts w:ascii="Times New Roman" w:hAnsi="Times New Roman" w:eastAsia="仿宋_GB2312"/>
          <w:sz w:val="32"/>
          <w:szCs w:val="32"/>
        </w:rPr>
        <w:t>。</w:t>
      </w:r>
      <w:bookmarkEnd w:id="3"/>
    </w:p>
    <w:p w14:paraId="6EBA88AD">
      <w:pPr>
        <w:spacing w:line="480" w:lineRule="exact"/>
        <w:ind w:firstLine="640" w:firstLineChars="200"/>
        <w:rPr>
          <w:rFonts w:ascii="Times New Roman" w:hAnsi="Times New Roman" w:eastAsia="黑体"/>
          <w:sz w:val="32"/>
          <w:szCs w:val="32"/>
        </w:rPr>
      </w:pPr>
      <w:r>
        <w:rPr>
          <w:rFonts w:ascii="Times New Roman" w:hAnsi="Times New Roman" w:eastAsia="黑体"/>
          <w:sz w:val="32"/>
          <w:szCs w:val="32"/>
        </w:rPr>
        <w:t>五、工作内容</w:t>
      </w:r>
    </w:p>
    <w:p w14:paraId="2D634841">
      <w:pPr>
        <w:pStyle w:val="12"/>
        <w:spacing w:line="4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通过比选方式确定中选单位后，签订合同，中选单位​负责</w:t>
      </w:r>
      <w:r>
        <w:rPr>
          <w:rFonts w:hint="eastAsia" w:ascii="Times New Roman" w:hAnsi="Times New Roman" w:eastAsia="仿宋_GB2312" w:cs="Times New Roman"/>
          <w:sz w:val="32"/>
          <w:szCs w:val="32"/>
        </w:rPr>
        <w:t>本工程全过程跟踪内审</w:t>
      </w:r>
      <w:r>
        <w:rPr>
          <w:rFonts w:ascii="Times New Roman" w:hAnsi="Times New Roman" w:eastAsia="仿宋_GB2312" w:cs="Times New Roman"/>
          <w:sz w:val="32"/>
          <w:szCs w:val="32"/>
        </w:rPr>
        <w:t>工作，包括但不限于以下内容如下：</w:t>
      </w:r>
      <w:r>
        <w:rPr>
          <w:rFonts w:hint="eastAsia" w:ascii="Times New Roman" w:hAnsi="Times New Roman" w:eastAsia="仿宋_GB2312" w:cs="Times New Roman"/>
          <w:sz w:val="32"/>
          <w:szCs w:val="32"/>
        </w:rPr>
        <w:t>（1）基本建设程序、项目实施过程中的法定程序及约定程序（含项目实施过程各相关服务单位）等合法性、合规性进行审核，并出具项目内部审核报告。（2）投资控制（投资计划、投资管理、预付款、施工过程进度款支付审核、工程量计量确认、暂估价认定、变更洽商核量认价、协助委托人完成招标采购管理、清单控制价审核、招标文件审核、月进度支付、结算审核、配合政府审计）。</w:t>
      </w:r>
    </w:p>
    <w:p w14:paraId="78AEF0FD">
      <w:pPr>
        <w:pStyle w:val="12"/>
        <w:spacing w:line="48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六、参选文件</w:t>
      </w:r>
    </w:p>
    <w:p w14:paraId="2E54E8F9">
      <w:pPr>
        <w:pStyle w:val="14"/>
        <w:adjustRightInd w:val="0"/>
        <w:snapToGrid w:val="0"/>
        <w:spacing w:line="480" w:lineRule="exact"/>
        <w:ind w:firstLine="640"/>
        <w:rPr>
          <w:rFonts w:ascii="Times New Roman" w:hAnsi="Times New Roman" w:eastAsia="仿宋_GB2312"/>
          <w:sz w:val="32"/>
          <w:szCs w:val="32"/>
        </w:rPr>
      </w:pPr>
      <w:r>
        <w:rPr>
          <w:rFonts w:ascii="Times New Roman" w:hAnsi="Times New Roman" w:eastAsia="仿宋_GB2312"/>
          <w:sz w:val="32"/>
          <w:szCs w:val="32"/>
        </w:rPr>
        <w:t>参选单位需提交包括但不限于以下内容参选文件（参选文件总页码数不超过200页）：</w:t>
      </w:r>
    </w:p>
    <w:p w14:paraId="279BDCCC">
      <w:pPr>
        <w:pStyle w:val="2"/>
        <w:snapToGrid w:val="0"/>
        <w:jc w:val="both"/>
        <w:rPr>
          <w:rFonts w:ascii="Times New Roman" w:hAnsi="Times New Roman"/>
          <w:szCs w:val="32"/>
        </w:rPr>
      </w:pPr>
      <w:r>
        <w:rPr>
          <w:rFonts w:ascii="Times New Roman" w:hAnsi="Times New Roman"/>
          <w:szCs w:val="32"/>
        </w:rPr>
        <w:t>1、参选报价</w:t>
      </w:r>
    </w:p>
    <w:tbl>
      <w:tblPr>
        <w:tblStyle w:val="10"/>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2"/>
        <w:gridCol w:w="6553"/>
      </w:tblGrid>
      <w:tr w14:paraId="6F30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2412" w:type="dxa"/>
            <w:noWrap w:val="0"/>
            <w:vAlign w:val="center"/>
          </w:tcPr>
          <w:p w14:paraId="67FEC302">
            <w:pPr>
              <w:pStyle w:val="5"/>
              <w:snapToGrid w:val="0"/>
              <w:spacing w:after="0" w:line="400" w:lineRule="exact"/>
              <w:ind w:left="0" w:leftChars="0"/>
              <w:jc w:val="center"/>
              <w:rPr>
                <w:rFonts w:ascii="Times New Roman" w:hAnsi="Times New Roman" w:eastAsia="仿宋_GB2312"/>
                <w:sz w:val="28"/>
                <w:szCs w:val="28"/>
              </w:rPr>
            </w:pPr>
            <w:r>
              <w:rPr>
                <w:rFonts w:ascii="Times New Roman" w:hAnsi="Times New Roman" w:eastAsia="仿宋_GB2312"/>
                <w:sz w:val="28"/>
                <w:szCs w:val="28"/>
              </w:rPr>
              <w:t>项目名称</w:t>
            </w:r>
          </w:p>
        </w:tc>
        <w:tc>
          <w:tcPr>
            <w:tcW w:w="6553" w:type="dxa"/>
            <w:noWrap w:val="0"/>
            <w:vAlign w:val="center"/>
          </w:tcPr>
          <w:p w14:paraId="7DB59A5C">
            <w:pPr>
              <w:pStyle w:val="5"/>
              <w:snapToGrid w:val="0"/>
              <w:spacing w:after="0" w:line="400" w:lineRule="exact"/>
              <w:ind w:left="0" w:leftChars="0"/>
              <w:jc w:val="center"/>
              <w:rPr>
                <w:rFonts w:ascii="Times New Roman" w:hAnsi="Times New Roman" w:eastAsia="仿宋_GB2312"/>
                <w:sz w:val="28"/>
                <w:szCs w:val="28"/>
              </w:rPr>
            </w:pPr>
            <w:bookmarkStart w:id="6" w:name="OLE_LINK4"/>
            <w:r>
              <w:rPr>
                <w:rFonts w:hint="eastAsia" w:ascii="Times New Roman" w:hAnsi="Times New Roman" w:eastAsia="仿宋_GB2312"/>
                <w:sz w:val="28"/>
                <w:szCs w:val="28"/>
              </w:rPr>
              <w:t>朝阳区水源置换</w:t>
            </w:r>
            <w:r>
              <w:rPr>
                <w:rFonts w:ascii="Times New Roman" w:hAnsi="Times New Roman" w:eastAsia="仿宋_GB2312"/>
                <w:sz w:val="28"/>
                <w:szCs w:val="28"/>
              </w:rPr>
              <w:t>工程</w:t>
            </w:r>
          </w:p>
          <w:bookmarkEnd w:id="6"/>
          <w:p w14:paraId="0C7C1151">
            <w:pPr>
              <w:pStyle w:val="5"/>
              <w:snapToGrid w:val="0"/>
              <w:spacing w:after="0" w:line="400" w:lineRule="exact"/>
              <w:ind w:left="0" w:leftChars="0"/>
              <w:jc w:val="center"/>
              <w:rPr>
                <w:rFonts w:ascii="Times New Roman" w:hAnsi="Times New Roman" w:eastAsia="仿宋_GB2312"/>
                <w:sz w:val="28"/>
                <w:szCs w:val="28"/>
              </w:rPr>
            </w:pPr>
            <w:r>
              <w:rPr>
                <w:rFonts w:hint="eastAsia" w:ascii="Times New Roman" w:hAnsi="Times New Roman" w:eastAsia="仿宋_GB2312"/>
                <w:sz w:val="28"/>
                <w:szCs w:val="28"/>
              </w:rPr>
              <w:t>全过程跟踪内审</w:t>
            </w:r>
            <w:r>
              <w:rPr>
                <w:rFonts w:ascii="Times New Roman" w:hAnsi="Times New Roman" w:eastAsia="仿宋_GB2312"/>
                <w:sz w:val="28"/>
                <w:szCs w:val="28"/>
              </w:rPr>
              <w:t>审查</w:t>
            </w:r>
          </w:p>
        </w:tc>
      </w:tr>
      <w:tr w14:paraId="1707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2412" w:type="dxa"/>
            <w:noWrap w:val="0"/>
            <w:vAlign w:val="center"/>
          </w:tcPr>
          <w:p w14:paraId="56AC68E1">
            <w:pPr>
              <w:pStyle w:val="5"/>
              <w:snapToGrid w:val="0"/>
              <w:spacing w:after="0" w:line="400" w:lineRule="exact"/>
              <w:ind w:left="0" w:leftChars="0"/>
              <w:jc w:val="center"/>
              <w:rPr>
                <w:rFonts w:ascii="Times New Roman" w:hAnsi="Times New Roman" w:eastAsia="仿宋_GB2312"/>
                <w:sz w:val="28"/>
                <w:szCs w:val="28"/>
              </w:rPr>
            </w:pPr>
            <w:r>
              <w:rPr>
                <w:rFonts w:ascii="Times New Roman" w:hAnsi="Times New Roman" w:eastAsia="仿宋_GB2312"/>
                <w:sz w:val="28"/>
                <w:szCs w:val="28"/>
              </w:rPr>
              <w:t>申请报价：</w:t>
            </w:r>
          </w:p>
        </w:tc>
        <w:tc>
          <w:tcPr>
            <w:tcW w:w="6553" w:type="dxa"/>
            <w:noWrap w:val="0"/>
            <w:vAlign w:val="center"/>
          </w:tcPr>
          <w:p w14:paraId="57235B26">
            <w:pPr>
              <w:pStyle w:val="5"/>
              <w:snapToGrid w:val="0"/>
              <w:spacing w:after="0" w:line="400" w:lineRule="exact"/>
              <w:ind w:left="0" w:leftChars="0"/>
              <w:jc w:val="center"/>
              <w:rPr>
                <w:rFonts w:ascii="Times New Roman" w:hAnsi="Times New Roman" w:eastAsia="仿宋_GB2312"/>
                <w:sz w:val="28"/>
                <w:szCs w:val="28"/>
              </w:rPr>
            </w:pPr>
            <w:r>
              <w:rPr>
                <w:rFonts w:ascii="Times New Roman" w:hAnsi="Times New Roman" w:eastAsia="仿宋_GB2312"/>
                <w:sz w:val="28"/>
                <w:szCs w:val="28"/>
                <w:u w:val="single"/>
              </w:rPr>
              <w:t xml:space="preserve">     </w:t>
            </w:r>
            <w:r>
              <w:rPr>
                <w:rFonts w:ascii="Times New Roman" w:hAnsi="Times New Roman" w:eastAsia="仿宋_GB2312"/>
                <w:sz w:val="28"/>
                <w:szCs w:val="28"/>
              </w:rPr>
              <w:t>万元</w:t>
            </w:r>
          </w:p>
        </w:tc>
      </w:tr>
    </w:tbl>
    <w:p w14:paraId="18167687">
      <w:pPr>
        <w:pStyle w:val="5"/>
        <w:snapToGrid w:val="0"/>
        <w:spacing w:line="360" w:lineRule="auto"/>
        <w:rPr>
          <w:rFonts w:ascii="Times New Roman" w:hAnsi="Times New Roman" w:eastAsia="宋体"/>
          <w:sz w:val="24"/>
        </w:rPr>
      </w:pPr>
      <w:r>
        <w:rPr>
          <w:rFonts w:ascii="Times New Roman" w:hAnsi="Times New Roman" w:eastAsia="宋体"/>
          <w:sz w:val="24"/>
        </w:rPr>
        <w:t>备注：</w:t>
      </w:r>
      <w:bookmarkStart w:id="7" w:name="OLE_LINK5"/>
      <w:r>
        <w:rPr>
          <w:rFonts w:ascii="Times New Roman" w:hAnsi="Times New Roman" w:eastAsia="宋体"/>
          <w:sz w:val="24"/>
        </w:rPr>
        <w:t>报价为固定总价报价，</w:t>
      </w:r>
      <w:r>
        <w:rPr>
          <w:rFonts w:ascii="Times New Roman" w:hAnsi="Times New Roman" w:eastAsia="宋体"/>
          <w:b/>
          <w:bCs/>
          <w:sz w:val="24"/>
        </w:rPr>
        <w:t>并后附报价明细</w:t>
      </w:r>
      <w:r>
        <w:rPr>
          <w:rFonts w:hint="eastAsia" w:ascii="Times New Roman" w:hAnsi="Times New Roman" w:eastAsia="宋体"/>
          <w:sz w:val="24"/>
        </w:rPr>
        <w:t>。</w:t>
      </w:r>
    </w:p>
    <w:bookmarkEnd w:id="7"/>
    <w:p w14:paraId="268E7CA3">
      <w:pPr>
        <w:pStyle w:val="5"/>
        <w:snapToGrid w:val="0"/>
        <w:spacing w:line="480" w:lineRule="auto"/>
        <w:rPr>
          <w:rFonts w:ascii="Times New Roman" w:hAnsi="Times New Roman"/>
          <w:sz w:val="24"/>
        </w:rPr>
      </w:pPr>
      <w:r>
        <w:rPr>
          <w:rFonts w:ascii="Times New Roman" w:hAnsi="Times New Roman"/>
          <w:sz w:val="24"/>
        </w:rPr>
        <w:t>参选申请人（公章）：</w:t>
      </w:r>
    </w:p>
    <w:p w14:paraId="7CAAC26E">
      <w:pPr>
        <w:pStyle w:val="5"/>
        <w:snapToGrid w:val="0"/>
        <w:spacing w:line="360" w:lineRule="auto"/>
        <w:ind w:firstLine="1200" w:firstLineChars="500"/>
        <w:jc w:val="right"/>
        <w:rPr>
          <w:rFonts w:ascii="Times New Roman" w:hAnsi="Times New Roman"/>
          <w:sz w:val="24"/>
        </w:rPr>
      </w:pPr>
      <w:r>
        <w:rPr>
          <w:rFonts w:ascii="Times New Roman" w:hAnsi="Times New Roman"/>
          <w:sz w:val="24"/>
        </w:rPr>
        <w:t>年    月    日</w:t>
      </w:r>
    </w:p>
    <w:p w14:paraId="4A3AAFE2">
      <w:pPr>
        <w:pStyle w:val="2"/>
        <w:snapToGrid w:val="0"/>
        <w:jc w:val="both"/>
        <w:rPr>
          <w:rFonts w:ascii="Times New Roman" w:hAnsi="Times New Roman"/>
          <w:szCs w:val="32"/>
        </w:rPr>
      </w:pPr>
      <w:r>
        <w:rPr>
          <w:rFonts w:ascii="Times New Roman" w:hAnsi="Times New Roman"/>
          <w:szCs w:val="32"/>
        </w:rPr>
        <w:t>2、企业简介（包括营业执照副本、其他相关证明文件）注：盖公章</w:t>
      </w:r>
    </w:p>
    <w:p w14:paraId="09AE5871">
      <w:pPr>
        <w:pStyle w:val="2"/>
        <w:snapToGrid w:val="0"/>
        <w:jc w:val="both"/>
        <w:rPr>
          <w:rFonts w:ascii="Times New Roman" w:hAnsi="Times New Roman"/>
          <w:szCs w:val="32"/>
        </w:rPr>
      </w:pPr>
      <w:r>
        <w:rPr>
          <w:rFonts w:ascii="Times New Roman" w:hAnsi="Times New Roman"/>
          <w:szCs w:val="32"/>
        </w:rPr>
        <w:t>综合情况一览表</w:t>
      </w:r>
    </w:p>
    <w:tbl>
      <w:tblPr>
        <w:tblStyle w:val="10"/>
        <w:tblpPr w:leftFromText="180" w:rightFromText="180" w:vertAnchor="text" w:tblpY="1"/>
        <w:tblOverlap w:val="never"/>
        <w:tblW w:w="0" w:type="auto"/>
        <w:tblInd w:w="-8" w:type="dxa"/>
        <w:tblLayout w:type="fixed"/>
        <w:tblCellMar>
          <w:top w:w="0" w:type="dxa"/>
          <w:left w:w="0" w:type="dxa"/>
          <w:bottom w:w="0" w:type="dxa"/>
          <w:right w:w="0" w:type="dxa"/>
        </w:tblCellMar>
      </w:tblPr>
      <w:tblGrid>
        <w:gridCol w:w="1564"/>
        <w:gridCol w:w="1563"/>
        <w:gridCol w:w="1563"/>
        <w:gridCol w:w="1563"/>
        <w:gridCol w:w="1563"/>
        <w:gridCol w:w="1612"/>
      </w:tblGrid>
      <w:tr w14:paraId="45A40DCD">
        <w:tblPrEx>
          <w:tblCellMar>
            <w:top w:w="0" w:type="dxa"/>
            <w:left w:w="0" w:type="dxa"/>
            <w:bottom w:w="0" w:type="dxa"/>
            <w:right w:w="0" w:type="dxa"/>
          </w:tblCellMar>
        </w:tblPrEx>
        <w:trPr>
          <w:trHeight w:val="595" w:hRule="atLeast"/>
        </w:trPr>
        <w:tc>
          <w:tcPr>
            <w:tcW w:w="1564" w:type="dxa"/>
            <w:tcBorders>
              <w:top w:val="single" w:color="000000" w:sz="6" w:space="0"/>
              <w:left w:val="single" w:color="000000" w:sz="6" w:space="0"/>
              <w:bottom w:val="single" w:color="000000" w:sz="6" w:space="0"/>
              <w:right w:val="single" w:color="000000" w:sz="6" w:space="0"/>
            </w:tcBorders>
            <w:noWrap w:val="0"/>
            <w:vAlign w:val="center"/>
          </w:tcPr>
          <w:p w14:paraId="618848A7">
            <w:pPr>
              <w:adjustRightInd w:val="0"/>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单位名称</w:t>
            </w:r>
          </w:p>
        </w:tc>
        <w:tc>
          <w:tcPr>
            <w:tcW w:w="7864" w:type="dxa"/>
            <w:gridSpan w:val="5"/>
            <w:tcBorders>
              <w:top w:val="single" w:color="000000" w:sz="6" w:space="0"/>
              <w:left w:val="single" w:color="000000" w:sz="6" w:space="0"/>
              <w:bottom w:val="single" w:color="000000" w:sz="6" w:space="0"/>
              <w:right w:val="single" w:color="000000" w:sz="6" w:space="0"/>
            </w:tcBorders>
            <w:noWrap w:val="0"/>
            <w:vAlign w:val="center"/>
          </w:tcPr>
          <w:p w14:paraId="10CD6E82">
            <w:pPr>
              <w:adjustRightInd w:val="0"/>
              <w:snapToGrid w:val="0"/>
              <w:spacing w:line="360" w:lineRule="auto"/>
              <w:jc w:val="center"/>
              <w:rPr>
                <w:rFonts w:ascii="Times New Roman" w:hAnsi="Times New Roman" w:eastAsia="仿宋_GB2312"/>
                <w:sz w:val="28"/>
                <w:szCs w:val="28"/>
              </w:rPr>
            </w:pPr>
          </w:p>
        </w:tc>
      </w:tr>
      <w:tr w14:paraId="3887AF76">
        <w:tblPrEx>
          <w:tblCellMar>
            <w:top w:w="0" w:type="dxa"/>
            <w:left w:w="0" w:type="dxa"/>
            <w:bottom w:w="0" w:type="dxa"/>
            <w:right w:w="0" w:type="dxa"/>
          </w:tblCellMar>
        </w:tblPrEx>
        <w:trPr>
          <w:trHeight w:val="530" w:hRule="atLeast"/>
        </w:trPr>
        <w:tc>
          <w:tcPr>
            <w:tcW w:w="1564" w:type="dxa"/>
            <w:tcBorders>
              <w:top w:val="single" w:color="000000" w:sz="6" w:space="0"/>
              <w:left w:val="single" w:color="000000" w:sz="6" w:space="0"/>
              <w:bottom w:val="single" w:color="000000" w:sz="6" w:space="0"/>
              <w:right w:val="single" w:color="000000" w:sz="6" w:space="0"/>
            </w:tcBorders>
            <w:noWrap w:val="0"/>
            <w:vAlign w:val="center"/>
          </w:tcPr>
          <w:p w14:paraId="1A42CACA">
            <w:pPr>
              <w:adjustRightInd w:val="0"/>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详细地址</w:t>
            </w:r>
          </w:p>
        </w:tc>
        <w:tc>
          <w:tcPr>
            <w:tcW w:w="7864" w:type="dxa"/>
            <w:gridSpan w:val="5"/>
            <w:tcBorders>
              <w:top w:val="single" w:color="000000" w:sz="6" w:space="0"/>
              <w:left w:val="single" w:color="000000" w:sz="6" w:space="0"/>
              <w:bottom w:val="single" w:color="000000" w:sz="6" w:space="0"/>
              <w:right w:val="single" w:color="000000" w:sz="6" w:space="0"/>
            </w:tcBorders>
            <w:noWrap w:val="0"/>
            <w:vAlign w:val="center"/>
          </w:tcPr>
          <w:p w14:paraId="2A3142B6">
            <w:pPr>
              <w:adjustRightInd w:val="0"/>
              <w:snapToGrid w:val="0"/>
              <w:spacing w:line="360" w:lineRule="auto"/>
              <w:jc w:val="center"/>
              <w:rPr>
                <w:rFonts w:ascii="Times New Roman" w:hAnsi="Times New Roman" w:eastAsia="仿宋_GB2312"/>
                <w:sz w:val="28"/>
                <w:szCs w:val="28"/>
              </w:rPr>
            </w:pPr>
          </w:p>
        </w:tc>
      </w:tr>
      <w:tr w14:paraId="598E50AF">
        <w:tblPrEx>
          <w:tblCellMar>
            <w:top w:w="0" w:type="dxa"/>
            <w:left w:w="0" w:type="dxa"/>
            <w:bottom w:w="0" w:type="dxa"/>
            <w:right w:w="0" w:type="dxa"/>
          </w:tblCellMar>
        </w:tblPrEx>
        <w:trPr>
          <w:trHeight w:val="617" w:hRule="atLeast"/>
        </w:trPr>
        <w:tc>
          <w:tcPr>
            <w:tcW w:w="1564" w:type="dxa"/>
            <w:tcBorders>
              <w:top w:val="single" w:color="000000" w:sz="6" w:space="0"/>
              <w:left w:val="single" w:color="000000" w:sz="6" w:space="0"/>
              <w:bottom w:val="single" w:color="000000" w:sz="6" w:space="0"/>
              <w:right w:val="single" w:color="000000" w:sz="6" w:space="0"/>
            </w:tcBorders>
            <w:noWrap w:val="0"/>
            <w:vAlign w:val="center"/>
          </w:tcPr>
          <w:p w14:paraId="32005374">
            <w:pPr>
              <w:adjustRightInd w:val="0"/>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法定代表人</w:t>
            </w:r>
          </w:p>
        </w:tc>
        <w:tc>
          <w:tcPr>
            <w:tcW w:w="3126" w:type="dxa"/>
            <w:gridSpan w:val="2"/>
            <w:tcBorders>
              <w:top w:val="single" w:color="000000" w:sz="6" w:space="0"/>
              <w:left w:val="single" w:color="000000" w:sz="6" w:space="0"/>
              <w:bottom w:val="single" w:color="000000" w:sz="6" w:space="0"/>
              <w:right w:val="single" w:color="000000" w:sz="6" w:space="0"/>
            </w:tcBorders>
            <w:noWrap w:val="0"/>
            <w:vAlign w:val="center"/>
          </w:tcPr>
          <w:p w14:paraId="2660A232">
            <w:pPr>
              <w:adjustRightInd w:val="0"/>
              <w:snapToGrid w:val="0"/>
              <w:spacing w:line="360" w:lineRule="auto"/>
              <w:jc w:val="center"/>
              <w:rPr>
                <w:rFonts w:ascii="Times New Roman" w:hAnsi="Times New Roman" w:eastAsia="仿宋_GB2312"/>
                <w:sz w:val="28"/>
                <w:szCs w:val="28"/>
              </w:rPr>
            </w:pP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1E41A6A9">
            <w:pPr>
              <w:adjustRightInd w:val="0"/>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职务</w:t>
            </w:r>
          </w:p>
        </w:tc>
        <w:tc>
          <w:tcPr>
            <w:tcW w:w="3175" w:type="dxa"/>
            <w:gridSpan w:val="2"/>
            <w:tcBorders>
              <w:top w:val="single" w:color="000000" w:sz="6" w:space="0"/>
              <w:left w:val="single" w:color="000000" w:sz="6" w:space="0"/>
              <w:bottom w:val="single" w:color="000000" w:sz="6" w:space="0"/>
              <w:right w:val="single" w:color="000000" w:sz="6" w:space="0"/>
            </w:tcBorders>
            <w:noWrap w:val="0"/>
            <w:vAlign w:val="center"/>
          </w:tcPr>
          <w:p w14:paraId="1E4A3A43">
            <w:pPr>
              <w:adjustRightInd w:val="0"/>
              <w:snapToGrid w:val="0"/>
              <w:spacing w:line="360" w:lineRule="auto"/>
              <w:jc w:val="center"/>
              <w:rPr>
                <w:rFonts w:ascii="Times New Roman" w:hAnsi="Times New Roman" w:eastAsia="仿宋_GB2312"/>
                <w:sz w:val="28"/>
                <w:szCs w:val="28"/>
              </w:rPr>
            </w:pPr>
          </w:p>
        </w:tc>
      </w:tr>
      <w:tr w14:paraId="7E9AF04F">
        <w:tblPrEx>
          <w:tblCellMar>
            <w:top w:w="0" w:type="dxa"/>
            <w:left w:w="0" w:type="dxa"/>
            <w:bottom w:w="0" w:type="dxa"/>
            <w:right w:w="0" w:type="dxa"/>
          </w:tblCellMar>
        </w:tblPrEx>
        <w:trPr>
          <w:trHeight w:val="573" w:hRule="atLeast"/>
        </w:trPr>
        <w:tc>
          <w:tcPr>
            <w:tcW w:w="1564" w:type="dxa"/>
            <w:tcBorders>
              <w:top w:val="single" w:color="000000" w:sz="6" w:space="0"/>
              <w:left w:val="single" w:color="000000" w:sz="6" w:space="0"/>
              <w:bottom w:val="single" w:color="000000" w:sz="6" w:space="0"/>
              <w:right w:val="single" w:color="000000" w:sz="6" w:space="0"/>
            </w:tcBorders>
            <w:noWrap w:val="0"/>
            <w:vAlign w:val="center"/>
          </w:tcPr>
          <w:p w14:paraId="78C5CFB6">
            <w:pPr>
              <w:adjustRightInd w:val="0"/>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授权代表</w:t>
            </w:r>
          </w:p>
        </w:tc>
        <w:tc>
          <w:tcPr>
            <w:tcW w:w="3126" w:type="dxa"/>
            <w:gridSpan w:val="2"/>
            <w:tcBorders>
              <w:top w:val="single" w:color="000000" w:sz="6" w:space="0"/>
              <w:left w:val="single" w:color="000000" w:sz="6" w:space="0"/>
              <w:bottom w:val="single" w:color="000000" w:sz="6" w:space="0"/>
              <w:right w:val="single" w:color="000000" w:sz="6" w:space="0"/>
            </w:tcBorders>
            <w:noWrap w:val="0"/>
            <w:vAlign w:val="center"/>
          </w:tcPr>
          <w:p w14:paraId="1AE28638">
            <w:pPr>
              <w:adjustRightInd w:val="0"/>
              <w:snapToGrid w:val="0"/>
              <w:spacing w:line="360" w:lineRule="auto"/>
              <w:jc w:val="center"/>
              <w:rPr>
                <w:rFonts w:ascii="Times New Roman" w:hAnsi="Times New Roman" w:eastAsia="仿宋_GB2312"/>
                <w:sz w:val="28"/>
                <w:szCs w:val="28"/>
              </w:rPr>
            </w:pP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0C193515">
            <w:pPr>
              <w:adjustRightInd w:val="0"/>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职务</w:t>
            </w:r>
          </w:p>
        </w:tc>
        <w:tc>
          <w:tcPr>
            <w:tcW w:w="3175" w:type="dxa"/>
            <w:gridSpan w:val="2"/>
            <w:tcBorders>
              <w:top w:val="single" w:color="000000" w:sz="6" w:space="0"/>
              <w:left w:val="single" w:color="000000" w:sz="6" w:space="0"/>
              <w:bottom w:val="single" w:color="000000" w:sz="6" w:space="0"/>
              <w:right w:val="single" w:color="000000" w:sz="6" w:space="0"/>
            </w:tcBorders>
            <w:noWrap w:val="0"/>
            <w:vAlign w:val="center"/>
          </w:tcPr>
          <w:p w14:paraId="1C2CEBF6">
            <w:pPr>
              <w:adjustRightInd w:val="0"/>
              <w:snapToGrid w:val="0"/>
              <w:spacing w:line="360" w:lineRule="auto"/>
              <w:jc w:val="center"/>
              <w:rPr>
                <w:rFonts w:ascii="Times New Roman" w:hAnsi="Times New Roman" w:eastAsia="仿宋_GB2312"/>
                <w:sz w:val="28"/>
                <w:szCs w:val="28"/>
              </w:rPr>
            </w:pPr>
          </w:p>
        </w:tc>
      </w:tr>
      <w:tr w14:paraId="7746E7DA">
        <w:tblPrEx>
          <w:tblCellMar>
            <w:top w:w="0" w:type="dxa"/>
            <w:left w:w="0" w:type="dxa"/>
            <w:bottom w:w="0" w:type="dxa"/>
            <w:right w:w="0" w:type="dxa"/>
          </w:tblCellMar>
        </w:tblPrEx>
        <w:trPr>
          <w:trHeight w:val="573" w:hRule="atLeast"/>
        </w:trPr>
        <w:tc>
          <w:tcPr>
            <w:tcW w:w="1564" w:type="dxa"/>
            <w:tcBorders>
              <w:top w:val="single" w:color="000000" w:sz="6" w:space="0"/>
              <w:left w:val="single" w:color="000000" w:sz="6" w:space="0"/>
              <w:bottom w:val="single" w:color="000000" w:sz="6" w:space="0"/>
              <w:right w:val="single" w:color="000000" w:sz="6" w:space="0"/>
            </w:tcBorders>
            <w:noWrap w:val="0"/>
            <w:vAlign w:val="center"/>
          </w:tcPr>
          <w:p w14:paraId="137F8643">
            <w:pPr>
              <w:adjustRightInd w:val="0"/>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邮政编码</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592EACE4">
            <w:pPr>
              <w:adjustRightInd w:val="0"/>
              <w:snapToGrid w:val="0"/>
              <w:spacing w:line="360" w:lineRule="auto"/>
              <w:jc w:val="center"/>
              <w:rPr>
                <w:rFonts w:ascii="Times New Roman" w:hAnsi="Times New Roman" w:eastAsia="仿宋_GB2312"/>
                <w:sz w:val="28"/>
                <w:szCs w:val="28"/>
              </w:rPr>
            </w:pP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4AC35C0F">
            <w:pPr>
              <w:adjustRightInd w:val="0"/>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电话</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6FB38535">
            <w:pPr>
              <w:adjustRightInd w:val="0"/>
              <w:snapToGrid w:val="0"/>
              <w:spacing w:line="360" w:lineRule="auto"/>
              <w:jc w:val="center"/>
              <w:rPr>
                <w:rFonts w:ascii="Times New Roman" w:hAnsi="Times New Roman" w:eastAsia="仿宋_GB2312"/>
                <w:sz w:val="28"/>
                <w:szCs w:val="28"/>
              </w:rPr>
            </w:pP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762C4909">
            <w:pPr>
              <w:adjustRightInd w:val="0"/>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传真</w:t>
            </w:r>
          </w:p>
        </w:tc>
        <w:tc>
          <w:tcPr>
            <w:tcW w:w="1612" w:type="dxa"/>
            <w:tcBorders>
              <w:top w:val="single" w:color="000000" w:sz="6" w:space="0"/>
              <w:left w:val="single" w:color="000000" w:sz="6" w:space="0"/>
              <w:bottom w:val="single" w:color="000000" w:sz="6" w:space="0"/>
              <w:right w:val="single" w:color="000000" w:sz="6" w:space="0"/>
            </w:tcBorders>
            <w:noWrap w:val="0"/>
            <w:vAlign w:val="center"/>
          </w:tcPr>
          <w:p w14:paraId="7FF49569">
            <w:pPr>
              <w:adjustRightInd w:val="0"/>
              <w:snapToGrid w:val="0"/>
              <w:spacing w:line="360" w:lineRule="auto"/>
              <w:jc w:val="center"/>
              <w:rPr>
                <w:rFonts w:ascii="Times New Roman" w:hAnsi="Times New Roman" w:eastAsia="仿宋_GB2312"/>
                <w:sz w:val="28"/>
                <w:szCs w:val="28"/>
              </w:rPr>
            </w:pPr>
          </w:p>
        </w:tc>
      </w:tr>
      <w:tr w14:paraId="5E817DB6">
        <w:tblPrEx>
          <w:tblCellMar>
            <w:top w:w="0" w:type="dxa"/>
            <w:left w:w="0" w:type="dxa"/>
            <w:bottom w:w="0" w:type="dxa"/>
            <w:right w:w="0" w:type="dxa"/>
          </w:tblCellMar>
        </w:tblPrEx>
        <w:trPr>
          <w:trHeight w:val="856" w:hRule="atLeast"/>
        </w:trPr>
        <w:tc>
          <w:tcPr>
            <w:tcW w:w="1564" w:type="dxa"/>
            <w:tcBorders>
              <w:top w:val="single" w:color="000000" w:sz="6" w:space="0"/>
              <w:left w:val="single" w:color="000000" w:sz="6" w:space="0"/>
              <w:bottom w:val="single" w:color="000000" w:sz="6" w:space="0"/>
              <w:right w:val="single" w:color="000000" w:sz="6" w:space="0"/>
            </w:tcBorders>
            <w:noWrap w:val="0"/>
            <w:vAlign w:val="center"/>
          </w:tcPr>
          <w:p w14:paraId="13DEE763">
            <w:pPr>
              <w:adjustRightInd w:val="0"/>
              <w:snapToGrid w:val="0"/>
              <w:spacing w:line="400" w:lineRule="exact"/>
              <w:jc w:val="center"/>
              <w:rPr>
                <w:rFonts w:ascii="Times New Roman" w:hAnsi="Times New Roman" w:eastAsia="仿宋_GB2312"/>
                <w:sz w:val="28"/>
                <w:szCs w:val="28"/>
              </w:rPr>
            </w:pPr>
            <w:r>
              <w:rPr>
                <w:rFonts w:ascii="Times New Roman" w:hAnsi="Times New Roman" w:eastAsia="仿宋_GB2312"/>
                <w:sz w:val="28"/>
                <w:szCs w:val="28"/>
              </w:rPr>
              <w:t>主营业务</w:t>
            </w:r>
          </w:p>
          <w:p w14:paraId="2205A1BF">
            <w:pPr>
              <w:adjustRightInd w:val="0"/>
              <w:snapToGrid w:val="0"/>
              <w:spacing w:line="400" w:lineRule="exact"/>
              <w:jc w:val="center"/>
              <w:rPr>
                <w:rFonts w:ascii="Times New Roman" w:hAnsi="Times New Roman" w:eastAsia="仿宋_GB2312"/>
                <w:sz w:val="28"/>
                <w:szCs w:val="28"/>
              </w:rPr>
            </w:pPr>
            <w:r>
              <w:rPr>
                <w:rFonts w:ascii="Times New Roman" w:hAnsi="Times New Roman" w:eastAsia="仿宋_GB2312"/>
                <w:sz w:val="28"/>
                <w:szCs w:val="28"/>
              </w:rPr>
              <w:t>范围</w:t>
            </w:r>
          </w:p>
        </w:tc>
        <w:tc>
          <w:tcPr>
            <w:tcW w:w="7864" w:type="dxa"/>
            <w:gridSpan w:val="5"/>
            <w:tcBorders>
              <w:top w:val="single" w:color="000000" w:sz="6" w:space="0"/>
              <w:left w:val="single" w:color="000000" w:sz="6" w:space="0"/>
              <w:bottom w:val="single" w:color="000000" w:sz="6" w:space="0"/>
              <w:right w:val="single" w:color="000000" w:sz="6" w:space="0"/>
            </w:tcBorders>
            <w:noWrap w:val="0"/>
            <w:vAlign w:val="center"/>
          </w:tcPr>
          <w:p w14:paraId="51C7D67C">
            <w:pPr>
              <w:adjustRightInd w:val="0"/>
              <w:snapToGrid w:val="0"/>
              <w:spacing w:line="400" w:lineRule="exact"/>
              <w:jc w:val="center"/>
              <w:rPr>
                <w:rFonts w:ascii="Times New Roman" w:hAnsi="Times New Roman" w:eastAsia="仿宋_GB2312"/>
                <w:sz w:val="28"/>
                <w:szCs w:val="28"/>
              </w:rPr>
            </w:pPr>
          </w:p>
        </w:tc>
      </w:tr>
      <w:tr w14:paraId="38C091DC">
        <w:tblPrEx>
          <w:tblCellMar>
            <w:top w:w="0" w:type="dxa"/>
            <w:left w:w="0" w:type="dxa"/>
            <w:bottom w:w="0" w:type="dxa"/>
            <w:right w:w="0" w:type="dxa"/>
          </w:tblCellMar>
        </w:tblPrEx>
        <w:trPr>
          <w:trHeight w:val="1402" w:hRule="atLeast"/>
        </w:trPr>
        <w:tc>
          <w:tcPr>
            <w:tcW w:w="1564" w:type="dxa"/>
            <w:tcBorders>
              <w:top w:val="single" w:color="000000" w:sz="6" w:space="0"/>
              <w:left w:val="single" w:color="000000" w:sz="6" w:space="0"/>
              <w:bottom w:val="single" w:color="000000" w:sz="6" w:space="0"/>
              <w:right w:val="single" w:color="000000" w:sz="6" w:space="0"/>
            </w:tcBorders>
            <w:noWrap w:val="0"/>
            <w:vAlign w:val="center"/>
          </w:tcPr>
          <w:p w14:paraId="6676062D">
            <w:pPr>
              <w:adjustRightInd w:val="0"/>
              <w:snapToGrid w:val="0"/>
              <w:spacing w:line="400" w:lineRule="exact"/>
              <w:jc w:val="center"/>
              <w:rPr>
                <w:rFonts w:ascii="Times New Roman" w:hAnsi="Times New Roman" w:eastAsia="仿宋_GB2312"/>
                <w:sz w:val="28"/>
                <w:szCs w:val="28"/>
              </w:rPr>
            </w:pPr>
            <w:r>
              <w:rPr>
                <w:rFonts w:ascii="Times New Roman" w:hAnsi="Times New Roman" w:eastAsia="仿宋_GB2312"/>
                <w:sz w:val="28"/>
                <w:szCs w:val="28"/>
              </w:rPr>
              <w:t>人员结构</w:t>
            </w:r>
          </w:p>
        </w:tc>
        <w:tc>
          <w:tcPr>
            <w:tcW w:w="7864" w:type="dxa"/>
            <w:gridSpan w:val="5"/>
            <w:tcBorders>
              <w:top w:val="single" w:color="000000" w:sz="6" w:space="0"/>
              <w:left w:val="single" w:color="000000" w:sz="6" w:space="0"/>
              <w:bottom w:val="single" w:color="000000" w:sz="6" w:space="0"/>
              <w:right w:val="single" w:color="000000" w:sz="6" w:space="0"/>
            </w:tcBorders>
            <w:noWrap w:val="0"/>
            <w:vAlign w:val="center"/>
          </w:tcPr>
          <w:p w14:paraId="1A49B4AC">
            <w:pPr>
              <w:adjustRightInd w:val="0"/>
              <w:snapToGrid w:val="0"/>
              <w:spacing w:line="400" w:lineRule="exact"/>
              <w:jc w:val="left"/>
              <w:rPr>
                <w:rFonts w:ascii="Times New Roman" w:hAnsi="Times New Roman" w:eastAsia="仿宋_GB2312"/>
                <w:sz w:val="28"/>
                <w:szCs w:val="28"/>
              </w:rPr>
            </w:pPr>
            <w:r>
              <w:rPr>
                <w:rFonts w:ascii="Times New Roman" w:hAnsi="Times New Roman" w:eastAsia="仿宋_GB2312"/>
                <w:sz w:val="28"/>
                <w:szCs w:val="28"/>
              </w:rPr>
              <w:t>具有高级专业技术职称的人数：</w:t>
            </w:r>
          </w:p>
          <w:p w14:paraId="7012A8F3">
            <w:pPr>
              <w:adjustRightInd w:val="0"/>
              <w:snapToGrid w:val="0"/>
              <w:spacing w:line="400" w:lineRule="exact"/>
              <w:jc w:val="left"/>
              <w:rPr>
                <w:rFonts w:ascii="Times New Roman" w:hAnsi="Times New Roman" w:eastAsia="仿宋_GB2312"/>
                <w:sz w:val="28"/>
                <w:szCs w:val="28"/>
              </w:rPr>
            </w:pPr>
            <w:r>
              <w:rPr>
                <w:rFonts w:ascii="Times New Roman" w:hAnsi="Times New Roman" w:eastAsia="仿宋_GB2312"/>
                <w:sz w:val="28"/>
                <w:szCs w:val="28"/>
              </w:rPr>
              <w:t>具有中级专业技术职称的人数：</w:t>
            </w:r>
          </w:p>
          <w:p w14:paraId="7C9CEA73">
            <w:pPr>
              <w:adjustRightInd w:val="0"/>
              <w:snapToGrid w:val="0"/>
              <w:spacing w:line="400" w:lineRule="exact"/>
              <w:rPr>
                <w:rFonts w:ascii="Times New Roman" w:hAnsi="Times New Roman" w:eastAsia="仿宋_GB2312"/>
                <w:sz w:val="28"/>
                <w:szCs w:val="28"/>
              </w:rPr>
            </w:pPr>
            <w:r>
              <w:rPr>
                <w:rFonts w:ascii="Times New Roman" w:hAnsi="Times New Roman" w:eastAsia="仿宋_GB2312"/>
                <w:sz w:val="28"/>
                <w:szCs w:val="28"/>
              </w:rPr>
              <w:t>具有初级专业技术职称的人数：</w:t>
            </w:r>
          </w:p>
        </w:tc>
      </w:tr>
      <w:tr w14:paraId="5732A6A3">
        <w:tblPrEx>
          <w:tblCellMar>
            <w:top w:w="0" w:type="dxa"/>
            <w:left w:w="0" w:type="dxa"/>
            <w:bottom w:w="0" w:type="dxa"/>
            <w:right w:w="0" w:type="dxa"/>
          </w:tblCellMar>
        </w:tblPrEx>
        <w:trPr>
          <w:trHeight w:val="90" w:hRule="atLeast"/>
        </w:trPr>
        <w:tc>
          <w:tcPr>
            <w:tcW w:w="1564" w:type="dxa"/>
            <w:tcBorders>
              <w:top w:val="single" w:color="000000" w:sz="6" w:space="0"/>
              <w:left w:val="single" w:color="000000" w:sz="6" w:space="0"/>
              <w:bottom w:val="single" w:color="000000" w:sz="6" w:space="0"/>
              <w:right w:val="single" w:color="000000" w:sz="6" w:space="0"/>
            </w:tcBorders>
            <w:noWrap w:val="0"/>
            <w:vAlign w:val="center"/>
          </w:tcPr>
          <w:p w14:paraId="6E3140FC">
            <w:pPr>
              <w:adjustRightInd w:val="0"/>
              <w:snapToGrid w:val="0"/>
              <w:spacing w:line="400" w:lineRule="exact"/>
              <w:jc w:val="center"/>
              <w:rPr>
                <w:rFonts w:ascii="Times New Roman" w:hAnsi="Times New Roman" w:eastAsia="仿宋_GB2312"/>
                <w:sz w:val="28"/>
                <w:szCs w:val="28"/>
              </w:rPr>
            </w:pPr>
            <w:r>
              <w:rPr>
                <w:rFonts w:ascii="Times New Roman" w:hAnsi="Times New Roman" w:eastAsia="仿宋_GB2312"/>
                <w:sz w:val="28"/>
                <w:szCs w:val="28"/>
              </w:rPr>
              <w:t>单位简介及机构情况</w:t>
            </w:r>
          </w:p>
        </w:tc>
        <w:tc>
          <w:tcPr>
            <w:tcW w:w="7864" w:type="dxa"/>
            <w:gridSpan w:val="5"/>
            <w:tcBorders>
              <w:top w:val="single" w:color="000000" w:sz="6" w:space="0"/>
              <w:left w:val="single" w:color="000000" w:sz="6" w:space="0"/>
              <w:bottom w:val="single" w:color="000000" w:sz="6" w:space="0"/>
              <w:right w:val="single" w:color="000000" w:sz="6" w:space="0"/>
            </w:tcBorders>
            <w:noWrap w:val="0"/>
            <w:vAlign w:val="center"/>
          </w:tcPr>
          <w:p w14:paraId="09193E85">
            <w:pPr>
              <w:adjustRightInd w:val="0"/>
              <w:snapToGrid w:val="0"/>
              <w:spacing w:line="400" w:lineRule="exact"/>
              <w:jc w:val="center"/>
              <w:rPr>
                <w:rFonts w:ascii="Times New Roman" w:hAnsi="Times New Roman" w:eastAsia="仿宋_GB2312"/>
                <w:sz w:val="28"/>
                <w:szCs w:val="28"/>
              </w:rPr>
            </w:pPr>
          </w:p>
        </w:tc>
      </w:tr>
    </w:tbl>
    <w:p w14:paraId="6963F4FE">
      <w:pPr>
        <w:pStyle w:val="5"/>
        <w:numPr>
          <w:ilvl w:val="0"/>
          <w:numId w:val="3"/>
        </w:numPr>
        <w:snapToGrid w:val="0"/>
        <w:spacing w:line="360" w:lineRule="auto"/>
        <w:rPr>
          <w:rFonts w:ascii="Times New Roman" w:hAnsi="Times New Roman" w:eastAsia="宋体"/>
          <w:b/>
          <w:kern w:val="0"/>
          <w:sz w:val="28"/>
          <w:szCs w:val="32"/>
        </w:rPr>
      </w:pPr>
      <w:r>
        <w:rPr>
          <w:rFonts w:ascii="Times New Roman" w:hAnsi="Times New Roman" w:eastAsia="宋体"/>
          <w:b/>
          <w:kern w:val="0"/>
          <w:sz w:val="28"/>
          <w:szCs w:val="32"/>
        </w:rPr>
        <w:t>近五年（2020年</w:t>
      </w:r>
      <w:r>
        <w:rPr>
          <w:rFonts w:hint="eastAsia" w:ascii="Times New Roman" w:hAnsi="Times New Roman" w:eastAsia="宋体"/>
          <w:b/>
          <w:kern w:val="0"/>
          <w:sz w:val="28"/>
          <w:szCs w:val="32"/>
        </w:rPr>
        <w:t>7</w:t>
      </w:r>
      <w:r>
        <w:rPr>
          <w:rFonts w:ascii="Times New Roman" w:hAnsi="Times New Roman" w:eastAsia="宋体"/>
          <w:b/>
          <w:kern w:val="0"/>
          <w:sz w:val="28"/>
          <w:szCs w:val="32"/>
        </w:rPr>
        <w:t>月-2025年</w:t>
      </w:r>
      <w:r>
        <w:rPr>
          <w:rFonts w:hint="eastAsia" w:ascii="Times New Roman" w:hAnsi="Times New Roman" w:eastAsia="宋体"/>
          <w:b/>
          <w:kern w:val="0"/>
          <w:sz w:val="28"/>
          <w:szCs w:val="32"/>
        </w:rPr>
        <w:t>7</w:t>
      </w:r>
      <w:r>
        <w:rPr>
          <w:rFonts w:ascii="Times New Roman" w:hAnsi="Times New Roman" w:eastAsia="宋体"/>
          <w:b/>
          <w:kern w:val="0"/>
          <w:sz w:val="28"/>
          <w:szCs w:val="32"/>
        </w:rPr>
        <w:t xml:space="preserve">月）同类项目业绩表  </w:t>
      </w:r>
    </w:p>
    <w:p w14:paraId="76FA778F">
      <w:pPr>
        <w:pStyle w:val="5"/>
        <w:snapToGrid w:val="0"/>
        <w:spacing w:line="360" w:lineRule="auto"/>
        <w:rPr>
          <w:rFonts w:ascii="Times New Roman" w:hAnsi="Times New Roman"/>
          <w:b/>
          <w:szCs w:val="32"/>
        </w:rPr>
      </w:pPr>
      <w:r>
        <w:rPr>
          <w:rFonts w:ascii="Times New Roman" w:hAnsi="Times New Roman"/>
          <w:szCs w:val="32"/>
        </w:rPr>
        <w:t>注：盖公章</w:t>
      </w:r>
    </w:p>
    <w:p w14:paraId="200AB1DC">
      <w:pPr>
        <w:tabs>
          <w:tab w:val="left" w:pos="360"/>
        </w:tabs>
        <w:adjustRightInd w:val="0"/>
        <w:snapToGrid w:val="0"/>
        <w:spacing w:line="400" w:lineRule="exact"/>
        <w:rPr>
          <w:rFonts w:ascii="Times New Roman" w:hAnsi="Times New Roman"/>
          <w:color w:val="000000"/>
          <w:sz w:val="24"/>
        </w:rPr>
      </w:pPr>
      <w:r>
        <w:rPr>
          <w:rFonts w:ascii="Times New Roman" w:hAnsi="Times New Roman"/>
          <w:color w:val="000000"/>
          <w:sz w:val="24"/>
        </w:rPr>
        <w:t>项目名称：</w:t>
      </w:r>
      <w:r>
        <w:rPr>
          <w:rFonts w:ascii="Times New Roman" w:hAnsi="Times New Roman"/>
          <w:color w:val="000000"/>
          <w:sz w:val="24"/>
          <w:u w:val="single"/>
        </w:rPr>
        <w:t xml:space="preserve">            　　　　　　　　　　 </w:t>
      </w:r>
    </w:p>
    <w:p w14:paraId="4F8EB7E6">
      <w:pPr>
        <w:tabs>
          <w:tab w:val="left" w:pos="360"/>
        </w:tabs>
        <w:adjustRightInd w:val="0"/>
        <w:snapToGrid w:val="0"/>
        <w:spacing w:line="400" w:lineRule="exact"/>
        <w:rPr>
          <w:rFonts w:ascii="Times New Roman" w:hAnsi="Times New Roman"/>
          <w:color w:val="000000"/>
          <w:sz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92"/>
        <w:gridCol w:w="1325"/>
        <w:gridCol w:w="1180"/>
        <w:gridCol w:w="1287"/>
        <w:gridCol w:w="2764"/>
        <w:gridCol w:w="769"/>
      </w:tblGrid>
      <w:tr w14:paraId="43F5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noWrap w:val="0"/>
            <w:vAlign w:val="center"/>
          </w:tcPr>
          <w:p w14:paraId="64044CB7">
            <w:pPr>
              <w:jc w:val="center"/>
              <w:rPr>
                <w:rFonts w:ascii="Times New Roman" w:hAnsi="Times New Roman"/>
              </w:rPr>
            </w:pPr>
            <w:r>
              <w:rPr>
                <w:rFonts w:ascii="Times New Roman" w:hAnsi="Times New Roman"/>
              </w:rPr>
              <w:t>年度</w:t>
            </w:r>
          </w:p>
        </w:tc>
        <w:tc>
          <w:tcPr>
            <w:tcW w:w="1192" w:type="dxa"/>
            <w:noWrap w:val="0"/>
            <w:vAlign w:val="center"/>
          </w:tcPr>
          <w:p w14:paraId="07BAB1FF">
            <w:pPr>
              <w:jc w:val="center"/>
              <w:rPr>
                <w:rFonts w:ascii="Times New Roman" w:hAnsi="Times New Roman"/>
              </w:rPr>
            </w:pPr>
            <w:r>
              <w:rPr>
                <w:rFonts w:ascii="Times New Roman" w:hAnsi="Times New Roman"/>
              </w:rPr>
              <w:t>项目单位</w:t>
            </w:r>
          </w:p>
        </w:tc>
        <w:tc>
          <w:tcPr>
            <w:tcW w:w="1325" w:type="dxa"/>
            <w:noWrap w:val="0"/>
            <w:vAlign w:val="center"/>
          </w:tcPr>
          <w:p w14:paraId="0D7692A0">
            <w:pPr>
              <w:jc w:val="center"/>
              <w:rPr>
                <w:rFonts w:ascii="Times New Roman" w:hAnsi="Times New Roman"/>
              </w:rPr>
            </w:pPr>
            <w:r>
              <w:rPr>
                <w:rFonts w:ascii="Times New Roman" w:hAnsi="Times New Roman"/>
              </w:rPr>
              <w:t>项目名称</w:t>
            </w:r>
          </w:p>
        </w:tc>
        <w:tc>
          <w:tcPr>
            <w:tcW w:w="1180" w:type="dxa"/>
            <w:noWrap w:val="0"/>
            <w:vAlign w:val="center"/>
          </w:tcPr>
          <w:p w14:paraId="20D329D7">
            <w:pPr>
              <w:jc w:val="center"/>
              <w:rPr>
                <w:rFonts w:ascii="Times New Roman" w:hAnsi="Times New Roman"/>
              </w:rPr>
            </w:pPr>
            <w:r>
              <w:rPr>
                <w:rFonts w:ascii="Times New Roman" w:hAnsi="Times New Roman"/>
              </w:rPr>
              <w:t>证明人</w:t>
            </w:r>
          </w:p>
        </w:tc>
        <w:tc>
          <w:tcPr>
            <w:tcW w:w="1287" w:type="dxa"/>
            <w:noWrap w:val="0"/>
            <w:vAlign w:val="center"/>
          </w:tcPr>
          <w:p w14:paraId="7FCEF519">
            <w:pPr>
              <w:jc w:val="center"/>
              <w:rPr>
                <w:rFonts w:ascii="Times New Roman" w:hAnsi="Times New Roman"/>
              </w:rPr>
            </w:pPr>
            <w:r>
              <w:rPr>
                <w:rFonts w:ascii="Times New Roman" w:hAnsi="Times New Roman"/>
              </w:rPr>
              <w:t>证明人联系电话</w:t>
            </w:r>
          </w:p>
        </w:tc>
        <w:tc>
          <w:tcPr>
            <w:tcW w:w="2764" w:type="dxa"/>
            <w:noWrap w:val="0"/>
            <w:vAlign w:val="center"/>
          </w:tcPr>
          <w:p w14:paraId="4F65786C">
            <w:pPr>
              <w:jc w:val="center"/>
              <w:rPr>
                <w:rFonts w:ascii="Times New Roman" w:hAnsi="Times New Roman"/>
              </w:rPr>
            </w:pPr>
            <w:r>
              <w:rPr>
                <w:rFonts w:ascii="Times New Roman" w:hAnsi="Times New Roman"/>
              </w:rPr>
              <w:t>项目内容简述</w:t>
            </w:r>
          </w:p>
        </w:tc>
        <w:tc>
          <w:tcPr>
            <w:tcW w:w="769" w:type="dxa"/>
            <w:noWrap w:val="0"/>
            <w:vAlign w:val="center"/>
          </w:tcPr>
          <w:p w14:paraId="13D9EE24">
            <w:pPr>
              <w:jc w:val="center"/>
              <w:rPr>
                <w:rFonts w:ascii="Times New Roman" w:hAnsi="Times New Roman"/>
              </w:rPr>
            </w:pPr>
            <w:r>
              <w:rPr>
                <w:rFonts w:ascii="Times New Roman" w:hAnsi="Times New Roman"/>
              </w:rPr>
              <w:t>合同金额</w:t>
            </w:r>
          </w:p>
        </w:tc>
      </w:tr>
      <w:tr w14:paraId="25A4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noWrap w:val="0"/>
            <w:vAlign w:val="top"/>
          </w:tcPr>
          <w:p w14:paraId="15CB7641">
            <w:pPr>
              <w:tabs>
                <w:tab w:val="left" w:pos="360"/>
              </w:tabs>
              <w:adjustRightInd w:val="0"/>
              <w:snapToGrid w:val="0"/>
              <w:spacing w:before="156" w:beforeLines="50" w:after="156" w:afterLines="50" w:line="400" w:lineRule="exact"/>
              <w:rPr>
                <w:rFonts w:ascii="Times New Roman" w:hAnsi="Times New Roman"/>
                <w:color w:val="000000"/>
                <w:sz w:val="22"/>
              </w:rPr>
            </w:pPr>
          </w:p>
        </w:tc>
        <w:tc>
          <w:tcPr>
            <w:tcW w:w="1192" w:type="dxa"/>
            <w:noWrap w:val="0"/>
            <w:vAlign w:val="top"/>
          </w:tcPr>
          <w:p w14:paraId="1B05FA80">
            <w:pPr>
              <w:tabs>
                <w:tab w:val="left" w:pos="360"/>
              </w:tabs>
              <w:adjustRightInd w:val="0"/>
              <w:snapToGrid w:val="0"/>
              <w:spacing w:before="156" w:beforeLines="50" w:after="156" w:afterLines="50" w:line="400" w:lineRule="exact"/>
              <w:rPr>
                <w:rFonts w:ascii="Times New Roman" w:hAnsi="Times New Roman"/>
                <w:color w:val="000000"/>
                <w:sz w:val="22"/>
              </w:rPr>
            </w:pPr>
          </w:p>
        </w:tc>
        <w:tc>
          <w:tcPr>
            <w:tcW w:w="1325" w:type="dxa"/>
            <w:noWrap w:val="0"/>
            <w:vAlign w:val="top"/>
          </w:tcPr>
          <w:p w14:paraId="69E51FA8">
            <w:pPr>
              <w:tabs>
                <w:tab w:val="left" w:pos="360"/>
              </w:tabs>
              <w:adjustRightInd w:val="0"/>
              <w:snapToGrid w:val="0"/>
              <w:spacing w:before="156" w:beforeLines="50" w:after="156" w:afterLines="50" w:line="400" w:lineRule="exact"/>
              <w:rPr>
                <w:rFonts w:ascii="Times New Roman" w:hAnsi="Times New Roman"/>
                <w:color w:val="000000"/>
                <w:sz w:val="22"/>
              </w:rPr>
            </w:pPr>
          </w:p>
        </w:tc>
        <w:tc>
          <w:tcPr>
            <w:tcW w:w="1180" w:type="dxa"/>
            <w:noWrap w:val="0"/>
            <w:vAlign w:val="top"/>
          </w:tcPr>
          <w:p w14:paraId="25B787C4">
            <w:pPr>
              <w:tabs>
                <w:tab w:val="left" w:pos="360"/>
              </w:tabs>
              <w:adjustRightInd w:val="0"/>
              <w:snapToGrid w:val="0"/>
              <w:spacing w:before="156" w:beforeLines="50" w:after="156" w:afterLines="50" w:line="400" w:lineRule="exact"/>
              <w:rPr>
                <w:rFonts w:ascii="Times New Roman" w:hAnsi="Times New Roman"/>
                <w:color w:val="000000"/>
                <w:sz w:val="22"/>
              </w:rPr>
            </w:pPr>
          </w:p>
        </w:tc>
        <w:tc>
          <w:tcPr>
            <w:tcW w:w="1287" w:type="dxa"/>
            <w:noWrap w:val="0"/>
            <w:vAlign w:val="top"/>
          </w:tcPr>
          <w:p w14:paraId="5FAAFE34">
            <w:pPr>
              <w:tabs>
                <w:tab w:val="left" w:pos="360"/>
              </w:tabs>
              <w:adjustRightInd w:val="0"/>
              <w:snapToGrid w:val="0"/>
              <w:spacing w:before="156" w:beforeLines="50" w:after="156" w:afterLines="50" w:line="400" w:lineRule="exact"/>
              <w:rPr>
                <w:rFonts w:ascii="Times New Roman" w:hAnsi="Times New Roman"/>
                <w:color w:val="000000"/>
                <w:sz w:val="22"/>
              </w:rPr>
            </w:pPr>
          </w:p>
        </w:tc>
        <w:tc>
          <w:tcPr>
            <w:tcW w:w="2764" w:type="dxa"/>
            <w:noWrap w:val="0"/>
            <w:vAlign w:val="top"/>
          </w:tcPr>
          <w:p w14:paraId="615FD670">
            <w:pPr>
              <w:tabs>
                <w:tab w:val="left" w:pos="360"/>
              </w:tabs>
              <w:adjustRightInd w:val="0"/>
              <w:snapToGrid w:val="0"/>
              <w:spacing w:before="156" w:beforeLines="50" w:after="156" w:afterLines="50" w:line="400" w:lineRule="exact"/>
              <w:rPr>
                <w:rFonts w:ascii="Times New Roman" w:hAnsi="Times New Roman"/>
                <w:color w:val="000000"/>
                <w:sz w:val="22"/>
              </w:rPr>
            </w:pPr>
          </w:p>
        </w:tc>
        <w:tc>
          <w:tcPr>
            <w:tcW w:w="769" w:type="dxa"/>
            <w:noWrap w:val="0"/>
            <w:vAlign w:val="top"/>
          </w:tcPr>
          <w:p w14:paraId="05736DDE">
            <w:pPr>
              <w:tabs>
                <w:tab w:val="left" w:pos="360"/>
              </w:tabs>
              <w:adjustRightInd w:val="0"/>
              <w:snapToGrid w:val="0"/>
              <w:spacing w:before="156" w:beforeLines="50" w:after="156" w:afterLines="50" w:line="400" w:lineRule="exact"/>
              <w:rPr>
                <w:rFonts w:ascii="Times New Roman" w:hAnsi="Times New Roman"/>
                <w:color w:val="000000"/>
                <w:sz w:val="22"/>
              </w:rPr>
            </w:pPr>
          </w:p>
        </w:tc>
      </w:tr>
      <w:tr w14:paraId="47D6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noWrap w:val="0"/>
            <w:vAlign w:val="top"/>
          </w:tcPr>
          <w:p w14:paraId="39649D87">
            <w:pPr>
              <w:tabs>
                <w:tab w:val="left" w:pos="360"/>
              </w:tabs>
              <w:adjustRightInd w:val="0"/>
              <w:snapToGrid w:val="0"/>
              <w:spacing w:before="156" w:beforeLines="50" w:after="156" w:afterLines="50" w:line="400" w:lineRule="exact"/>
              <w:rPr>
                <w:rFonts w:ascii="Times New Roman" w:hAnsi="Times New Roman"/>
                <w:color w:val="000000"/>
                <w:sz w:val="22"/>
              </w:rPr>
            </w:pPr>
          </w:p>
        </w:tc>
        <w:tc>
          <w:tcPr>
            <w:tcW w:w="1192" w:type="dxa"/>
            <w:noWrap w:val="0"/>
            <w:vAlign w:val="top"/>
          </w:tcPr>
          <w:p w14:paraId="48981CAE">
            <w:pPr>
              <w:tabs>
                <w:tab w:val="left" w:pos="360"/>
              </w:tabs>
              <w:adjustRightInd w:val="0"/>
              <w:snapToGrid w:val="0"/>
              <w:spacing w:before="156" w:beforeLines="50" w:after="156" w:afterLines="50" w:line="400" w:lineRule="exact"/>
              <w:rPr>
                <w:rFonts w:ascii="Times New Roman" w:hAnsi="Times New Roman"/>
                <w:color w:val="000000"/>
                <w:sz w:val="22"/>
              </w:rPr>
            </w:pPr>
          </w:p>
        </w:tc>
        <w:tc>
          <w:tcPr>
            <w:tcW w:w="1325" w:type="dxa"/>
            <w:noWrap w:val="0"/>
            <w:vAlign w:val="top"/>
          </w:tcPr>
          <w:p w14:paraId="14EEF887">
            <w:pPr>
              <w:tabs>
                <w:tab w:val="left" w:pos="360"/>
              </w:tabs>
              <w:adjustRightInd w:val="0"/>
              <w:snapToGrid w:val="0"/>
              <w:spacing w:before="156" w:beforeLines="50" w:after="156" w:afterLines="50" w:line="400" w:lineRule="exact"/>
              <w:rPr>
                <w:rFonts w:ascii="Times New Roman" w:hAnsi="Times New Roman"/>
                <w:color w:val="000000"/>
                <w:sz w:val="22"/>
              </w:rPr>
            </w:pPr>
          </w:p>
        </w:tc>
        <w:tc>
          <w:tcPr>
            <w:tcW w:w="1180" w:type="dxa"/>
            <w:noWrap w:val="0"/>
            <w:vAlign w:val="top"/>
          </w:tcPr>
          <w:p w14:paraId="072B8B10">
            <w:pPr>
              <w:tabs>
                <w:tab w:val="left" w:pos="360"/>
              </w:tabs>
              <w:adjustRightInd w:val="0"/>
              <w:snapToGrid w:val="0"/>
              <w:spacing w:before="156" w:beforeLines="50" w:after="156" w:afterLines="50" w:line="400" w:lineRule="exact"/>
              <w:rPr>
                <w:rFonts w:ascii="Times New Roman" w:hAnsi="Times New Roman"/>
                <w:color w:val="000000"/>
                <w:sz w:val="22"/>
              </w:rPr>
            </w:pPr>
          </w:p>
        </w:tc>
        <w:tc>
          <w:tcPr>
            <w:tcW w:w="1287" w:type="dxa"/>
            <w:noWrap w:val="0"/>
            <w:vAlign w:val="top"/>
          </w:tcPr>
          <w:p w14:paraId="0807F23E">
            <w:pPr>
              <w:tabs>
                <w:tab w:val="left" w:pos="360"/>
              </w:tabs>
              <w:adjustRightInd w:val="0"/>
              <w:snapToGrid w:val="0"/>
              <w:spacing w:before="156" w:beforeLines="50" w:after="156" w:afterLines="50" w:line="400" w:lineRule="exact"/>
              <w:rPr>
                <w:rFonts w:ascii="Times New Roman" w:hAnsi="Times New Roman"/>
                <w:color w:val="000000"/>
                <w:sz w:val="22"/>
              </w:rPr>
            </w:pPr>
          </w:p>
        </w:tc>
        <w:tc>
          <w:tcPr>
            <w:tcW w:w="2764" w:type="dxa"/>
            <w:noWrap w:val="0"/>
            <w:vAlign w:val="top"/>
          </w:tcPr>
          <w:p w14:paraId="538ED7DB">
            <w:pPr>
              <w:tabs>
                <w:tab w:val="left" w:pos="360"/>
              </w:tabs>
              <w:adjustRightInd w:val="0"/>
              <w:snapToGrid w:val="0"/>
              <w:spacing w:before="156" w:beforeLines="50" w:after="156" w:afterLines="50" w:line="400" w:lineRule="exact"/>
              <w:rPr>
                <w:rFonts w:ascii="Times New Roman" w:hAnsi="Times New Roman"/>
                <w:color w:val="000000"/>
                <w:sz w:val="22"/>
              </w:rPr>
            </w:pPr>
          </w:p>
        </w:tc>
        <w:tc>
          <w:tcPr>
            <w:tcW w:w="769" w:type="dxa"/>
            <w:noWrap w:val="0"/>
            <w:vAlign w:val="top"/>
          </w:tcPr>
          <w:p w14:paraId="07082EC7">
            <w:pPr>
              <w:tabs>
                <w:tab w:val="left" w:pos="360"/>
              </w:tabs>
              <w:adjustRightInd w:val="0"/>
              <w:snapToGrid w:val="0"/>
              <w:spacing w:before="156" w:beforeLines="50" w:after="156" w:afterLines="50" w:line="400" w:lineRule="exact"/>
              <w:rPr>
                <w:rFonts w:ascii="Times New Roman" w:hAnsi="Times New Roman"/>
                <w:color w:val="000000"/>
                <w:sz w:val="22"/>
              </w:rPr>
            </w:pPr>
          </w:p>
        </w:tc>
      </w:tr>
    </w:tbl>
    <w:p w14:paraId="7E17532D">
      <w:pPr>
        <w:adjustRightInd w:val="0"/>
        <w:snapToGrid w:val="0"/>
        <w:spacing w:line="360" w:lineRule="auto"/>
        <w:ind w:left="600" w:hanging="600" w:hangingChars="250"/>
        <w:rPr>
          <w:rFonts w:ascii="Times New Roman" w:hAnsi="Times New Roman"/>
          <w:sz w:val="24"/>
        </w:rPr>
      </w:pPr>
      <w:r>
        <w:rPr>
          <w:rFonts w:ascii="Times New Roman" w:hAnsi="Times New Roman"/>
          <w:sz w:val="24"/>
        </w:rPr>
        <w:t>注：1）必须提供有效项目，业绩需提供加盖参选单位公章的合同文件关键页证明材料，如有问题取消资格；</w:t>
      </w:r>
    </w:p>
    <w:p w14:paraId="7BA61DE2">
      <w:pPr>
        <w:numPr>
          <w:ilvl w:val="0"/>
          <w:numId w:val="4"/>
        </w:numPr>
        <w:adjustRightInd w:val="0"/>
        <w:snapToGrid w:val="0"/>
        <w:spacing w:line="360" w:lineRule="auto"/>
        <w:rPr>
          <w:rFonts w:ascii="Times New Roman" w:hAnsi="Times New Roman"/>
          <w:sz w:val="24"/>
        </w:rPr>
      </w:pPr>
      <w:r>
        <w:rPr>
          <w:rFonts w:ascii="Times New Roman" w:hAnsi="Times New Roman"/>
          <w:sz w:val="24"/>
        </w:rPr>
        <w:t>同类项目为近五年</w:t>
      </w:r>
      <w:r>
        <w:rPr>
          <w:rFonts w:hint="eastAsia" w:ascii="Times New Roman" w:hAnsi="Times New Roman"/>
          <w:sz w:val="24"/>
        </w:rPr>
        <w:t>签订的审计/审核项目（专业不限）</w:t>
      </w:r>
      <w:r>
        <w:rPr>
          <w:rFonts w:ascii="Times New Roman" w:hAnsi="Times New Roman"/>
          <w:sz w:val="24"/>
        </w:rPr>
        <w:t>；</w:t>
      </w:r>
    </w:p>
    <w:p w14:paraId="4FEC823B">
      <w:pPr>
        <w:pStyle w:val="3"/>
        <w:ind w:firstLine="480"/>
        <w:rPr>
          <w:rFonts w:ascii="Times New Roman" w:hAnsi="Times New Roman"/>
          <w:sz w:val="24"/>
        </w:rPr>
      </w:pPr>
      <w:r>
        <w:rPr>
          <w:rFonts w:ascii="Times New Roman" w:hAnsi="Times New Roman"/>
          <w:sz w:val="24"/>
        </w:rPr>
        <w:t>3）业绩需提供加盖响应人单位公章的合同关键页</w:t>
      </w:r>
      <w:r>
        <w:rPr>
          <w:rFonts w:hint="eastAsia" w:ascii="Times New Roman" w:hAnsi="Times New Roman"/>
          <w:sz w:val="24"/>
        </w:rPr>
        <w:t>的</w:t>
      </w:r>
      <w:r>
        <w:rPr>
          <w:rFonts w:ascii="Times New Roman" w:hAnsi="Times New Roman"/>
          <w:sz w:val="24"/>
        </w:rPr>
        <w:t>相关证明材料。</w:t>
      </w:r>
    </w:p>
    <w:p w14:paraId="7742EB0F">
      <w:pPr>
        <w:pStyle w:val="5"/>
        <w:numPr>
          <w:ilvl w:val="0"/>
          <w:numId w:val="3"/>
        </w:numPr>
        <w:snapToGrid w:val="0"/>
        <w:spacing w:line="360" w:lineRule="auto"/>
        <w:rPr>
          <w:rFonts w:ascii="Times New Roman" w:hAnsi="Times New Roman" w:eastAsia="宋体"/>
          <w:b/>
          <w:kern w:val="0"/>
          <w:sz w:val="28"/>
          <w:szCs w:val="32"/>
        </w:rPr>
      </w:pPr>
      <w:r>
        <w:rPr>
          <w:rFonts w:ascii="Times New Roman" w:hAnsi="Times New Roman" w:eastAsia="宋体"/>
          <w:b/>
          <w:kern w:val="0"/>
          <w:sz w:val="28"/>
          <w:szCs w:val="32"/>
        </w:rPr>
        <w:t>拟派实施人员表</w:t>
      </w:r>
    </w:p>
    <w:tbl>
      <w:tblPr>
        <w:tblStyle w:val="10"/>
        <w:tblW w:w="90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960"/>
        <w:gridCol w:w="1063"/>
        <w:gridCol w:w="1065"/>
        <w:gridCol w:w="1461"/>
        <w:gridCol w:w="1355"/>
        <w:gridCol w:w="1219"/>
        <w:gridCol w:w="851"/>
      </w:tblGrid>
      <w:tr w14:paraId="2CF450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48" w:type="dxa"/>
            <w:noWrap w:val="0"/>
            <w:vAlign w:val="center"/>
          </w:tcPr>
          <w:p w14:paraId="6500F8A0">
            <w:pPr>
              <w:jc w:val="center"/>
              <w:rPr>
                <w:rFonts w:ascii="Times New Roman" w:hAnsi="Times New Roman"/>
              </w:rPr>
            </w:pPr>
            <w:r>
              <w:rPr>
                <w:rFonts w:ascii="Times New Roman" w:hAnsi="Times New Roman"/>
              </w:rPr>
              <w:t>序号</w:t>
            </w:r>
          </w:p>
        </w:tc>
        <w:tc>
          <w:tcPr>
            <w:tcW w:w="960" w:type="dxa"/>
            <w:noWrap w:val="0"/>
            <w:vAlign w:val="center"/>
          </w:tcPr>
          <w:p w14:paraId="63C6C20E">
            <w:pPr>
              <w:jc w:val="center"/>
              <w:rPr>
                <w:rFonts w:ascii="Times New Roman" w:hAnsi="Times New Roman"/>
              </w:rPr>
            </w:pPr>
            <w:r>
              <w:rPr>
                <w:rFonts w:ascii="Times New Roman" w:hAnsi="Times New Roman"/>
              </w:rPr>
              <w:t>姓名</w:t>
            </w:r>
          </w:p>
        </w:tc>
        <w:tc>
          <w:tcPr>
            <w:tcW w:w="1063" w:type="dxa"/>
            <w:noWrap w:val="0"/>
            <w:vAlign w:val="center"/>
          </w:tcPr>
          <w:p w14:paraId="3F71DA13">
            <w:pPr>
              <w:jc w:val="center"/>
              <w:rPr>
                <w:rFonts w:ascii="Times New Roman" w:hAnsi="Times New Roman"/>
              </w:rPr>
            </w:pPr>
            <w:r>
              <w:rPr>
                <w:rFonts w:ascii="Times New Roman" w:hAnsi="Times New Roman"/>
              </w:rPr>
              <w:t>性别</w:t>
            </w:r>
          </w:p>
        </w:tc>
        <w:tc>
          <w:tcPr>
            <w:tcW w:w="1065" w:type="dxa"/>
            <w:noWrap w:val="0"/>
            <w:vAlign w:val="center"/>
          </w:tcPr>
          <w:p w14:paraId="333814F0">
            <w:pPr>
              <w:jc w:val="center"/>
              <w:rPr>
                <w:rFonts w:ascii="Times New Roman" w:hAnsi="Times New Roman"/>
              </w:rPr>
            </w:pPr>
            <w:r>
              <w:rPr>
                <w:rFonts w:ascii="Times New Roman" w:hAnsi="Times New Roman"/>
              </w:rPr>
              <w:t>年龄</w:t>
            </w:r>
          </w:p>
        </w:tc>
        <w:tc>
          <w:tcPr>
            <w:tcW w:w="1461" w:type="dxa"/>
            <w:noWrap w:val="0"/>
            <w:vAlign w:val="center"/>
          </w:tcPr>
          <w:p w14:paraId="452C758D">
            <w:pPr>
              <w:jc w:val="center"/>
              <w:rPr>
                <w:rFonts w:ascii="Times New Roman" w:hAnsi="Times New Roman"/>
              </w:rPr>
            </w:pPr>
            <w:r>
              <w:rPr>
                <w:rFonts w:ascii="Times New Roman" w:hAnsi="Times New Roman"/>
              </w:rPr>
              <w:t>责任或分工</w:t>
            </w:r>
          </w:p>
        </w:tc>
        <w:tc>
          <w:tcPr>
            <w:tcW w:w="1355" w:type="dxa"/>
            <w:noWrap w:val="0"/>
            <w:vAlign w:val="center"/>
          </w:tcPr>
          <w:p w14:paraId="0CC99BCA">
            <w:pPr>
              <w:jc w:val="center"/>
              <w:rPr>
                <w:rFonts w:ascii="Times New Roman" w:hAnsi="Times New Roman"/>
              </w:rPr>
            </w:pPr>
            <w:r>
              <w:rPr>
                <w:rFonts w:ascii="Times New Roman" w:hAnsi="Times New Roman"/>
              </w:rPr>
              <w:t>工作年限</w:t>
            </w:r>
          </w:p>
        </w:tc>
        <w:tc>
          <w:tcPr>
            <w:tcW w:w="1219" w:type="dxa"/>
            <w:noWrap w:val="0"/>
            <w:vAlign w:val="center"/>
          </w:tcPr>
          <w:p w14:paraId="4F42736F">
            <w:pPr>
              <w:jc w:val="center"/>
              <w:rPr>
                <w:rFonts w:ascii="Times New Roman" w:hAnsi="Times New Roman"/>
              </w:rPr>
            </w:pPr>
            <w:r>
              <w:rPr>
                <w:rFonts w:ascii="Times New Roman" w:hAnsi="Times New Roman"/>
              </w:rPr>
              <w:t>工作经历</w:t>
            </w:r>
          </w:p>
        </w:tc>
        <w:tc>
          <w:tcPr>
            <w:tcW w:w="851" w:type="dxa"/>
            <w:noWrap w:val="0"/>
            <w:vAlign w:val="center"/>
          </w:tcPr>
          <w:p w14:paraId="4E55FB8D">
            <w:pPr>
              <w:jc w:val="center"/>
              <w:rPr>
                <w:rFonts w:ascii="Times New Roman" w:hAnsi="Times New Roman"/>
                <w:sz w:val="22"/>
              </w:rPr>
            </w:pPr>
            <w:r>
              <w:rPr>
                <w:rFonts w:ascii="Times New Roman" w:hAnsi="Times New Roman"/>
                <w:sz w:val="22"/>
              </w:rPr>
              <w:t>备注</w:t>
            </w:r>
          </w:p>
        </w:tc>
      </w:tr>
      <w:tr w14:paraId="3EAE6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48" w:type="dxa"/>
            <w:noWrap w:val="0"/>
            <w:vAlign w:val="center"/>
          </w:tcPr>
          <w:p w14:paraId="5B31486B">
            <w:pPr>
              <w:rPr>
                <w:rFonts w:ascii="Times New Roman" w:hAnsi="Times New Roman"/>
                <w:sz w:val="22"/>
              </w:rPr>
            </w:pPr>
          </w:p>
        </w:tc>
        <w:tc>
          <w:tcPr>
            <w:tcW w:w="960" w:type="dxa"/>
            <w:noWrap w:val="0"/>
            <w:vAlign w:val="center"/>
          </w:tcPr>
          <w:p w14:paraId="422B0D94">
            <w:pPr>
              <w:rPr>
                <w:rFonts w:ascii="Times New Roman" w:hAnsi="Times New Roman"/>
                <w:sz w:val="22"/>
              </w:rPr>
            </w:pPr>
          </w:p>
        </w:tc>
        <w:tc>
          <w:tcPr>
            <w:tcW w:w="1063" w:type="dxa"/>
            <w:noWrap w:val="0"/>
            <w:vAlign w:val="center"/>
          </w:tcPr>
          <w:p w14:paraId="5BF1728B">
            <w:pPr>
              <w:rPr>
                <w:rFonts w:ascii="Times New Roman" w:hAnsi="Times New Roman"/>
                <w:sz w:val="22"/>
              </w:rPr>
            </w:pPr>
          </w:p>
        </w:tc>
        <w:tc>
          <w:tcPr>
            <w:tcW w:w="1065" w:type="dxa"/>
            <w:noWrap w:val="0"/>
            <w:vAlign w:val="top"/>
          </w:tcPr>
          <w:p w14:paraId="0F255BE7">
            <w:pPr>
              <w:rPr>
                <w:rFonts w:ascii="Times New Roman" w:hAnsi="Times New Roman"/>
                <w:sz w:val="22"/>
              </w:rPr>
            </w:pPr>
          </w:p>
        </w:tc>
        <w:tc>
          <w:tcPr>
            <w:tcW w:w="1461" w:type="dxa"/>
            <w:noWrap w:val="0"/>
            <w:vAlign w:val="top"/>
          </w:tcPr>
          <w:p w14:paraId="7FB1CBA4">
            <w:pPr>
              <w:rPr>
                <w:rFonts w:ascii="Times New Roman" w:hAnsi="Times New Roman"/>
                <w:sz w:val="22"/>
              </w:rPr>
            </w:pPr>
          </w:p>
        </w:tc>
        <w:tc>
          <w:tcPr>
            <w:tcW w:w="1355" w:type="dxa"/>
            <w:noWrap w:val="0"/>
            <w:vAlign w:val="top"/>
          </w:tcPr>
          <w:p w14:paraId="4E1EC533">
            <w:pPr>
              <w:rPr>
                <w:rFonts w:ascii="Times New Roman" w:hAnsi="Times New Roman"/>
                <w:sz w:val="22"/>
              </w:rPr>
            </w:pPr>
          </w:p>
        </w:tc>
        <w:tc>
          <w:tcPr>
            <w:tcW w:w="1219" w:type="dxa"/>
            <w:noWrap w:val="0"/>
            <w:vAlign w:val="top"/>
          </w:tcPr>
          <w:p w14:paraId="2F4223DD">
            <w:pPr>
              <w:rPr>
                <w:rFonts w:ascii="Times New Roman" w:hAnsi="Times New Roman"/>
                <w:sz w:val="22"/>
              </w:rPr>
            </w:pPr>
          </w:p>
        </w:tc>
        <w:tc>
          <w:tcPr>
            <w:tcW w:w="851" w:type="dxa"/>
            <w:noWrap w:val="0"/>
            <w:vAlign w:val="center"/>
          </w:tcPr>
          <w:p w14:paraId="3D697086">
            <w:pPr>
              <w:rPr>
                <w:rFonts w:ascii="Times New Roman" w:hAnsi="Times New Roman"/>
                <w:sz w:val="22"/>
              </w:rPr>
            </w:pPr>
          </w:p>
        </w:tc>
      </w:tr>
      <w:tr w14:paraId="69E4F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48" w:type="dxa"/>
            <w:noWrap w:val="0"/>
            <w:vAlign w:val="center"/>
          </w:tcPr>
          <w:p w14:paraId="4EE5FA03">
            <w:pPr>
              <w:rPr>
                <w:rFonts w:ascii="Times New Roman" w:hAnsi="Times New Roman"/>
                <w:sz w:val="22"/>
              </w:rPr>
            </w:pPr>
          </w:p>
        </w:tc>
        <w:tc>
          <w:tcPr>
            <w:tcW w:w="960" w:type="dxa"/>
            <w:noWrap w:val="0"/>
            <w:vAlign w:val="center"/>
          </w:tcPr>
          <w:p w14:paraId="3BEE4A9E">
            <w:pPr>
              <w:rPr>
                <w:rFonts w:ascii="Times New Roman" w:hAnsi="Times New Roman"/>
                <w:sz w:val="22"/>
              </w:rPr>
            </w:pPr>
          </w:p>
        </w:tc>
        <w:tc>
          <w:tcPr>
            <w:tcW w:w="1063" w:type="dxa"/>
            <w:noWrap w:val="0"/>
            <w:vAlign w:val="center"/>
          </w:tcPr>
          <w:p w14:paraId="3D359FAE">
            <w:pPr>
              <w:rPr>
                <w:rFonts w:ascii="Times New Roman" w:hAnsi="Times New Roman"/>
                <w:sz w:val="22"/>
              </w:rPr>
            </w:pPr>
          </w:p>
        </w:tc>
        <w:tc>
          <w:tcPr>
            <w:tcW w:w="1065" w:type="dxa"/>
            <w:noWrap w:val="0"/>
            <w:vAlign w:val="top"/>
          </w:tcPr>
          <w:p w14:paraId="50E7EB0F">
            <w:pPr>
              <w:rPr>
                <w:rFonts w:ascii="Times New Roman" w:hAnsi="Times New Roman"/>
                <w:sz w:val="22"/>
              </w:rPr>
            </w:pPr>
          </w:p>
        </w:tc>
        <w:tc>
          <w:tcPr>
            <w:tcW w:w="1461" w:type="dxa"/>
            <w:noWrap w:val="0"/>
            <w:vAlign w:val="top"/>
          </w:tcPr>
          <w:p w14:paraId="4378AEE1">
            <w:pPr>
              <w:rPr>
                <w:rFonts w:ascii="Times New Roman" w:hAnsi="Times New Roman"/>
                <w:sz w:val="22"/>
              </w:rPr>
            </w:pPr>
          </w:p>
        </w:tc>
        <w:tc>
          <w:tcPr>
            <w:tcW w:w="1355" w:type="dxa"/>
            <w:noWrap w:val="0"/>
            <w:vAlign w:val="top"/>
          </w:tcPr>
          <w:p w14:paraId="405A9F81">
            <w:pPr>
              <w:rPr>
                <w:rFonts w:ascii="Times New Roman" w:hAnsi="Times New Roman"/>
                <w:sz w:val="22"/>
              </w:rPr>
            </w:pPr>
          </w:p>
        </w:tc>
        <w:tc>
          <w:tcPr>
            <w:tcW w:w="1219" w:type="dxa"/>
            <w:noWrap w:val="0"/>
            <w:vAlign w:val="top"/>
          </w:tcPr>
          <w:p w14:paraId="337C4058">
            <w:pPr>
              <w:rPr>
                <w:rFonts w:ascii="Times New Roman" w:hAnsi="Times New Roman"/>
                <w:sz w:val="22"/>
              </w:rPr>
            </w:pPr>
          </w:p>
        </w:tc>
        <w:tc>
          <w:tcPr>
            <w:tcW w:w="851" w:type="dxa"/>
            <w:noWrap w:val="0"/>
            <w:vAlign w:val="center"/>
          </w:tcPr>
          <w:p w14:paraId="3942FD36">
            <w:pPr>
              <w:rPr>
                <w:rFonts w:ascii="Times New Roman" w:hAnsi="Times New Roman"/>
                <w:sz w:val="22"/>
              </w:rPr>
            </w:pPr>
          </w:p>
        </w:tc>
      </w:tr>
      <w:tr w14:paraId="31FD0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48" w:type="dxa"/>
            <w:noWrap w:val="0"/>
            <w:vAlign w:val="center"/>
          </w:tcPr>
          <w:p w14:paraId="08568A69">
            <w:pPr>
              <w:rPr>
                <w:rFonts w:ascii="Times New Roman" w:hAnsi="Times New Roman"/>
                <w:sz w:val="22"/>
              </w:rPr>
            </w:pPr>
          </w:p>
        </w:tc>
        <w:tc>
          <w:tcPr>
            <w:tcW w:w="960" w:type="dxa"/>
            <w:noWrap w:val="0"/>
            <w:vAlign w:val="center"/>
          </w:tcPr>
          <w:p w14:paraId="469A3AC1">
            <w:pPr>
              <w:rPr>
                <w:rFonts w:ascii="Times New Roman" w:hAnsi="Times New Roman"/>
                <w:sz w:val="22"/>
              </w:rPr>
            </w:pPr>
          </w:p>
        </w:tc>
        <w:tc>
          <w:tcPr>
            <w:tcW w:w="1063" w:type="dxa"/>
            <w:noWrap w:val="0"/>
            <w:vAlign w:val="center"/>
          </w:tcPr>
          <w:p w14:paraId="6B4F7099">
            <w:pPr>
              <w:rPr>
                <w:rFonts w:ascii="Times New Roman" w:hAnsi="Times New Roman"/>
                <w:sz w:val="22"/>
              </w:rPr>
            </w:pPr>
          </w:p>
        </w:tc>
        <w:tc>
          <w:tcPr>
            <w:tcW w:w="1065" w:type="dxa"/>
            <w:noWrap w:val="0"/>
            <w:vAlign w:val="top"/>
          </w:tcPr>
          <w:p w14:paraId="7207C1EF">
            <w:pPr>
              <w:rPr>
                <w:rFonts w:ascii="Times New Roman" w:hAnsi="Times New Roman"/>
                <w:sz w:val="22"/>
              </w:rPr>
            </w:pPr>
          </w:p>
        </w:tc>
        <w:tc>
          <w:tcPr>
            <w:tcW w:w="1461" w:type="dxa"/>
            <w:noWrap w:val="0"/>
            <w:vAlign w:val="top"/>
          </w:tcPr>
          <w:p w14:paraId="1F23A554">
            <w:pPr>
              <w:rPr>
                <w:rFonts w:ascii="Times New Roman" w:hAnsi="Times New Roman"/>
                <w:sz w:val="22"/>
              </w:rPr>
            </w:pPr>
          </w:p>
        </w:tc>
        <w:tc>
          <w:tcPr>
            <w:tcW w:w="1355" w:type="dxa"/>
            <w:noWrap w:val="0"/>
            <w:vAlign w:val="top"/>
          </w:tcPr>
          <w:p w14:paraId="414CD1B5">
            <w:pPr>
              <w:rPr>
                <w:rFonts w:ascii="Times New Roman" w:hAnsi="Times New Roman"/>
                <w:sz w:val="22"/>
              </w:rPr>
            </w:pPr>
          </w:p>
        </w:tc>
        <w:tc>
          <w:tcPr>
            <w:tcW w:w="1219" w:type="dxa"/>
            <w:noWrap w:val="0"/>
            <w:vAlign w:val="top"/>
          </w:tcPr>
          <w:p w14:paraId="3E380EEC">
            <w:pPr>
              <w:rPr>
                <w:rFonts w:ascii="Times New Roman" w:hAnsi="Times New Roman"/>
                <w:sz w:val="22"/>
              </w:rPr>
            </w:pPr>
          </w:p>
        </w:tc>
        <w:tc>
          <w:tcPr>
            <w:tcW w:w="851" w:type="dxa"/>
            <w:noWrap w:val="0"/>
            <w:vAlign w:val="center"/>
          </w:tcPr>
          <w:p w14:paraId="15AD6D4B">
            <w:pPr>
              <w:rPr>
                <w:rFonts w:ascii="Times New Roman" w:hAnsi="Times New Roman"/>
                <w:sz w:val="22"/>
              </w:rPr>
            </w:pPr>
          </w:p>
        </w:tc>
      </w:tr>
      <w:tr w14:paraId="629CB5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048" w:type="dxa"/>
            <w:noWrap w:val="0"/>
            <w:vAlign w:val="center"/>
          </w:tcPr>
          <w:p w14:paraId="215E8BA1">
            <w:pPr>
              <w:rPr>
                <w:rFonts w:ascii="Times New Roman" w:hAnsi="Times New Roman"/>
                <w:sz w:val="22"/>
              </w:rPr>
            </w:pPr>
          </w:p>
        </w:tc>
        <w:tc>
          <w:tcPr>
            <w:tcW w:w="960" w:type="dxa"/>
            <w:noWrap w:val="0"/>
            <w:vAlign w:val="center"/>
          </w:tcPr>
          <w:p w14:paraId="6E9E7C30">
            <w:pPr>
              <w:rPr>
                <w:rFonts w:ascii="Times New Roman" w:hAnsi="Times New Roman"/>
                <w:sz w:val="22"/>
              </w:rPr>
            </w:pPr>
          </w:p>
        </w:tc>
        <w:tc>
          <w:tcPr>
            <w:tcW w:w="1063" w:type="dxa"/>
            <w:noWrap w:val="0"/>
            <w:vAlign w:val="center"/>
          </w:tcPr>
          <w:p w14:paraId="283A047C">
            <w:pPr>
              <w:rPr>
                <w:rFonts w:ascii="Times New Roman" w:hAnsi="Times New Roman"/>
                <w:sz w:val="22"/>
              </w:rPr>
            </w:pPr>
          </w:p>
        </w:tc>
        <w:tc>
          <w:tcPr>
            <w:tcW w:w="1065" w:type="dxa"/>
            <w:noWrap w:val="0"/>
            <w:vAlign w:val="top"/>
          </w:tcPr>
          <w:p w14:paraId="2E2C9148">
            <w:pPr>
              <w:rPr>
                <w:rFonts w:ascii="Times New Roman" w:hAnsi="Times New Roman"/>
                <w:sz w:val="22"/>
              </w:rPr>
            </w:pPr>
          </w:p>
        </w:tc>
        <w:tc>
          <w:tcPr>
            <w:tcW w:w="1461" w:type="dxa"/>
            <w:noWrap w:val="0"/>
            <w:vAlign w:val="top"/>
          </w:tcPr>
          <w:p w14:paraId="7CDAB165">
            <w:pPr>
              <w:rPr>
                <w:rFonts w:ascii="Times New Roman" w:hAnsi="Times New Roman"/>
                <w:sz w:val="22"/>
              </w:rPr>
            </w:pPr>
          </w:p>
        </w:tc>
        <w:tc>
          <w:tcPr>
            <w:tcW w:w="1355" w:type="dxa"/>
            <w:noWrap w:val="0"/>
            <w:vAlign w:val="top"/>
          </w:tcPr>
          <w:p w14:paraId="50BE296C">
            <w:pPr>
              <w:rPr>
                <w:rFonts w:ascii="Times New Roman" w:hAnsi="Times New Roman"/>
                <w:sz w:val="22"/>
              </w:rPr>
            </w:pPr>
          </w:p>
        </w:tc>
        <w:tc>
          <w:tcPr>
            <w:tcW w:w="1219" w:type="dxa"/>
            <w:noWrap w:val="0"/>
            <w:vAlign w:val="top"/>
          </w:tcPr>
          <w:p w14:paraId="3A42AB55">
            <w:pPr>
              <w:rPr>
                <w:rFonts w:ascii="Times New Roman" w:hAnsi="Times New Roman"/>
                <w:sz w:val="22"/>
              </w:rPr>
            </w:pPr>
          </w:p>
        </w:tc>
        <w:tc>
          <w:tcPr>
            <w:tcW w:w="851" w:type="dxa"/>
            <w:noWrap w:val="0"/>
            <w:vAlign w:val="center"/>
          </w:tcPr>
          <w:p w14:paraId="4355A3DB">
            <w:pPr>
              <w:rPr>
                <w:rFonts w:ascii="Times New Roman" w:hAnsi="Times New Roman"/>
                <w:sz w:val="22"/>
              </w:rPr>
            </w:pPr>
          </w:p>
        </w:tc>
      </w:tr>
    </w:tbl>
    <w:p w14:paraId="2A7DD7F9">
      <w:pPr>
        <w:adjustRightInd w:val="0"/>
        <w:snapToGrid w:val="0"/>
        <w:spacing w:line="360" w:lineRule="auto"/>
        <w:ind w:left="600" w:hanging="600" w:hangingChars="250"/>
        <w:rPr>
          <w:rFonts w:ascii="Times New Roman" w:hAnsi="Times New Roman"/>
          <w:sz w:val="24"/>
        </w:rPr>
      </w:pPr>
      <w:r>
        <w:rPr>
          <w:rFonts w:ascii="Times New Roman" w:hAnsi="Times New Roman"/>
          <w:sz w:val="24"/>
        </w:rPr>
        <w:t>注：拟派项目人员应附人员社保证明、毕业证、职称证、注册证等相关资料。</w:t>
      </w:r>
    </w:p>
    <w:p w14:paraId="5938135E">
      <w:pPr>
        <w:pStyle w:val="5"/>
        <w:numPr>
          <w:ilvl w:val="0"/>
          <w:numId w:val="3"/>
        </w:numPr>
        <w:snapToGrid w:val="0"/>
        <w:spacing w:line="360" w:lineRule="auto"/>
        <w:rPr>
          <w:rFonts w:ascii="Times New Roman" w:hAnsi="Times New Roman" w:eastAsia="宋体"/>
          <w:b/>
          <w:kern w:val="0"/>
          <w:sz w:val="28"/>
          <w:szCs w:val="32"/>
        </w:rPr>
      </w:pPr>
      <w:r>
        <w:rPr>
          <w:rFonts w:ascii="Times New Roman" w:hAnsi="Times New Roman" w:eastAsia="宋体"/>
          <w:b/>
          <w:kern w:val="0"/>
          <w:sz w:val="28"/>
          <w:szCs w:val="32"/>
        </w:rPr>
        <w:t>拟派项目负责人简历表</w:t>
      </w:r>
    </w:p>
    <w:tbl>
      <w:tblPr>
        <w:tblStyle w:val="10"/>
        <w:tblW w:w="89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470"/>
        <w:gridCol w:w="96"/>
        <w:gridCol w:w="1344"/>
        <w:gridCol w:w="148"/>
        <w:gridCol w:w="1618"/>
        <w:gridCol w:w="86"/>
        <w:gridCol w:w="1532"/>
        <w:gridCol w:w="1240"/>
      </w:tblGrid>
      <w:tr w14:paraId="77F24B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0" w:type="dxa"/>
            <w:tcBorders>
              <w:top w:val="single" w:color="auto" w:sz="12" w:space="0"/>
              <w:left w:val="single" w:color="auto" w:sz="12" w:space="0"/>
              <w:bottom w:val="single" w:color="auto" w:sz="4" w:space="0"/>
              <w:right w:val="single" w:color="auto" w:sz="4" w:space="0"/>
            </w:tcBorders>
            <w:noWrap w:val="0"/>
            <w:vAlign w:val="center"/>
          </w:tcPr>
          <w:p w14:paraId="1A4FBB38">
            <w:pPr>
              <w:spacing w:line="360" w:lineRule="auto"/>
              <w:rPr>
                <w:rFonts w:ascii="Times New Roman" w:hAnsi="Times New Roman"/>
                <w:szCs w:val="21"/>
              </w:rPr>
            </w:pPr>
            <w:r>
              <w:rPr>
                <w:rFonts w:ascii="Times New Roman" w:hAnsi="Times New Roman"/>
              </w:rPr>
              <w:t>姓名</w:t>
            </w:r>
          </w:p>
        </w:tc>
        <w:tc>
          <w:tcPr>
            <w:tcW w:w="1566" w:type="dxa"/>
            <w:gridSpan w:val="2"/>
            <w:tcBorders>
              <w:top w:val="single" w:color="auto" w:sz="12" w:space="0"/>
              <w:left w:val="single" w:color="auto" w:sz="4" w:space="0"/>
              <w:bottom w:val="single" w:color="auto" w:sz="4" w:space="0"/>
              <w:right w:val="single" w:color="auto" w:sz="4" w:space="0"/>
            </w:tcBorders>
            <w:noWrap w:val="0"/>
            <w:vAlign w:val="center"/>
          </w:tcPr>
          <w:p w14:paraId="1F6D7720">
            <w:pPr>
              <w:spacing w:line="360" w:lineRule="auto"/>
              <w:ind w:firstLine="420" w:firstLineChars="200"/>
              <w:jc w:val="center"/>
              <w:rPr>
                <w:rFonts w:ascii="Times New Roman" w:hAnsi="Times New Roman"/>
              </w:rPr>
            </w:pPr>
          </w:p>
        </w:tc>
        <w:tc>
          <w:tcPr>
            <w:tcW w:w="1492" w:type="dxa"/>
            <w:gridSpan w:val="2"/>
            <w:tcBorders>
              <w:top w:val="single" w:color="auto" w:sz="12" w:space="0"/>
              <w:left w:val="single" w:color="auto" w:sz="4" w:space="0"/>
              <w:bottom w:val="single" w:color="auto" w:sz="4" w:space="0"/>
              <w:right w:val="single" w:color="auto" w:sz="4" w:space="0"/>
            </w:tcBorders>
            <w:noWrap w:val="0"/>
            <w:vAlign w:val="center"/>
          </w:tcPr>
          <w:p w14:paraId="0B59F134">
            <w:pPr>
              <w:spacing w:line="360" w:lineRule="auto"/>
              <w:rPr>
                <w:rFonts w:ascii="Times New Roman" w:hAnsi="Times New Roman"/>
              </w:rPr>
            </w:pPr>
            <w:r>
              <w:rPr>
                <w:rFonts w:ascii="Times New Roman" w:hAnsi="Times New Roman"/>
              </w:rPr>
              <w:t>性别</w:t>
            </w:r>
          </w:p>
        </w:tc>
        <w:tc>
          <w:tcPr>
            <w:tcW w:w="1618" w:type="dxa"/>
            <w:tcBorders>
              <w:top w:val="single" w:color="auto" w:sz="12" w:space="0"/>
              <w:left w:val="single" w:color="auto" w:sz="4" w:space="0"/>
              <w:bottom w:val="single" w:color="auto" w:sz="4" w:space="0"/>
              <w:right w:val="single" w:color="auto" w:sz="4" w:space="0"/>
            </w:tcBorders>
            <w:noWrap w:val="0"/>
            <w:vAlign w:val="center"/>
          </w:tcPr>
          <w:p w14:paraId="2526EF52">
            <w:pPr>
              <w:spacing w:line="360" w:lineRule="auto"/>
              <w:ind w:firstLine="420" w:firstLineChars="200"/>
              <w:jc w:val="center"/>
              <w:rPr>
                <w:rFonts w:ascii="Times New Roman" w:hAnsi="Times New Roman"/>
              </w:rPr>
            </w:pPr>
          </w:p>
        </w:tc>
        <w:tc>
          <w:tcPr>
            <w:tcW w:w="1618" w:type="dxa"/>
            <w:gridSpan w:val="2"/>
            <w:tcBorders>
              <w:top w:val="single" w:color="auto" w:sz="12" w:space="0"/>
              <w:left w:val="single" w:color="auto" w:sz="4" w:space="0"/>
              <w:bottom w:val="single" w:color="auto" w:sz="4" w:space="0"/>
              <w:right w:val="single" w:color="auto" w:sz="4" w:space="0"/>
            </w:tcBorders>
            <w:noWrap w:val="0"/>
            <w:vAlign w:val="center"/>
          </w:tcPr>
          <w:p w14:paraId="17F7C3ED">
            <w:pPr>
              <w:spacing w:line="360" w:lineRule="auto"/>
              <w:rPr>
                <w:rFonts w:ascii="Times New Roman" w:hAnsi="Times New Roman"/>
              </w:rPr>
            </w:pPr>
            <w:r>
              <w:rPr>
                <w:rFonts w:ascii="Times New Roman" w:hAnsi="Times New Roman"/>
              </w:rPr>
              <w:t>出生年月</w:t>
            </w:r>
          </w:p>
        </w:tc>
        <w:tc>
          <w:tcPr>
            <w:tcW w:w="1240" w:type="dxa"/>
            <w:tcBorders>
              <w:top w:val="single" w:color="auto" w:sz="12" w:space="0"/>
              <w:left w:val="single" w:color="auto" w:sz="4" w:space="0"/>
              <w:bottom w:val="single" w:color="auto" w:sz="4" w:space="0"/>
              <w:right w:val="single" w:color="auto" w:sz="12" w:space="0"/>
            </w:tcBorders>
            <w:noWrap w:val="0"/>
            <w:vAlign w:val="center"/>
          </w:tcPr>
          <w:p w14:paraId="27CE3AFF">
            <w:pPr>
              <w:spacing w:line="360" w:lineRule="auto"/>
              <w:ind w:firstLine="420" w:firstLineChars="200"/>
              <w:jc w:val="center"/>
              <w:rPr>
                <w:rFonts w:ascii="Times New Roman" w:hAnsi="Times New Roman"/>
              </w:rPr>
            </w:pPr>
          </w:p>
        </w:tc>
      </w:tr>
      <w:tr w14:paraId="32CA7B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30" w:type="dxa"/>
            <w:tcBorders>
              <w:top w:val="single" w:color="auto" w:sz="4" w:space="0"/>
              <w:left w:val="single" w:color="auto" w:sz="12" w:space="0"/>
              <w:bottom w:val="single" w:color="auto" w:sz="4" w:space="0"/>
              <w:right w:val="single" w:color="auto" w:sz="4" w:space="0"/>
            </w:tcBorders>
            <w:noWrap w:val="0"/>
            <w:vAlign w:val="center"/>
          </w:tcPr>
          <w:p w14:paraId="587C896A">
            <w:pPr>
              <w:spacing w:line="360" w:lineRule="auto"/>
              <w:rPr>
                <w:rFonts w:ascii="Times New Roman" w:hAnsi="Times New Roman"/>
              </w:rPr>
            </w:pPr>
            <w:r>
              <w:rPr>
                <w:rFonts w:ascii="Times New Roman" w:hAnsi="Times New Roman"/>
              </w:rPr>
              <w:t>文化程度</w:t>
            </w:r>
          </w:p>
        </w:tc>
        <w:tc>
          <w:tcPr>
            <w:tcW w:w="1566" w:type="dxa"/>
            <w:gridSpan w:val="2"/>
            <w:tcBorders>
              <w:top w:val="single" w:color="auto" w:sz="4" w:space="0"/>
              <w:left w:val="single" w:color="auto" w:sz="4" w:space="0"/>
              <w:bottom w:val="single" w:color="auto" w:sz="4" w:space="0"/>
              <w:right w:val="single" w:color="auto" w:sz="4" w:space="0"/>
            </w:tcBorders>
            <w:noWrap w:val="0"/>
            <w:vAlign w:val="center"/>
          </w:tcPr>
          <w:p w14:paraId="756900DE">
            <w:pPr>
              <w:spacing w:line="360" w:lineRule="auto"/>
              <w:ind w:firstLine="420" w:firstLineChars="200"/>
              <w:jc w:val="center"/>
              <w:rPr>
                <w:rFonts w:ascii="Times New Roman" w:hAnsi="Times New Roman"/>
              </w:rPr>
            </w:pPr>
          </w:p>
        </w:tc>
        <w:tc>
          <w:tcPr>
            <w:tcW w:w="1492" w:type="dxa"/>
            <w:gridSpan w:val="2"/>
            <w:tcBorders>
              <w:top w:val="single" w:color="auto" w:sz="4" w:space="0"/>
              <w:left w:val="single" w:color="auto" w:sz="4" w:space="0"/>
              <w:bottom w:val="single" w:color="auto" w:sz="4" w:space="0"/>
              <w:right w:val="single" w:color="auto" w:sz="4" w:space="0"/>
            </w:tcBorders>
            <w:noWrap w:val="0"/>
            <w:vAlign w:val="center"/>
          </w:tcPr>
          <w:p w14:paraId="335D1C11">
            <w:pPr>
              <w:spacing w:line="360" w:lineRule="auto"/>
              <w:rPr>
                <w:rFonts w:ascii="Times New Roman" w:hAnsi="Times New Roman"/>
              </w:rPr>
            </w:pPr>
            <w:r>
              <w:rPr>
                <w:rFonts w:ascii="Times New Roman" w:hAnsi="Times New Roman"/>
              </w:rPr>
              <w:t>职称</w:t>
            </w:r>
          </w:p>
        </w:tc>
        <w:tc>
          <w:tcPr>
            <w:tcW w:w="1618" w:type="dxa"/>
            <w:tcBorders>
              <w:top w:val="single" w:color="auto" w:sz="4" w:space="0"/>
              <w:left w:val="single" w:color="auto" w:sz="4" w:space="0"/>
              <w:bottom w:val="single" w:color="auto" w:sz="4" w:space="0"/>
              <w:right w:val="single" w:color="auto" w:sz="4" w:space="0"/>
            </w:tcBorders>
            <w:noWrap w:val="0"/>
            <w:vAlign w:val="center"/>
          </w:tcPr>
          <w:p w14:paraId="74DB7D48">
            <w:pPr>
              <w:spacing w:line="360" w:lineRule="auto"/>
              <w:ind w:firstLine="420" w:firstLineChars="200"/>
              <w:jc w:val="center"/>
              <w:rPr>
                <w:rFonts w:ascii="Times New Roman" w:hAnsi="Times New Roman"/>
              </w:rPr>
            </w:pPr>
          </w:p>
        </w:tc>
        <w:tc>
          <w:tcPr>
            <w:tcW w:w="1618" w:type="dxa"/>
            <w:gridSpan w:val="2"/>
            <w:tcBorders>
              <w:top w:val="single" w:color="auto" w:sz="4" w:space="0"/>
              <w:left w:val="single" w:color="auto" w:sz="4" w:space="0"/>
              <w:bottom w:val="single" w:color="auto" w:sz="4" w:space="0"/>
              <w:right w:val="single" w:color="auto" w:sz="4" w:space="0"/>
            </w:tcBorders>
            <w:noWrap w:val="0"/>
            <w:vAlign w:val="center"/>
          </w:tcPr>
          <w:p w14:paraId="77D076C5">
            <w:pPr>
              <w:spacing w:line="360" w:lineRule="auto"/>
              <w:rPr>
                <w:rFonts w:ascii="Times New Roman" w:hAnsi="Times New Roman"/>
              </w:rPr>
            </w:pPr>
            <w:r>
              <w:rPr>
                <w:rFonts w:ascii="Times New Roman" w:hAnsi="Times New Roman"/>
              </w:rPr>
              <w:t>职务</w:t>
            </w:r>
          </w:p>
        </w:tc>
        <w:tc>
          <w:tcPr>
            <w:tcW w:w="1240" w:type="dxa"/>
            <w:tcBorders>
              <w:top w:val="single" w:color="auto" w:sz="4" w:space="0"/>
              <w:left w:val="single" w:color="auto" w:sz="4" w:space="0"/>
              <w:bottom w:val="single" w:color="auto" w:sz="4" w:space="0"/>
              <w:right w:val="single" w:color="auto" w:sz="12" w:space="0"/>
            </w:tcBorders>
            <w:noWrap w:val="0"/>
            <w:vAlign w:val="center"/>
          </w:tcPr>
          <w:p w14:paraId="65FC60EA">
            <w:pPr>
              <w:spacing w:line="360" w:lineRule="auto"/>
              <w:ind w:firstLine="420" w:firstLineChars="200"/>
              <w:jc w:val="center"/>
              <w:rPr>
                <w:rFonts w:ascii="Times New Roman" w:hAnsi="Times New Roman"/>
              </w:rPr>
            </w:pPr>
          </w:p>
        </w:tc>
      </w:tr>
      <w:tr w14:paraId="725082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430" w:type="dxa"/>
            <w:tcBorders>
              <w:top w:val="single" w:color="auto" w:sz="4" w:space="0"/>
              <w:left w:val="single" w:color="auto" w:sz="12" w:space="0"/>
              <w:bottom w:val="single" w:color="auto" w:sz="4" w:space="0"/>
              <w:right w:val="single" w:color="auto" w:sz="4" w:space="0"/>
            </w:tcBorders>
            <w:noWrap w:val="0"/>
            <w:vAlign w:val="center"/>
          </w:tcPr>
          <w:p w14:paraId="20B5B0E9">
            <w:pPr>
              <w:spacing w:line="360" w:lineRule="auto"/>
              <w:rPr>
                <w:rFonts w:ascii="Times New Roman" w:hAnsi="Times New Roman"/>
              </w:rPr>
            </w:pPr>
            <w:r>
              <w:rPr>
                <w:rFonts w:ascii="Times New Roman" w:hAnsi="Times New Roman"/>
              </w:rPr>
              <w:t>专业</w:t>
            </w:r>
          </w:p>
        </w:tc>
        <w:tc>
          <w:tcPr>
            <w:tcW w:w="1566" w:type="dxa"/>
            <w:gridSpan w:val="2"/>
            <w:tcBorders>
              <w:top w:val="single" w:color="auto" w:sz="4" w:space="0"/>
              <w:left w:val="single" w:color="auto" w:sz="4" w:space="0"/>
              <w:bottom w:val="single" w:color="auto" w:sz="4" w:space="0"/>
              <w:right w:val="single" w:color="auto" w:sz="4" w:space="0"/>
            </w:tcBorders>
            <w:noWrap w:val="0"/>
            <w:vAlign w:val="center"/>
          </w:tcPr>
          <w:p w14:paraId="5C70CD45">
            <w:pPr>
              <w:spacing w:line="360" w:lineRule="auto"/>
              <w:ind w:firstLine="420" w:firstLineChars="200"/>
              <w:jc w:val="center"/>
              <w:rPr>
                <w:rFonts w:ascii="Times New Roman" w:hAnsi="Times New Roman"/>
              </w:rPr>
            </w:pPr>
          </w:p>
        </w:tc>
        <w:tc>
          <w:tcPr>
            <w:tcW w:w="1492" w:type="dxa"/>
            <w:gridSpan w:val="2"/>
            <w:tcBorders>
              <w:top w:val="single" w:color="auto" w:sz="4" w:space="0"/>
              <w:left w:val="single" w:color="auto" w:sz="4" w:space="0"/>
              <w:bottom w:val="single" w:color="auto" w:sz="4" w:space="0"/>
              <w:right w:val="single" w:color="auto" w:sz="4" w:space="0"/>
            </w:tcBorders>
            <w:noWrap w:val="0"/>
            <w:vAlign w:val="center"/>
          </w:tcPr>
          <w:p w14:paraId="298C84AF">
            <w:pPr>
              <w:spacing w:line="360" w:lineRule="auto"/>
              <w:rPr>
                <w:rFonts w:ascii="Times New Roman" w:hAnsi="Times New Roman"/>
              </w:rPr>
            </w:pPr>
            <w:r>
              <w:rPr>
                <w:rFonts w:ascii="Times New Roman" w:hAnsi="Times New Roman"/>
              </w:rPr>
              <w:t>专业年限</w:t>
            </w:r>
          </w:p>
        </w:tc>
        <w:tc>
          <w:tcPr>
            <w:tcW w:w="1618" w:type="dxa"/>
            <w:tcBorders>
              <w:top w:val="single" w:color="auto" w:sz="4" w:space="0"/>
              <w:left w:val="single" w:color="auto" w:sz="4" w:space="0"/>
              <w:bottom w:val="single" w:color="auto" w:sz="4" w:space="0"/>
              <w:right w:val="single" w:color="auto" w:sz="4" w:space="0"/>
            </w:tcBorders>
            <w:noWrap w:val="0"/>
            <w:vAlign w:val="center"/>
          </w:tcPr>
          <w:p w14:paraId="64EFAB12">
            <w:pPr>
              <w:spacing w:line="360" w:lineRule="auto"/>
              <w:ind w:firstLine="420" w:firstLineChars="200"/>
              <w:jc w:val="center"/>
              <w:rPr>
                <w:rFonts w:ascii="Times New Roman" w:hAnsi="Times New Roman"/>
              </w:rPr>
            </w:pPr>
          </w:p>
        </w:tc>
        <w:tc>
          <w:tcPr>
            <w:tcW w:w="1618" w:type="dxa"/>
            <w:gridSpan w:val="2"/>
            <w:tcBorders>
              <w:top w:val="single" w:color="auto" w:sz="4" w:space="0"/>
              <w:left w:val="single" w:color="auto" w:sz="4" w:space="0"/>
              <w:bottom w:val="single" w:color="auto" w:sz="4" w:space="0"/>
              <w:right w:val="single" w:color="auto" w:sz="4" w:space="0"/>
            </w:tcBorders>
            <w:noWrap w:val="0"/>
            <w:vAlign w:val="center"/>
          </w:tcPr>
          <w:p w14:paraId="760C4FA5">
            <w:pPr>
              <w:spacing w:line="360" w:lineRule="auto"/>
              <w:rPr>
                <w:rFonts w:ascii="Times New Roman" w:hAnsi="Times New Roman"/>
              </w:rPr>
            </w:pPr>
            <w:r>
              <w:rPr>
                <w:rFonts w:ascii="Times New Roman" w:hAnsi="Times New Roman"/>
              </w:rPr>
              <w:t>执业资格</w:t>
            </w:r>
          </w:p>
        </w:tc>
        <w:tc>
          <w:tcPr>
            <w:tcW w:w="1240" w:type="dxa"/>
            <w:tcBorders>
              <w:top w:val="single" w:color="auto" w:sz="4" w:space="0"/>
              <w:left w:val="single" w:color="auto" w:sz="4" w:space="0"/>
              <w:bottom w:val="single" w:color="auto" w:sz="4" w:space="0"/>
              <w:right w:val="single" w:color="auto" w:sz="12" w:space="0"/>
            </w:tcBorders>
            <w:noWrap w:val="0"/>
            <w:vAlign w:val="center"/>
          </w:tcPr>
          <w:p w14:paraId="0CC2C910">
            <w:pPr>
              <w:spacing w:line="360" w:lineRule="auto"/>
              <w:ind w:firstLine="420" w:firstLineChars="200"/>
              <w:jc w:val="center"/>
              <w:rPr>
                <w:rFonts w:ascii="Times New Roman" w:hAnsi="Times New Roman"/>
              </w:rPr>
            </w:pPr>
          </w:p>
        </w:tc>
      </w:tr>
      <w:tr w14:paraId="76CC1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88" w:type="dxa"/>
            <w:gridSpan w:val="5"/>
            <w:tcBorders>
              <w:top w:val="single" w:color="auto" w:sz="4" w:space="0"/>
              <w:left w:val="single" w:color="auto" w:sz="12" w:space="0"/>
              <w:bottom w:val="single" w:color="auto" w:sz="4" w:space="0"/>
              <w:right w:val="single" w:color="auto" w:sz="4" w:space="0"/>
            </w:tcBorders>
            <w:noWrap w:val="0"/>
            <w:vAlign w:val="center"/>
          </w:tcPr>
          <w:p w14:paraId="0ED24782">
            <w:pPr>
              <w:spacing w:line="360" w:lineRule="auto"/>
              <w:ind w:firstLine="420" w:firstLineChars="200"/>
              <w:jc w:val="center"/>
              <w:rPr>
                <w:rFonts w:ascii="Times New Roman" w:hAnsi="Times New Roman"/>
              </w:rPr>
            </w:pPr>
            <w:r>
              <w:rPr>
                <w:rFonts w:ascii="Times New Roman" w:hAnsi="Times New Roman"/>
              </w:rPr>
              <w:t>拟在本项目中担任的岗位职务</w:t>
            </w:r>
          </w:p>
        </w:tc>
        <w:tc>
          <w:tcPr>
            <w:tcW w:w="4476" w:type="dxa"/>
            <w:gridSpan w:val="4"/>
            <w:tcBorders>
              <w:top w:val="single" w:color="auto" w:sz="4" w:space="0"/>
              <w:left w:val="single" w:color="auto" w:sz="4" w:space="0"/>
              <w:bottom w:val="single" w:color="auto" w:sz="4" w:space="0"/>
              <w:right w:val="single" w:color="auto" w:sz="12" w:space="0"/>
            </w:tcBorders>
            <w:noWrap w:val="0"/>
            <w:vAlign w:val="center"/>
          </w:tcPr>
          <w:p w14:paraId="28F7FA2E">
            <w:pPr>
              <w:spacing w:line="360" w:lineRule="auto"/>
              <w:ind w:firstLine="420" w:firstLineChars="200"/>
              <w:jc w:val="center"/>
              <w:rPr>
                <w:rFonts w:ascii="Times New Roman" w:hAnsi="Times New Roman"/>
              </w:rPr>
            </w:pPr>
          </w:p>
        </w:tc>
      </w:tr>
      <w:tr w14:paraId="58E28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964" w:type="dxa"/>
            <w:gridSpan w:val="9"/>
            <w:tcBorders>
              <w:top w:val="single" w:color="auto" w:sz="4" w:space="0"/>
              <w:left w:val="single" w:color="auto" w:sz="12" w:space="0"/>
              <w:bottom w:val="single" w:color="auto" w:sz="4" w:space="0"/>
              <w:right w:val="single" w:color="auto" w:sz="12" w:space="0"/>
            </w:tcBorders>
            <w:noWrap w:val="0"/>
            <w:vAlign w:val="center"/>
          </w:tcPr>
          <w:p w14:paraId="61B14D93">
            <w:pPr>
              <w:spacing w:line="360" w:lineRule="auto"/>
              <w:ind w:firstLine="420" w:firstLineChars="200"/>
              <w:jc w:val="center"/>
              <w:rPr>
                <w:rFonts w:ascii="Times New Roman" w:hAnsi="Times New Roman"/>
              </w:rPr>
            </w:pPr>
            <w:r>
              <w:rPr>
                <w:rFonts w:ascii="Times New Roman" w:hAnsi="Times New Roman"/>
              </w:rPr>
              <w:t>主要项目的工作经历</w:t>
            </w:r>
          </w:p>
        </w:tc>
      </w:tr>
      <w:tr w14:paraId="53367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900" w:type="dxa"/>
            <w:gridSpan w:val="2"/>
            <w:tcBorders>
              <w:top w:val="single" w:color="auto" w:sz="4" w:space="0"/>
              <w:left w:val="single" w:color="auto" w:sz="12" w:space="0"/>
              <w:bottom w:val="single" w:color="auto" w:sz="4" w:space="0"/>
              <w:right w:val="single" w:color="auto" w:sz="4" w:space="0"/>
            </w:tcBorders>
            <w:noWrap w:val="0"/>
            <w:vAlign w:val="center"/>
          </w:tcPr>
          <w:p w14:paraId="0F0FB9BC">
            <w:pPr>
              <w:spacing w:line="360" w:lineRule="auto"/>
              <w:jc w:val="center"/>
              <w:rPr>
                <w:rFonts w:ascii="Times New Roman" w:hAnsi="Times New Roman"/>
              </w:rPr>
            </w:pPr>
            <w:r>
              <w:rPr>
                <w:rFonts w:ascii="Times New Roman" w:hAnsi="Times New Roman"/>
              </w:rPr>
              <w:t>项目名称</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12926ECD">
            <w:pPr>
              <w:spacing w:line="360" w:lineRule="auto"/>
              <w:jc w:val="center"/>
              <w:rPr>
                <w:rFonts w:ascii="Times New Roman" w:hAnsi="Times New Roman"/>
              </w:rPr>
            </w:pPr>
            <w:r>
              <w:rPr>
                <w:rFonts w:ascii="Times New Roman" w:hAnsi="Times New Roman"/>
              </w:rPr>
              <w:t>时间</w:t>
            </w:r>
          </w:p>
        </w:tc>
        <w:tc>
          <w:tcPr>
            <w:tcW w:w="1852" w:type="dxa"/>
            <w:gridSpan w:val="3"/>
            <w:tcBorders>
              <w:top w:val="single" w:color="auto" w:sz="4" w:space="0"/>
              <w:left w:val="single" w:color="auto" w:sz="4" w:space="0"/>
              <w:bottom w:val="single" w:color="auto" w:sz="4" w:space="0"/>
              <w:right w:val="single" w:color="auto" w:sz="4" w:space="0"/>
            </w:tcBorders>
            <w:noWrap w:val="0"/>
            <w:vAlign w:val="center"/>
          </w:tcPr>
          <w:p w14:paraId="5D2A0322">
            <w:pPr>
              <w:spacing w:line="360" w:lineRule="auto"/>
              <w:jc w:val="center"/>
              <w:rPr>
                <w:rFonts w:ascii="Times New Roman" w:hAnsi="Times New Roman"/>
              </w:rPr>
            </w:pPr>
            <w:r>
              <w:rPr>
                <w:rFonts w:ascii="Times New Roman" w:hAnsi="Times New Roman"/>
              </w:rPr>
              <w:t>服务内容</w:t>
            </w:r>
          </w:p>
        </w:tc>
        <w:tc>
          <w:tcPr>
            <w:tcW w:w="2772" w:type="dxa"/>
            <w:gridSpan w:val="2"/>
            <w:tcBorders>
              <w:top w:val="single" w:color="auto" w:sz="4" w:space="0"/>
              <w:left w:val="single" w:color="auto" w:sz="4" w:space="0"/>
              <w:bottom w:val="single" w:color="auto" w:sz="4" w:space="0"/>
              <w:right w:val="single" w:color="auto" w:sz="12" w:space="0"/>
            </w:tcBorders>
            <w:noWrap w:val="0"/>
            <w:vAlign w:val="center"/>
          </w:tcPr>
          <w:p w14:paraId="64C98869">
            <w:pPr>
              <w:spacing w:line="360" w:lineRule="auto"/>
              <w:jc w:val="center"/>
              <w:rPr>
                <w:rFonts w:ascii="Times New Roman" w:hAnsi="Times New Roman"/>
              </w:rPr>
            </w:pPr>
            <w:r>
              <w:rPr>
                <w:rFonts w:ascii="Times New Roman" w:hAnsi="Times New Roman"/>
              </w:rPr>
              <w:t>职务</w:t>
            </w:r>
          </w:p>
        </w:tc>
      </w:tr>
      <w:tr w14:paraId="096DE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900" w:type="dxa"/>
            <w:gridSpan w:val="2"/>
            <w:tcBorders>
              <w:top w:val="single" w:color="auto" w:sz="4" w:space="0"/>
              <w:left w:val="single" w:color="auto" w:sz="12" w:space="0"/>
              <w:bottom w:val="single" w:color="auto" w:sz="4" w:space="0"/>
              <w:right w:val="single" w:color="auto" w:sz="4" w:space="0"/>
            </w:tcBorders>
            <w:noWrap w:val="0"/>
            <w:vAlign w:val="top"/>
          </w:tcPr>
          <w:p w14:paraId="00D03FE6">
            <w:pPr>
              <w:spacing w:line="360" w:lineRule="auto"/>
              <w:ind w:firstLine="420" w:firstLineChars="200"/>
              <w:rPr>
                <w:rFonts w:ascii="Times New Roman" w:hAnsi="Times New Roman"/>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3801C52A">
            <w:pPr>
              <w:spacing w:line="360" w:lineRule="auto"/>
              <w:ind w:firstLine="420" w:firstLineChars="200"/>
              <w:rPr>
                <w:rFonts w:ascii="Times New Roman" w:hAnsi="Times New Roman"/>
              </w:rPr>
            </w:pPr>
          </w:p>
        </w:tc>
        <w:tc>
          <w:tcPr>
            <w:tcW w:w="1852" w:type="dxa"/>
            <w:gridSpan w:val="3"/>
            <w:tcBorders>
              <w:top w:val="single" w:color="auto" w:sz="4" w:space="0"/>
              <w:left w:val="single" w:color="auto" w:sz="4" w:space="0"/>
              <w:bottom w:val="single" w:color="auto" w:sz="4" w:space="0"/>
              <w:right w:val="single" w:color="auto" w:sz="4" w:space="0"/>
            </w:tcBorders>
            <w:noWrap w:val="0"/>
            <w:vAlign w:val="top"/>
          </w:tcPr>
          <w:p w14:paraId="014EF5B8">
            <w:pPr>
              <w:spacing w:line="360" w:lineRule="auto"/>
              <w:ind w:firstLine="420" w:firstLineChars="200"/>
              <w:rPr>
                <w:rFonts w:ascii="Times New Roman" w:hAnsi="Times New Roman"/>
              </w:rPr>
            </w:pPr>
          </w:p>
        </w:tc>
        <w:tc>
          <w:tcPr>
            <w:tcW w:w="2772" w:type="dxa"/>
            <w:gridSpan w:val="2"/>
            <w:tcBorders>
              <w:top w:val="single" w:color="auto" w:sz="4" w:space="0"/>
              <w:left w:val="single" w:color="auto" w:sz="4" w:space="0"/>
              <w:bottom w:val="single" w:color="auto" w:sz="4" w:space="0"/>
              <w:right w:val="single" w:color="auto" w:sz="12" w:space="0"/>
            </w:tcBorders>
            <w:noWrap w:val="0"/>
            <w:vAlign w:val="top"/>
          </w:tcPr>
          <w:p w14:paraId="430B18DD">
            <w:pPr>
              <w:spacing w:line="360" w:lineRule="auto"/>
              <w:ind w:firstLine="420" w:firstLineChars="200"/>
              <w:rPr>
                <w:rFonts w:ascii="Times New Roman" w:hAnsi="Times New Roman"/>
              </w:rPr>
            </w:pPr>
          </w:p>
        </w:tc>
      </w:tr>
      <w:tr w14:paraId="7E3C6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2900" w:type="dxa"/>
            <w:gridSpan w:val="2"/>
            <w:tcBorders>
              <w:top w:val="single" w:color="auto" w:sz="4" w:space="0"/>
              <w:left w:val="single" w:color="auto" w:sz="12" w:space="0"/>
              <w:bottom w:val="single" w:color="auto" w:sz="4" w:space="0"/>
              <w:right w:val="single" w:color="auto" w:sz="4" w:space="0"/>
            </w:tcBorders>
            <w:noWrap w:val="0"/>
            <w:vAlign w:val="top"/>
          </w:tcPr>
          <w:p w14:paraId="3622D96D">
            <w:pPr>
              <w:spacing w:line="360" w:lineRule="auto"/>
              <w:ind w:firstLine="420" w:firstLineChars="200"/>
              <w:rPr>
                <w:rFonts w:ascii="Times New Roman" w:hAnsi="Times New Roman"/>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0AB4CEB3">
            <w:pPr>
              <w:spacing w:line="360" w:lineRule="auto"/>
              <w:ind w:firstLine="420" w:firstLineChars="200"/>
              <w:rPr>
                <w:rFonts w:ascii="Times New Roman" w:hAnsi="Times New Roman"/>
              </w:rPr>
            </w:pPr>
          </w:p>
        </w:tc>
        <w:tc>
          <w:tcPr>
            <w:tcW w:w="1852" w:type="dxa"/>
            <w:gridSpan w:val="3"/>
            <w:tcBorders>
              <w:top w:val="single" w:color="auto" w:sz="4" w:space="0"/>
              <w:left w:val="single" w:color="auto" w:sz="4" w:space="0"/>
              <w:bottom w:val="single" w:color="auto" w:sz="4" w:space="0"/>
              <w:right w:val="single" w:color="auto" w:sz="4" w:space="0"/>
            </w:tcBorders>
            <w:noWrap w:val="0"/>
            <w:vAlign w:val="top"/>
          </w:tcPr>
          <w:p w14:paraId="18779927">
            <w:pPr>
              <w:spacing w:line="360" w:lineRule="auto"/>
              <w:ind w:firstLine="420" w:firstLineChars="200"/>
              <w:rPr>
                <w:rFonts w:ascii="Times New Roman" w:hAnsi="Times New Roman"/>
              </w:rPr>
            </w:pPr>
          </w:p>
        </w:tc>
        <w:tc>
          <w:tcPr>
            <w:tcW w:w="2772" w:type="dxa"/>
            <w:gridSpan w:val="2"/>
            <w:tcBorders>
              <w:top w:val="single" w:color="auto" w:sz="4" w:space="0"/>
              <w:left w:val="single" w:color="auto" w:sz="4" w:space="0"/>
              <w:bottom w:val="single" w:color="auto" w:sz="4" w:space="0"/>
              <w:right w:val="single" w:color="auto" w:sz="12" w:space="0"/>
            </w:tcBorders>
            <w:noWrap w:val="0"/>
            <w:vAlign w:val="top"/>
          </w:tcPr>
          <w:p w14:paraId="58958F7E">
            <w:pPr>
              <w:spacing w:line="360" w:lineRule="auto"/>
              <w:ind w:firstLine="420" w:firstLineChars="200"/>
              <w:rPr>
                <w:rFonts w:ascii="Times New Roman" w:hAnsi="Times New Roman"/>
              </w:rPr>
            </w:pPr>
          </w:p>
        </w:tc>
      </w:tr>
      <w:tr w14:paraId="1F701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900" w:type="dxa"/>
            <w:gridSpan w:val="2"/>
            <w:tcBorders>
              <w:top w:val="single" w:color="auto" w:sz="4" w:space="0"/>
              <w:left w:val="single" w:color="auto" w:sz="12" w:space="0"/>
              <w:bottom w:val="single" w:color="auto" w:sz="4" w:space="0"/>
              <w:right w:val="single" w:color="auto" w:sz="4" w:space="0"/>
            </w:tcBorders>
            <w:noWrap w:val="0"/>
            <w:vAlign w:val="top"/>
          </w:tcPr>
          <w:p w14:paraId="7D42F56C">
            <w:pPr>
              <w:spacing w:line="360" w:lineRule="auto"/>
              <w:ind w:firstLine="420" w:firstLineChars="200"/>
              <w:rPr>
                <w:rFonts w:ascii="Times New Roman" w:hAnsi="Times New Roman"/>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66D9BD11">
            <w:pPr>
              <w:spacing w:line="360" w:lineRule="auto"/>
              <w:ind w:firstLine="420" w:firstLineChars="200"/>
              <w:rPr>
                <w:rFonts w:ascii="Times New Roman" w:hAnsi="Times New Roman"/>
              </w:rPr>
            </w:pPr>
          </w:p>
        </w:tc>
        <w:tc>
          <w:tcPr>
            <w:tcW w:w="1852" w:type="dxa"/>
            <w:gridSpan w:val="3"/>
            <w:tcBorders>
              <w:top w:val="single" w:color="auto" w:sz="4" w:space="0"/>
              <w:left w:val="single" w:color="auto" w:sz="4" w:space="0"/>
              <w:bottom w:val="single" w:color="auto" w:sz="4" w:space="0"/>
              <w:right w:val="single" w:color="auto" w:sz="4" w:space="0"/>
            </w:tcBorders>
            <w:noWrap w:val="0"/>
            <w:vAlign w:val="top"/>
          </w:tcPr>
          <w:p w14:paraId="3CE032BA">
            <w:pPr>
              <w:spacing w:line="360" w:lineRule="auto"/>
              <w:ind w:firstLine="420" w:firstLineChars="200"/>
              <w:rPr>
                <w:rFonts w:ascii="Times New Roman" w:hAnsi="Times New Roman"/>
              </w:rPr>
            </w:pPr>
          </w:p>
        </w:tc>
        <w:tc>
          <w:tcPr>
            <w:tcW w:w="2772" w:type="dxa"/>
            <w:gridSpan w:val="2"/>
            <w:tcBorders>
              <w:top w:val="single" w:color="auto" w:sz="4" w:space="0"/>
              <w:left w:val="single" w:color="auto" w:sz="4" w:space="0"/>
              <w:bottom w:val="single" w:color="auto" w:sz="4" w:space="0"/>
              <w:right w:val="single" w:color="auto" w:sz="12" w:space="0"/>
            </w:tcBorders>
            <w:noWrap w:val="0"/>
            <w:vAlign w:val="top"/>
          </w:tcPr>
          <w:p w14:paraId="46D4A6E9">
            <w:pPr>
              <w:spacing w:line="360" w:lineRule="auto"/>
              <w:ind w:firstLine="420" w:firstLineChars="200"/>
              <w:rPr>
                <w:rFonts w:ascii="Times New Roman" w:hAnsi="Times New Roman"/>
              </w:rPr>
            </w:pPr>
          </w:p>
        </w:tc>
      </w:tr>
      <w:tr w14:paraId="3288D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900" w:type="dxa"/>
            <w:gridSpan w:val="2"/>
            <w:tcBorders>
              <w:top w:val="single" w:color="auto" w:sz="4" w:space="0"/>
              <w:left w:val="single" w:color="auto" w:sz="12" w:space="0"/>
              <w:bottom w:val="single" w:color="auto" w:sz="12" w:space="0"/>
              <w:right w:val="single" w:color="auto" w:sz="4" w:space="0"/>
            </w:tcBorders>
            <w:noWrap w:val="0"/>
            <w:vAlign w:val="top"/>
          </w:tcPr>
          <w:p w14:paraId="15CA8C37">
            <w:pPr>
              <w:spacing w:line="360" w:lineRule="auto"/>
              <w:ind w:firstLine="420" w:firstLineChars="200"/>
              <w:rPr>
                <w:rFonts w:ascii="Times New Roman" w:hAnsi="Times New Roman"/>
              </w:rPr>
            </w:pPr>
          </w:p>
        </w:tc>
        <w:tc>
          <w:tcPr>
            <w:tcW w:w="1440" w:type="dxa"/>
            <w:gridSpan w:val="2"/>
            <w:tcBorders>
              <w:top w:val="single" w:color="auto" w:sz="4" w:space="0"/>
              <w:left w:val="single" w:color="auto" w:sz="4" w:space="0"/>
              <w:bottom w:val="single" w:color="auto" w:sz="12" w:space="0"/>
              <w:right w:val="single" w:color="auto" w:sz="4" w:space="0"/>
            </w:tcBorders>
            <w:noWrap w:val="0"/>
            <w:vAlign w:val="top"/>
          </w:tcPr>
          <w:p w14:paraId="7DC9D40B">
            <w:pPr>
              <w:spacing w:line="360" w:lineRule="auto"/>
              <w:ind w:firstLine="420" w:firstLineChars="200"/>
              <w:rPr>
                <w:rFonts w:ascii="Times New Roman" w:hAnsi="Times New Roman"/>
              </w:rPr>
            </w:pPr>
          </w:p>
        </w:tc>
        <w:tc>
          <w:tcPr>
            <w:tcW w:w="1852" w:type="dxa"/>
            <w:gridSpan w:val="3"/>
            <w:tcBorders>
              <w:top w:val="single" w:color="auto" w:sz="4" w:space="0"/>
              <w:left w:val="single" w:color="auto" w:sz="4" w:space="0"/>
              <w:bottom w:val="single" w:color="auto" w:sz="12" w:space="0"/>
              <w:right w:val="single" w:color="auto" w:sz="4" w:space="0"/>
            </w:tcBorders>
            <w:noWrap w:val="0"/>
            <w:vAlign w:val="top"/>
          </w:tcPr>
          <w:p w14:paraId="33FB0D86">
            <w:pPr>
              <w:spacing w:line="360" w:lineRule="auto"/>
              <w:ind w:firstLine="420" w:firstLineChars="200"/>
              <w:rPr>
                <w:rFonts w:ascii="Times New Roman" w:hAnsi="Times New Roman"/>
              </w:rPr>
            </w:pPr>
          </w:p>
        </w:tc>
        <w:tc>
          <w:tcPr>
            <w:tcW w:w="2772" w:type="dxa"/>
            <w:gridSpan w:val="2"/>
            <w:tcBorders>
              <w:top w:val="single" w:color="auto" w:sz="4" w:space="0"/>
              <w:left w:val="single" w:color="auto" w:sz="4" w:space="0"/>
              <w:bottom w:val="single" w:color="auto" w:sz="12" w:space="0"/>
              <w:right w:val="single" w:color="auto" w:sz="12" w:space="0"/>
            </w:tcBorders>
            <w:noWrap w:val="0"/>
            <w:vAlign w:val="top"/>
          </w:tcPr>
          <w:p w14:paraId="60CFC53F">
            <w:pPr>
              <w:spacing w:line="360" w:lineRule="auto"/>
              <w:ind w:firstLine="420" w:firstLineChars="200"/>
              <w:rPr>
                <w:rFonts w:ascii="Times New Roman" w:hAnsi="Times New Roman"/>
              </w:rPr>
            </w:pPr>
          </w:p>
        </w:tc>
      </w:tr>
    </w:tbl>
    <w:p w14:paraId="714FA33A">
      <w:pPr>
        <w:pStyle w:val="6"/>
        <w:snapToGrid w:val="0"/>
        <w:spacing w:line="500" w:lineRule="exact"/>
        <w:ind w:firstLine="562" w:firstLineChars="200"/>
        <w:rPr>
          <w:rFonts w:ascii="Times New Roman" w:hAnsi="Times New Roman"/>
          <w:b/>
          <w:sz w:val="28"/>
          <w:szCs w:val="32"/>
        </w:rPr>
      </w:pPr>
      <w:r>
        <w:rPr>
          <w:rFonts w:ascii="Times New Roman" w:hAnsi="Times New Roman"/>
          <w:b/>
          <w:sz w:val="28"/>
          <w:szCs w:val="32"/>
        </w:rPr>
        <w:t>6、工作实施方案</w:t>
      </w:r>
    </w:p>
    <w:p w14:paraId="3B48ED4A">
      <w:pPr>
        <w:pStyle w:val="6"/>
        <w:adjustRightInd w:val="0"/>
        <w:snapToGrid w:val="0"/>
        <w:spacing w:line="5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根据项目概况及工作任务书的理解，提供针对性的工作实施方案（包括工作内容及方案、岗位机构设置和职责、质量保证措施、进度保证措施等主要内容）。</w:t>
      </w:r>
    </w:p>
    <w:p w14:paraId="362079B3">
      <w:pPr>
        <w:pStyle w:val="6"/>
        <w:snapToGrid w:val="0"/>
        <w:spacing w:line="500" w:lineRule="exact"/>
        <w:ind w:firstLine="562" w:firstLineChars="200"/>
        <w:rPr>
          <w:rFonts w:ascii="Times New Roman" w:hAnsi="Times New Roman"/>
          <w:b/>
          <w:sz w:val="28"/>
          <w:szCs w:val="32"/>
        </w:rPr>
      </w:pPr>
      <w:r>
        <w:rPr>
          <w:rFonts w:ascii="Times New Roman" w:hAnsi="Times New Roman"/>
          <w:b/>
          <w:sz w:val="28"/>
          <w:szCs w:val="32"/>
        </w:rPr>
        <w:t>7、其他</w:t>
      </w:r>
    </w:p>
    <w:p w14:paraId="411574E3">
      <w:pPr>
        <w:pStyle w:val="6"/>
        <w:adjustRightInd w:val="0"/>
        <w:snapToGrid w:val="0"/>
        <w:spacing w:line="5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提供法人代表授权委托书、授权代表人身份证复印件、资质条件、信誉要求等相关材料。</w:t>
      </w:r>
    </w:p>
    <w:p w14:paraId="6B39F0A9">
      <w:pPr>
        <w:pStyle w:val="6"/>
        <w:snapToGrid w:val="0"/>
        <w:spacing w:line="500" w:lineRule="exact"/>
        <w:ind w:firstLine="562" w:firstLineChars="200"/>
        <w:rPr>
          <w:rFonts w:ascii="Times New Roman" w:hAnsi="Times New Roman"/>
          <w:b/>
          <w:sz w:val="28"/>
          <w:szCs w:val="32"/>
        </w:rPr>
      </w:pPr>
      <w:r>
        <w:rPr>
          <w:rFonts w:ascii="Times New Roman" w:hAnsi="Times New Roman"/>
          <w:b/>
          <w:sz w:val="28"/>
          <w:szCs w:val="32"/>
        </w:rPr>
        <w:t>8、参选文件份数及密封要求</w:t>
      </w:r>
    </w:p>
    <w:p w14:paraId="3FECA087">
      <w:pPr>
        <w:pStyle w:val="6"/>
        <w:adjustRightInd w:val="0"/>
        <w:snapToGrid w:val="0"/>
        <w:spacing w:line="5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参选文件页码数不超过200页（须正反面打印），线下递交纸质版、电子版（盖电子章或物理章扫描件）各1份，参选文件须加盖公章密封递交。</w:t>
      </w:r>
    </w:p>
    <w:p w14:paraId="07E7898C">
      <w:pPr>
        <w:pStyle w:val="6"/>
        <w:adjustRightInd w:val="0"/>
        <w:snapToGrid w:val="0"/>
        <w:spacing w:line="500" w:lineRule="exact"/>
        <w:ind w:firstLine="640" w:firstLineChars="200"/>
        <w:rPr>
          <w:rFonts w:ascii="Times New Roman" w:hAnsi="Times New Roman" w:eastAsia="黑体"/>
          <w:sz w:val="32"/>
          <w:szCs w:val="32"/>
        </w:rPr>
      </w:pPr>
      <w:r>
        <w:rPr>
          <w:rFonts w:ascii="Times New Roman" w:hAnsi="Times New Roman" w:eastAsia="黑体"/>
          <w:sz w:val="32"/>
          <w:szCs w:val="32"/>
        </w:rPr>
        <w:t>七、评选办法</w:t>
      </w:r>
    </w:p>
    <w:p w14:paraId="141ACE95">
      <w:pPr>
        <w:pStyle w:val="6"/>
        <w:adjustRightInd w:val="0"/>
        <w:snapToGrid w:val="0"/>
        <w:spacing w:line="5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评审委员会将按照资格条件要求对所有递交参选文件的参选人进行资格审查，并对通过资格审查的参选文件进行评价和比较。评审采用综合评分法，总分最高100分，评分因素及各项权重详见下表。</w:t>
      </w:r>
    </w:p>
    <w:tbl>
      <w:tblPr>
        <w:tblStyle w:val="10"/>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265"/>
        <w:gridCol w:w="753"/>
        <w:gridCol w:w="5594"/>
      </w:tblGrid>
      <w:tr w14:paraId="678B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64441E2D">
            <w:pPr>
              <w:jc w:val="center"/>
              <w:rPr>
                <w:rFonts w:ascii="Times New Roman" w:hAnsi="Times New Roman"/>
                <w:b/>
                <w:bCs/>
                <w:sz w:val="24"/>
              </w:rPr>
            </w:pPr>
            <w:r>
              <w:rPr>
                <w:rFonts w:ascii="Times New Roman" w:hAnsi="Times New Roman"/>
                <w:b/>
                <w:bCs/>
                <w:sz w:val="24"/>
              </w:rPr>
              <w:t>序号</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214BB596">
            <w:pPr>
              <w:jc w:val="center"/>
              <w:rPr>
                <w:rFonts w:ascii="Times New Roman" w:hAnsi="Times New Roman"/>
                <w:b/>
                <w:bCs/>
                <w:sz w:val="24"/>
              </w:rPr>
            </w:pPr>
            <w:r>
              <w:rPr>
                <w:rFonts w:ascii="Times New Roman" w:hAnsi="Times New Roman"/>
                <w:b/>
                <w:bCs/>
                <w:sz w:val="24"/>
              </w:rPr>
              <w:t>评审因素</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4814CC6D">
            <w:pPr>
              <w:jc w:val="center"/>
              <w:rPr>
                <w:rFonts w:ascii="Times New Roman" w:hAnsi="Times New Roman"/>
                <w:b/>
                <w:bCs/>
                <w:sz w:val="24"/>
              </w:rPr>
            </w:pPr>
            <w:r>
              <w:rPr>
                <w:rFonts w:ascii="Times New Roman" w:hAnsi="Times New Roman"/>
                <w:b/>
                <w:bCs/>
                <w:sz w:val="24"/>
              </w:rPr>
              <w:t>分值</w:t>
            </w:r>
          </w:p>
        </w:tc>
        <w:tc>
          <w:tcPr>
            <w:tcW w:w="5594" w:type="dxa"/>
            <w:tcBorders>
              <w:top w:val="single" w:color="auto" w:sz="4" w:space="0"/>
              <w:left w:val="single" w:color="auto" w:sz="4" w:space="0"/>
              <w:bottom w:val="single" w:color="auto" w:sz="4" w:space="0"/>
              <w:right w:val="single" w:color="auto" w:sz="4" w:space="0"/>
            </w:tcBorders>
            <w:noWrap w:val="0"/>
            <w:vAlign w:val="center"/>
          </w:tcPr>
          <w:p w14:paraId="1C71CCD3">
            <w:pPr>
              <w:jc w:val="center"/>
              <w:rPr>
                <w:rFonts w:ascii="Times New Roman" w:hAnsi="Times New Roman"/>
                <w:b/>
                <w:bCs/>
                <w:sz w:val="24"/>
              </w:rPr>
            </w:pPr>
            <w:r>
              <w:rPr>
                <w:rFonts w:ascii="Times New Roman" w:hAnsi="Times New Roman"/>
                <w:b/>
                <w:bCs/>
                <w:sz w:val="24"/>
              </w:rPr>
              <w:t>评分标准</w:t>
            </w:r>
          </w:p>
        </w:tc>
      </w:tr>
      <w:tr w14:paraId="67CE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blHeade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2B6EFF16">
            <w:pPr>
              <w:jc w:val="center"/>
              <w:rPr>
                <w:rFonts w:ascii="Times New Roman" w:hAnsi="Times New Roman"/>
                <w:sz w:val="24"/>
              </w:rPr>
            </w:pPr>
            <w:r>
              <w:rPr>
                <w:rFonts w:ascii="Times New Roman" w:hAnsi="Times New Roman"/>
                <w:sz w:val="24"/>
              </w:rPr>
              <w:t>1</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32F6B25B">
            <w:pPr>
              <w:jc w:val="center"/>
              <w:rPr>
                <w:rFonts w:ascii="Times New Roman" w:hAnsi="Times New Roman"/>
                <w:sz w:val="24"/>
              </w:rPr>
            </w:pPr>
            <w:r>
              <w:rPr>
                <w:rFonts w:ascii="Times New Roman" w:hAnsi="Times New Roman"/>
                <w:sz w:val="24"/>
              </w:rPr>
              <w:t>比选报价</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2B44CF63">
            <w:pPr>
              <w:jc w:val="center"/>
              <w:rPr>
                <w:rFonts w:ascii="Times New Roman" w:hAnsi="Times New Roman"/>
                <w:sz w:val="24"/>
              </w:rPr>
            </w:pPr>
            <w:r>
              <w:rPr>
                <w:rFonts w:ascii="Times New Roman" w:hAnsi="Times New Roman"/>
                <w:sz w:val="24"/>
              </w:rPr>
              <w:t>15分</w:t>
            </w:r>
          </w:p>
        </w:tc>
        <w:tc>
          <w:tcPr>
            <w:tcW w:w="5594" w:type="dxa"/>
            <w:tcBorders>
              <w:top w:val="single" w:color="auto" w:sz="4" w:space="0"/>
              <w:left w:val="single" w:color="auto" w:sz="4" w:space="0"/>
              <w:bottom w:val="single" w:color="auto" w:sz="4" w:space="0"/>
              <w:right w:val="single" w:color="auto" w:sz="4" w:space="0"/>
            </w:tcBorders>
            <w:noWrap w:val="0"/>
            <w:vAlign w:val="center"/>
          </w:tcPr>
          <w:p w14:paraId="232000BF">
            <w:pPr>
              <w:rPr>
                <w:rFonts w:ascii="Times New Roman" w:hAnsi="Times New Roman"/>
                <w:sz w:val="24"/>
              </w:rPr>
            </w:pPr>
            <w:r>
              <w:rPr>
                <w:rFonts w:ascii="Times New Roman" w:hAnsi="Times New Roman"/>
                <w:sz w:val="24"/>
              </w:rPr>
              <w:t>评标基准价=所有有效投标报价的算术平均值，其价格分为满分。投标人的价格分统一按照下列公式计算：投标报价得分=15-（|投标报价-评标基准价|/评标基准价)*1。</w:t>
            </w:r>
          </w:p>
        </w:tc>
      </w:tr>
      <w:tr w14:paraId="4A6C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3CD0C950">
            <w:pPr>
              <w:jc w:val="center"/>
              <w:rPr>
                <w:rFonts w:ascii="Times New Roman" w:hAnsi="Times New Roman"/>
                <w:sz w:val="24"/>
              </w:rPr>
            </w:pPr>
            <w:r>
              <w:rPr>
                <w:rFonts w:ascii="Times New Roman" w:hAnsi="Times New Roman"/>
                <w:sz w:val="24"/>
              </w:rPr>
              <w:t>2</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3C9FF3E4">
            <w:pPr>
              <w:jc w:val="center"/>
              <w:rPr>
                <w:rFonts w:ascii="Times New Roman" w:hAnsi="Times New Roman"/>
                <w:sz w:val="24"/>
              </w:rPr>
            </w:pPr>
            <w:r>
              <w:rPr>
                <w:rFonts w:ascii="Times New Roman" w:hAnsi="Times New Roman"/>
                <w:sz w:val="24"/>
              </w:rPr>
              <w:t>同类业绩</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62BFB320">
            <w:pPr>
              <w:jc w:val="center"/>
              <w:rPr>
                <w:rFonts w:ascii="Times New Roman" w:hAnsi="Times New Roman"/>
                <w:sz w:val="24"/>
              </w:rPr>
            </w:pPr>
            <w:r>
              <w:rPr>
                <w:rFonts w:ascii="Times New Roman" w:hAnsi="Times New Roman"/>
                <w:sz w:val="24"/>
              </w:rPr>
              <w:t>10分</w:t>
            </w:r>
          </w:p>
        </w:tc>
        <w:tc>
          <w:tcPr>
            <w:tcW w:w="5594" w:type="dxa"/>
            <w:tcBorders>
              <w:top w:val="single" w:color="auto" w:sz="4" w:space="0"/>
              <w:left w:val="single" w:color="auto" w:sz="4" w:space="0"/>
              <w:bottom w:val="single" w:color="auto" w:sz="4" w:space="0"/>
              <w:right w:val="single" w:color="auto" w:sz="4" w:space="0"/>
            </w:tcBorders>
            <w:noWrap w:val="0"/>
            <w:vAlign w:val="center"/>
          </w:tcPr>
          <w:p w14:paraId="6D5B4CDB">
            <w:pPr>
              <w:rPr>
                <w:rFonts w:ascii="Times New Roman" w:hAnsi="Times New Roman"/>
                <w:sz w:val="24"/>
              </w:rPr>
            </w:pPr>
            <w:r>
              <w:rPr>
                <w:rFonts w:ascii="Times New Roman" w:hAnsi="Times New Roman"/>
                <w:sz w:val="24"/>
              </w:rPr>
              <w:t>企业近五年内每有1个同类工程业绩加2分，最多10分。</w:t>
            </w:r>
          </w:p>
        </w:tc>
      </w:tr>
      <w:tr w14:paraId="47EF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34" w:type="dxa"/>
            <w:tcBorders>
              <w:left w:val="single" w:color="auto" w:sz="4" w:space="0"/>
              <w:right w:val="single" w:color="auto" w:sz="4" w:space="0"/>
            </w:tcBorders>
            <w:noWrap w:val="0"/>
            <w:vAlign w:val="center"/>
          </w:tcPr>
          <w:p w14:paraId="5690E8DD">
            <w:pPr>
              <w:jc w:val="center"/>
              <w:rPr>
                <w:rFonts w:ascii="Times New Roman" w:hAnsi="Times New Roman"/>
                <w:sz w:val="24"/>
              </w:rPr>
            </w:pPr>
            <w:r>
              <w:rPr>
                <w:rFonts w:ascii="Times New Roman" w:hAnsi="Times New Roman"/>
                <w:sz w:val="24"/>
              </w:rPr>
              <w:t>3</w:t>
            </w:r>
          </w:p>
        </w:tc>
        <w:tc>
          <w:tcPr>
            <w:tcW w:w="2265" w:type="dxa"/>
            <w:tcBorders>
              <w:top w:val="single" w:color="auto" w:sz="4" w:space="0"/>
              <w:left w:val="single" w:color="auto" w:sz="4" w:space="0"/>
              <w:right w:val="single" w:color="auto" w:sz="4" w:space="0"/>
            </w:tcBorders>
            <w:noWrap w:val="0"/>
            <w:vAlign w:val="center"/>
          </w:tcPr>
          <w:p w14:paraId="76A42204">
            <w:pPr>
              <w:jc w:val="center"/>
              <w:rPr>
                <w:rFonts w:ascii="Times New Roman" w:hAnsi="Times New Roman"/>
                <w:sz w:val="24"/>
              </w:rPr>
            </w:pPr>
          </w:p>
          <w:p w14:paraId="40867DD1">
            <w:pPr>
              <w:jc w:val="center"/>
              <w:rPr>
                <w:rFonts w:ascii="Times New Roman" w:hAnsi="Times New Roman"/>
                <w:sz w:val="24"/>
              </w:rPr>
            </w:pPr>
            <w:r>
              <w:rPr>
                <w:rFonts w:ascii="Times New Roman" w:hAnsi="Times New Roman"/>
                <w:sz w:val="24"/>
              </w:rPr>
              <w:t>拟派团队人员</w:t>
            </w:r>
          </w:p>
          <w:p w14:paraId="725C3155">
            <w:pPr>
              <w:jc w:val="center"/>
              <w:rPr>
                <w:rFonts w:ascii="Times New Roman" w:hAnsi="Times New Roman"/>
                <w:sz w:val="24"/>
              </w:rPr>
            </w:pPr>
          </w:p>
        </w:tc>
        <w:tc>
          <w:tcPr>
            <w:tcW w:w="753" w:type="dxa"/>
            <w:tcBorders>
              <w:top w:val="single" w:color="auto" w:sz="4" w:space="0"/>
              <w:left w:val="single" w:color="auto" w:sz="4" w:space="0"/>
              <w:right w:val="single" w:color="auto" w:sz="4" w:space="0"/>
            </w:tcBorders>
            <w:noWrap w:val="0"/>
            <w:vAlign w:val="center"/>
          </w:tcPr>
          <w:p w14:paraId="4F5D09F7">
            <w:pPr>
              <w:jc w:val="center"/>
              <w:rPr>
                <w:rFonts w:ascii="Times New Roman" w:hAnsi="Times New Roman"/>
                <w:color w:val="000000"/>
                <w:sz w:val="24"/>
              </w:rPr>
            </w:pPr>
            <w:r>
              <w:rPr>
                <w:rFonts w:ascii="Times New Roman" w:hAnsi="Times New Roman"/>
                <w:sz w:val="24"/>
              </w:rPr>
              <w:t>15分</w:t>
            </w:r>
          </w:p>
        </w:tc>
        <w:tc>
          <w:tcPr>
            <w:tcW w:w="5594" w:type="dxa"/>
            <w:tcBorders>
              <w:top w:val="single" w:color="auto" w:sz="4" w:space="0"/>
              <w:left w:val="single" w:color="auto" w:sz="4" w:space="0"/>
              <w:right w:val="single" w:color="auto" w:sz="4" w:space="0"/>
            </w:tcBorders>
            <w:noWrap w:val="0"/>
            <w:vAlign w:val="center"/>
          </w:tcPr>
          <w:p w14:paraId="3E0FAB6F">
            <w:pPr>
              <w:jc w:val="left"/>
              <w:rPr>
                <w:rFonts w:ascii="Times New Roman" w:hAnsi="Times New Roman"/>
                <w:sz w:val="24"/>
              </w:rPr>
            </w:pPr>
            <w:r>
              <w:rPr>
                <w:rFonts w:ascii="Times New Roman" w:hAnsi="Times New Roman"/>
                <w:sz w:val="24"/>
              </w:rPr>
              <w:t>拟派团队人员满足项目需求，分工合理、有类似工程经验，</w:t>
            </w:r>
            <w:r>
              <w:rPr>
                <w:rFonts w:ascii="Times New Roman" w:hAnsi="Times New Roman"/>
                <w:sz w:val="24"/>
                <w:lang w:val="zh-TW"/>
              </w:rPr>
              <w:t>响应优秀的</w:t>
            </w:r>
            <w:r>
              <w:rPr>
                <w:rFonts w:ascii="Times New Roman" w:hAnsi="Times New Roman"/>
                <w:sz w:val="24"/>
              </w:rPr>
              <w:t>12</w:t>
            </w:r>
            <w:r>
              <w:rPr>
                <w:rFonts w:ascii="Times New Roman" w:hAnsi="Times New Roman"/>
                <w:sz w:val="24"/>
                <w:lang w:val="zh-TW"/>
              </w:rPr>
              <w:t>-</w:t>
            </w:r>
            <w:r>
              <w:rPr>
                <w:rFonts w:ascii="Times New Roman" w:hAnsi="Times New Roman"/>
                <w:sz w:val="24"/>
              </w:rPr>
              <w:t>15</w:t>
            </w:r>
            <w:r>
              <w:rPr>
                <w:rFonts w:ascii="Times New Roman" w:hAnsi="Times New Roman"/>
                <w:sz w:val="24"/>
                <w:lang w:val="zh-TW"/>
              </w:rPr>
              <w:t>分，响应较优秀的</w:t>
            </w:r>
            <w:r>
              <w:rPr>
                <w:rFonts w:ascii="Times New Roman" w:hAnsi="Times New Roman"/>
                <w:sz w:val="24"/>
              </w:rPr>
              <w:t>9-11分，</w:t>
            </w:r>
            <w:r>
              <w:rPr>
                <w:rFonts w:ascii="Times New Roman" w:hAnsi="Times New Roman"/>
                <w:sz w:val="24"/>
                <w:lang w:val="zh-TW"/>
              </w:rPr>
              <w:t>响应一般的</w:t>
            </w:r>
            <w:r>
              <w:rPr>
                <w:rFonts w:ascii="Times New Roman" w:hAnsi="Times New Roman"/>
                <w:sz w:val="24"/>
              </w:rPr>
              <w:t>5</w:t>
            </w:r>
            <w:r>
              <w:rPr>
                <w:rFonts w:ascii="Times New Roman" w:hAnsi="Times New Roman"/>
                <w:sz w:val="24"/>
                <w:lang w:val="zh-TW"/>
              </w:rPr>
              <w:t>-</w:t>
            </w:r>
            <w:r>
              <w:rPr>
                <w:rFonts w:ascii="Times New Roman" w:hAnsi="Times New Roman"/>
                <w:sz w:val="24"/>
              </w:rPr>
              <w:t>8</w:t>
            </w:r>
            <w:r>
              <w:rPr>
                <w:rFonts w:ascii="Times New Roman" w:hAnsi="Times New Roman"/>
                <w:sz w:val="24"/>
                <w:lang w:val="zh-TW"/>
              </w:rPr>
              <w:t>分，较差的</w:t>
            </w:r>
            <w:r>
              <w:rPr>
                <w:rFonts w:ascii="Times New Roman" w:hAnsi="Times New Roman"/>
                <w:sz w:val="24"/>
              </w:rPr>
              <w:t>0</w:t>
            </w:r>
            <w:r>
              <w:rPr>
                <w:rFonts w:ascii="Times New Roman" w:hAnsi="Times New Roman"/>
                <w:sz w:val="24"/>
                <w:lang w:val="zh-TW"/>
              </w:rPr>
              <w:t>-</w:t>
            </w:r>
            <w:r>
              <w:rPr>
                <w:rFonts w:ascii="Times New Roman" w:hAnsi="Times New Roman"/>
                <w:sz w:val="24"/>
              </w:rPr>
              <w:t>4</w:t>
            </w:r>
            <w:r>
              <w:rPr>
                <w:rFonts w:ascii="Times New Roman" w:hAnsi="Times New Roman"/>
                <w:sz w:val="24"/>
                <w:lang w:val="zh-TW"/>
              </w:rPr>
              <w:t>分</w:t>
            </w:r>
            <w:r>
              <w:rPr>
                <w:rFonts w:ascii="Times New Roman" w:hAnsi="Times New Roman"/>
                <w:sz w:val="24"/>
              </w:rPr>
              <w:t>。</w:t>
            </w:r>
          </w:p>
        </w:tc>
      </w:tr>
      <w:tr w14:paraId="6658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blHeader/>
          <w:jc w:val="center"/>
        </w:trPr>
        <w:tc>
          <w:tcPr>
            <w:tcW w:w="634" w:type="dxa"/>
            <w:tcBorders>
              <w:left w:val="single" w:color="auto" w:sz="4" w:space="0"/>
              <w:right w:val="single" w:color="auto" w:sz="4" w:space="0"/>
            </w:tcBorders>
            <w:noWrap w:val="0"/>
            <w:vAlign w:val="center"/>
          </w:tcPr>
          <w:p w14:paraId="674EF642">
            <w:pPr>
              <w:jc w:val="center"/>
              <w:rPr>
                <w:rFonts w:ascii="Times New Roman" w:hAnsi="Times New Roman"/>
                <w:sz w:val="24"/>
              </w:rPr>
            </w:pPr>
            <w:r>
              <w:rPr>
                <w:rFonts w:ascii="Times New Roman" w:hAnsi="Times New Roman"/>
                <w:sz w:val="24"/>
              </w:rPr>
              <w:t>4</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3D7A0D81">
            <w:pPr>
              <w:jc w:val="center"/>
              <w:rPr>
                <w:rFonts w:ascii="Times New Roman" w:hAnsi="Times New Roman"/>
                <w:sz w:val="24"/>
              </w:rPr>
            </w:pPr>
            <w:r>
              <w:rPr>
                <w:rFonts w:ascii="Times New Roman" w:hAnsi="Times New Roman"/>
                <w:sz w:val="24"/>
              </w:rPr>
              <w:t>项目负责人</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7F78717E">
            <w:pPr>
              <w:jc w:val="center"/>
              <w:rPr>
                <w:rFonts w:ascii="Times New Roman" w:hAnsi="Times New Roman"/>
                <w:sz w:val="24"/>
              </w:rPr>
            </w:pPr>
            <w:r>
              <w:rPr>
                <w:rFonts w:ascii="Times New Roman" w:hAnsi="Times New Roman"/>
                <w:color w:val="000000"/>
                <w:sz w:val="24"/>
              </w:rPr>
              <w:t>10</w:t>
            </w:r>
            <w:r>
              <w:rPr>
                <w:rFonts w:ascii="Times New Roman" w:hAnsi="Times New Roman"/>
                <w:sz w:val="24"/>
              </w:rPr>
              <w:t>分</w:t>
            </w:r>
          </w:p>
        </w:tc>
        <w:tc>
          <w:tcPr>
            <w:tcW w:w="5594" w:type="dxa"/>
            <w:tcBorders>
              <w:top w:val="single" w:color="auto" w:sz="4" w:space="0"/>
              <w:left w:val="single" w:color="auto" w:sz="4" w:space="0"/>
              <w:bottom w:val="single" w:color="auto" w:sz="4" w:space="0"/>
              <w:right w:val="single" w:color="auto" w:sz="4" w:space="0"/>
            </w:tcBorders>
            <w:noWrap w:val="0"/>
            <w:vAlign w:val="center"/>
          </w:tcPr>
          <w:p w14:paraId="3F94B4A7">
            <w:pPr>
              <w:pStyle w:val="3"/>
              <w:ind w:firstLine="0" w:firstLineChars="0"/>
              <w:rPr>
                <w:rFonts w:ascii="Times New Roman" w:hAnsi="Times New Roman"/>
              </w:rPr>
            </w:pPr>
            <w:r>
              <w:rPr>
                <w:rFonts w:ascii="Times New Roman" w:hAnsi="Times New Roman"/>
                <w:sz w:val="24"/>
              </w:rPr>
              <w:t>注册资格：</w:t>
            </w:r>
            <w:r>
              <w:rPr>
                <w:rFonts w:hint="eastAsia" w:ascii="Times New Roman" w:hAnsi="Times New Roman"/>
                <w:sz w:val="24"/>
              </w:rPr>
              <w:t>每有一项注册类</w:t>
            </w:r>
            <w:r>
              <w:rPr>
                <w:rFonts w:ascii="Times New Roman" w:hAnsi="Times New Roman"/>
                <w:sz w:val="24"/>
              </w:rPr>
              <w:t>资格</w:t>
            </w:r>
            <w:r>
              <w:rPr>
                <w:rFonts w:hint="eastAsia" w:ascii="Times New Roman" w:hAnsi="Times New Roman"/>
                <w:sz w:val="24"/>
              </w:rPr>
              <w:t>证书得</w:t>
            </w:r>
            <w:r>
              <w:rPr>
                <w:rFonts w:ascii="Times New Roman" w:hAnsi="Times New Roman"/>
                <w:sz w:val="24"/>
              </w:rPr>
              <w:t>2分</w:t>
            </w:r>
            <w:r>
              <w:rPr>
                <w:rFonts w:hint="eastAsia" w:ascii="Times New Roman" w:hAnsi="Times New Roman"/>
                <w:sz w:val="24"/>
              </w:rPr>
              <w:t>，最多得4分</w:t>
            </w:r>
            <w:r>
              <w:rPr>
                <w:rFonts w:ascii="Times New Roman" w:hAnsi="Times New Roman"/>
                <w:sz w:val="24"/>
              </w:rPr>
              <w:t>；</w:t>
            </w:r>
          </w:p>
          <w:p w14:paraId="5DE5B3C9">
            <w:pPr>
              <w:rPr>
                <w:rFonts w:ascii="Times New Roman" w:hAnsi="Times New Roman"/>
                <w:sz w:val="24"/>
              </w:rPr>
            </w:pPr>
            <w:r>
              <w:rPr>
                <w:rFonts w:hint="eastAsia" w:ascii="Times New Roman" w:hAnsi="Times New Roman"/>
                <w:sz w:val="24"/>
              </w:rPr>
              <w:t>取得造价师后</w:t>
            </w:r>
            <w:r>
              <w:rPr>
                <w:rFonts w:ascii="Times New Roman" w:hAnsi="Times New Roman"/>
                <w:sz w:val="24"/>
              </w:rPr>
              <w:t>具有相关工作经验少于5年得0分，每增加1年加1分，最多得</w:t>
            </w:r>
            <w:r>
              <w:rPr>
                <w:rFonts w:hint="eastAsia" w:ascii="Times New Roman" w:hAnsi="Times New Roman"/>
                <w:sz w:val="24"/>
              </w:rPr>
              <w:t>6</w:t>
            </w:r>
            <w:r>
              <w:rPr>
                <w:rFonts w:ascii="Times New Roman" w:hAnsi="Times New Roman"/>
                <w:sz w:val="24"/>
              </w:rPr>
              <w:t>分。</w:t>
            </w:r>
          </w:p>
        </w:tc>
      </w:tr>
      <w:tr w14:paraId="11C8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34" w:type="dxa"/>
            <w:tcBorders>
              <w:left w:val="single" w:color="auto" w:sz="4" w:space="0"/>
              <w:right w:val="single" w:color="auto" w:sz="4" w:space="0"/>
            </w:tcBorders>
            <w:noWrap w:val="0"/>
            <w:vAlign w:val="center"/>
          </w:tcPr>
          <w:p w14:paraId="29331E8D">
            <w:pPr>
              <w:jc w:val="center"/>
              <w:rPr>
                <w:rFonts w:ascii="Times New Roman" w:hAnsi="Times New Roman"/>
                <w:sz w:val="24"/>
              </w:rPr>
            </w:pPr>
            <w:r>
              <w:rPr>
                <w:rFonts w:ascii="Times New Roman" w:hAnsi="Times New Roman"/>
                <w:sz w:val="24"/>
              </w:rPr>
              <w:t>5</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0DD486BD">
            <w:pPr>
              <w:jc w:val="center"/>
              <w:rPr>
                <w:rFonts w:ascii="Times New Roman" w:hAnsi="Times New Roman"/>
                <w:sz w:val="24"/>
              </w:rPr>
            </w:pPr>
            <w:r>
              <w:rPr>
                <w:rFonts w:ascii="Times New Roman" w:hAnsi="Times New Roman"/>
                <w:sz w:val="24"/>
              </w:rPr>
              <w:t>实施方案</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751A8290">
            <w:pPr>
              <w:jc w:val="center"/>
              <w:rPr>
                <w:rFonts w:ascii="Times New Roman" w:hAnsi="Times New Roman"/>
                <w:sz w:val="24"/>
              </w:rPr>
            </w:pPr>
            <w:r>
              <w:rPr>
                <w:rFonts w:ascii="Times New Roman" w:hAnsi="Times New Roman"/>
                <w:sz w:val="24"/>
              </w:rPr>
              <w:t>35分</w:t>
            </w:r>
          </w:p>
        </w:tc>
        <w:tc>
          <w:tcPr>
            <w:tcW w:w="5594" w:type="dxa"/>
            <w:tcBorders>
              <w:top w:val="single" w:color="auto" w:sz="4" w:space="0"/>
              <w:left w:val="single" w:color="auto" w:sz="4" w:space="0"/>
              <w:bottom w:val="single" w:color="auto" w:sz="4" w:space="0"/>
              <w:right w:val="single" w:color="auto" w:sz="4" w:space="0"/>
            </w:tcBorders>
            <w:noWrap w:val="0"/>
            <w:vAlign w:val="center"/>
          </w:tcPr>
          <w:p w14:paraId="1F331F89">
            <w:pPr>
              <w:rPr>
                <w:rFonts w:ascii="Times New Roman" w:hAnsi="Times New Roman"/>
                <w:sz w:val="24"/>
              </w:rPr>
            </w:pPr>
            <w:r>
              <w:rPr>
                <w:rFonts w:ascii="Times New Roman" w:hAnsi="Times New Roman"/>
                <w:sz w:val="24"/>
                <w:lang w:val="zh-TW"/>
              </w:rPr>
              <w:t>满足</w:t>
            </w:r>
            <w:r>
              <w:rPr>
                <w:rFonts w:ascii="Times New Roman" w:hAnsi="Times New Roman"/>
                <w:sz w:val="24"/>
              </w:rPr>
              <w:t>项目采购</w:t>
            </w:r>
            <w:r>
              <w:rPr>
                <w:rFonts w:ascii="Times New Roman" w:hAnsi="Times New Roman"/>
                <w:sz w:val="24"/>
                <w:lang w:val="zh-TW"/>
              </w:rPr>
              <w:t>服务的客观要求且科学合理，符合项目实际且切实可行，有明确和针对性的工作内容及方案、</w:t>
            </w:r>
            <w:r>
              <w:rPr>
                <w:rFonts w:ascii="Times New Roman" w:hAnsi="Times New Roman"/>
                <w:sz w:val="24"/>
              </w:rPr>
              <w:t>岗位机构设置和职责、</w:t>
            </w:r>
            <w:r>
              <w:rPr>
                <w:rFonts w:ascii="Times New Roman" w:hAnsi="Times New Roman"/>
                <w:sz w:val="24"/>
                <w:lang w:val="zh-TW"/>
              </w:rPr>
              <w:t>质量保证措施、进度保证措施等，响应优秀的2</w:t>
            </w:r>
            <w:r>
              <w:rPr>
                <w:rFonts w:ascii="Times New Roman" w:hAnsi="Times New Roman"/>
                <w:sz w:val="24"/>
              </w:rPr>
              <w:t>5</w:t>
            </w:r>
            <w:r>
              <w:rPr>
                <w:rFonts w:ascii="Times New Roman" w:hAnsi="Times New Roman"/>
                <w:sz w:val="24"/>
                <w:lang w:val="zh-TW"/>
              </w:rPr>
              <w:t>-</w:t>
            </w:r>
            <w:r>
              <w:rPr>
                <w:rFonts w:ascii="Times New Roman" w:hAnsi="Times New Roman"/>
                <w:sz w:val="24"/>
              </w:rPr>
              <w:t>3</w:t>
            </w:r>
            <w:r>
              <w:rPr>
                <w:rFonts w:ascii="Times New Roman" w:hAnsi="Times New Roman"/>
                <w:sz w:val="24"/>
                <w:lang w:val="zh-TW"/>
              </w:rPr>
              <w:t>5分，响应较好的14-</w:t>
            </w:r>
            <w:r>
              <w:rPr>
                <w:rFonts w:ascii="Times New Roman" w:hAnsi="Times New Roman"/>
                <w:sz w:val="24"/>
              </w:rPr>
              <w:t>24</w:t>
            </w:r>
            <w:r>
              <w:rPr>
                <w:rFonts w:ascii="Times New Roman" w:hAnsi="Times New Roman"/>
                <w:sz w:val="24"/>
                <w:lang w:val="zh-TW"/>
              </w:rPr>
              <w:t>分，一般的8-13分，较差的0-7分。</w:t>
            </w:r>
          </w:p>
        </w:tc>
      </w:tr>
      <w:tr w14:paraId="1959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blHeader/>
          <w:jc w:val="center"/>
        </w:trPr>
        <w:tc>
          <w:tcPr>
            <w:tcW w:w="634" w:type="dxa"/>
            <w:tcBorders>
              <w:left w:val="single" w:color="auto" w:sz="4" w:space="0"/>
              <w:right w:val="single" w:color="auto" w:sz="4" w:space="0"/>
            </w:tcBorders>
            <w:noWrap w:val="0"/>
            <w:vAlign w:val="center"/>
          </w:tcPr>
          <w:p w14:paraId="77D11FB4">
            <w:pPr>
              <w:jc w:val="center"/>
              <w:rPr>
                <w:rFonts w:ascii="Times New Roman" w:hAnsi="Times New Roman"/>
                <w:sz w:val="24"/>
              </w:rPr>
            </w:pPr>
            <w:r>
              <w:rPr>
                <w:rFonts w:ascii="Times New Roman" w:hAnsi="Times New Roman"/>
                <w:sz w:val="24"/>
              </w:rPr>
              <w:t>6</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38C4103A">
            <w:pPr>
              <w:jc w:val="center"/>
              <w:rPr>
                <w:rFonts w:ascii="Times New Roman" w:hAnsi="Times New Roman"/>
                <w:sz w:val="24"/>
              </w:rPr>
            </w:pPr>
            <w:r>
              <w:rPr>
                <w:rFonts w:ascii="Times New Roman" w:hAnsi="Times New Roman"/>
                <w:sz w:val="24"/>
              </w:rPr>
              <w:t>服务优势</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7C91E63E">
            <w:pPr>
              <w:jc w:val="center"/>
              <w:rPr>
                <w:rFonts w:ascii="Times New Roman" w:hAnsi="Times New Roman"/>
                <w:sz w:val="24"/>
              </w:rPr>
            </w:pPr>
            <w:r>
              <w:rPr>
                <w:rFonts w:ascii="Times New Roman" w:hAnsi="Times New Roman"/>
                <w:sz w:val="24"/>
              </w:rPr>
              <w:t>5分</w:t>
            </w:r>
          </w:p>
        </w:tc>
        <w:tc>
          <w:tcPr>
            <w:tcW w:w="5594" w:type="dxa"/>
            <w:tcBorders>
              <w:top w:val="single" w:color="auto" w:sz="4" w:space="0"/>
              <w:left w:val="single" w:color="auto" w:sz="4" w:space="0"/>
              <w:bottom w:val="single" w:color="auto" w:sz="4" w:space="0"/>
              <w:right w:val="single" w:color="auto" w:sz="4" w:space="0"/>
            </w:tcBorders>
            <w:noWrap w:val="0"/>
            <w:vAlign w:val="top"/>
          </w:tcPr>
          <w:p w14:paraId="16C9CDC5">
            <w:pPr>
              <w:rPr>
                <w:rFonts w:ascii="Times New Roman" w:hAnsi="Times New Roman"/>
                <w:sz w:val="24"/>
              </w:rPr>
            </w:pPr>
            <w:r>
              <w:rPr>
                <w:rFonts w:ascii="Times New Roman" w:hAnsi="Times New Roman"/>
                <w:sz w:val="24"/>
              </w:rPr>
              <w:t>参选</w:t>
            </w:r>
            <w:r>
              <w:rPr>
                <w:rFonts w:ascii="Times New Roman" w:hAnsi="Times New Roman"/>
                <w:sz w:val="24"/>
                <w:lang w:val="zh-TW"/>
              </w:rPr>
              <w:t>人具备针对</w:t>
            </w:r>
            <w:r>
              <w:rPr>
                <w:rFonts w:ascii="Times New Roman" w:hAnsi="Times New Roman"/>
                <w:sz w:val="24"/>
              </w:rPr>
              <w:t>性的项目采购</w:t>
            </w:r>
            <w:r>
              <w:rPr>
                <w:rFonts w:ascii="Times New Roman" w:hAnsi="Times New Roman"/>
                <w:sz w:val="24"/>
                <w:lang w:val="zh-TW"/>
              </w:rPr>
              <w:t>服务所需优势</w:t>
            </w:r>
            <w:r>
              <w:rPr>
                <w:rFonts w:ascii="Times New Roman" w:hAnsi="Times New Roman"/>
                <w:sz w:val="24"/>
              </w:rPr>
              <w:t>及</w:t>
            </w:r>
            <w:r>
              <w:rPr>
                <w:rFonts w:ascii="Times New Roman" w:hAnsi="Times New Roman"/>
                <w:sz w:val="24"/>
                <w:lang w:val="zh-TW"/>
              </w:rPr>
              <w:t>有利于采购人的其他服务</w:t>
            </w:r>
            <w:r>
              <w:rPr>
                <w:rFonts w:ascii="Times New Roman" w:hAnsi="Times New Roman"/>
                <w:sz w:val="24"/>
              </w:rPr>
              <w:t>的</w:t>
            </w:r>
            <w:r>
              <w:rPr>
                <w:rFonts w:ascii="Times New Roman" w:hAnsi="Times New Roman"/>
                <w:sz w:val="24"/>
                <w:lang w:val="zh-TW"/>
              </w:rPr>
              <w:t>，根据参选人情况打</w:t>
            </w:r>
            <w:r>
              <w:rPr>
                <w:rFonts w:ascii="Times New Roman" w:hAnsi="Times New Roman"/>
                <w:sz w:val="24"/>
              </w:rPr>
              <w:t>0-5分</w:t>
            </w:r>
            <w:r>
              <w:rPr>
                <w:rFonts w:ascii="Times New Roman" w:hAnsi="Times New Roman"/>
                <w:sz w:val="24"/>
                <w:lang w:val="zh-TW"/>
              </w:rPr>
              <w:t>。</w:t>
            </w:r>
          </w:p>
        </w:tc>
      </w:tr>
      <w:tr w14:paraId="6A31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34" w:type="dxa"/>
            <w:tcBorders>
              <w:left w:val="single" w:color="auto" w:sz="4" w:space="0"/>
              <w:right w:val="single" w:color="auto" w:sz="4" w:space="0"/>
            </w:tcBorders>
            <w:noWrap w:val="0"/>
            <w:vAlign w:val="center"/>
          </w:tcPr>
          <w:p w14:paraId="1D753EAD">
            <w:pPr>
              <w:jc w:val="center"/>
              <w:rPr>
                <w:rFonts w:ascii="Times New Roman" w:hAnsi="Times New Roman"/>
                <w:sz w:val="24"/>
              </w:rPr>
            </w:pPr>
            <w:r>
              <w:rPr>
                <w:rFonts w:ascii="Times New Roman" w:hAnsi="Times New Roman"/>
                <w:sz w:val="24"/>
              </w:rPr>
              <w:t>7</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4AD97DE4">
            <w:pPr>
              <w:jc w:val="center"/>
              <w:rPr>
                <w:rFonts w:ascii="Times New Roman" w:hAnsi="Times New Roman"/>
                <w:sz w:val="24"/>
              </w:rPr>
            </w:pPr>
            <w:r>
              <w:rPr>
                <w:rFonts w:ascii="Times New Roman" w:hAnsi="Times New Roman"/>
                <w:sz w:val="24"/>
              </w:rPr>
              <w:t>文件编制</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6E5C1A25">
            <w:pPr>
              <w:jc w:val="center"/>
              <w:rPr>
                <w:rFonts w:ascii="Times New Roman" w:hAnsi="Times New Roman"/>
                <w:sz w:val="24"/>
              </w:rPr>
            </w:pPr>
            <w:r>
              <w:rPr>
                <w:rFonts w:ascii="Times New Roman" w:hAnsi="Times New Roman"/>
                <w:sz w:val="24"/>
              </w:rPr>
              <w:t>10分</w:t>
            </w:r>
          </w:p>
        </w:tc>
        <w:tc>
          <w:tcPr>
            <w:tcW w:w="5594" w:type="dxa"/>
            <w:tcBorders>
              <w:top w:val="single" w:color="auto" w:sz="4" w:space="0"/>
              <w:left w:val="single" w:color="auto" w:sz="4" w:space="0"/>
              <w:bottom w:val="single" w:color="auto" w:sz="4" w:space="0"/>
              <w:right w:val="single" w:color="auto" w:sz="4" w:space="0"/>
            </w:tcBorders>
            <w:noWrap w:val="0"/>
            <w:vAlign w:val="top"/>
          </w:tcPr>
          <w:p w14:paraId="075BBA00">
            <w:pPr>
              <w:rPr>
                <w:rFonts w:ascii="Times New Roman" w:hAnsi="Times New Roman"/>
                <w:sz w:val="24"/>
              </w:rPr>
            </w:pPr>
            <w:r>
              <w:rPr>
                <w:rFonts w:ascii="Times New Roman" w:hAnsi="Times New Roman"/>
                <w:sz w:val="24"/>
              </w:rPr>
              <w:t>参选</w:t>
            </w:r>
            <w:r>
              <w:rPr>
                <w:rFonts w:ascii="Times New Roman" w:hAnsi="Times New Roman"/>
                <w:sz w:val="24"/>
                <w:lang w:val="zh-TW"/>
              </w:rPr>
              <w:t>文件符合</w:t>
            </w:r>
            <w:r>
              <w:rPr>
                <w:rFonts w:ascii="Times New Roman" w:hAnsi="Times New Roman"/>
                <w:sz w:val="24"/>
              </w:rPr>
              <w:t>比选</w:t>
            </w:r>
            <w:r>
              <w:rPr>
                <w:rFonts w:ascii="Times New Roman" w:hAnsi="Times New Roman"/>
                <w:sz w:val="24"/>
                <w:lang w:val="zh-TW"/>
              </w:rPr>
              <w:t>工作任务书要求，内容完整真实、资料齐全、目录完整无误、页码连续、清晰、格式规范、文件层次分明、章节清晰、无含义不明确、同类问题表述不一致情况，证件复印及正文内容清晰，以上要求均满足的得</w:t>
            </w:r>
            <w:r>
              <w:rPr>
                <w:rFonts w:ascii="Times New Roman" w:hAnsi="Times New Roman"/>
                <w:sz w:val="24"/>
              </w:rPr>
              <w:t>10</w:t>
            </w:r>
            <w:r>
              <w:rPr>
                <w:rFonts w:ascii="Times New Roman" w:hAnsi="Times New Roman"/>
                <w:sz w:val="24"/>
                <w:lang w:val="zh-TW"/>
              </w:rPr>
              <w:t>分，有一项不满足的扣</w:t>
            </w:r>
            <w:r>
              <w:rPr>
                <w:rFonts w:ascii="Times New Roman" w:hAnsi="Times New Roman"/>
                <w:sz w:val="24"/>
              </w:rPr>
              <w:t>1</w:t>
            </w:r>
            <w:r>
              <w:rPr>
                <w:rFonts w:ascii="Times New Roman" w:hAnsi="Times New Roman"/>
                <w:sz w:val="24"/>
                <w:lang w:val="zh-TW"/>
              </w:rPr>
              <w:t>分，最多扣至0分。</w:t>
            </w:r>
          </w:p>
        </w:tc>
      </w:tr>
    </w:tbl>
    <w:p w14:paraId="4A28CB9B">
      <w:pPr>
        <w:pStyle w:val="3"/>
        <w:ind w:left="480" w:firstLine="0" w:firstLineChars="0"/>
        <w:rPr>
          <w:rFonts w:ascii="Times New Roman" w:hAnsi="Times New Roman"/>
        </w:rPr>
      </w:pPr>
    </w:p>
    <w:p w14:paraId="0443AC09">
      <w:bookmarkStart w:id="8" w:name="_GoBack"/>
      <w:bookmarkEnd w:id="8"/>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MicrosoftYaHei">
    <w:altName w:val="宋体"/>
    <w:panose1 w:val="00000000000000000000"/>
    <w:charset w:val="86"/>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9B93">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865C48">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2865C4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201432"/>
    <w:multiLevelType w:val="singleLevel"/>
    <w:tmpl w:val="E5201432"/>
    <w:lvl w:ilvl="0" w:tentative="0">
      <w:start w:val="1"/>
      <w:numFmt w:val="chineseCounting"/>
      <w:suff w:val="nothing"/>
      <w:lvlText w:val="%1、"/>
      <w:lvlJc w:val="left"/>
      <w:rPr>
        <w:rFonts w:hint="eastAsia"/>
      </w:rPr>
    </w:lvl>
  </w:abstractNum>
  <w:abstractNum w:abstractNumId="1">
    <w:nsid w:val="F653C948"/>
    <w:multiLevelType w:val="singleLevel"/>
    <w:tmpl w:val="F653C948"/>
    <w:lvl w:ilvl="0" w:tentative="0">
      <w:start w:val="2"/>
      <w:numFmt w:val="chineseCounting"/>
      <w:suff w:val="nothing"/>
      <w:lvlText w:val="%1、"/>
      <w:lvlJc w:val="left"/>
      <w:rPr>
        <w:rFonts w:hint="eastAsia"/>
      </w:rPr>
    </w:lvl>
  </w:abstractNum>
  <w:abstractNum w:abstractNumId="2">
    <w:nsid w:val="1717A9BE"/>
    <w:multiLevelType w:val="singleLevel"/>
    <w:tmpl w:val="1717A9BE"/>
    <w:lvl w:ilvl="0" w:tentative="0">
      <w:start w:val="3"/>
      <w:numFmt w:val="decimal"/>
      <w:suff w:val="nothing"/>
      <w:lvlText w:val="%1、"/>
      <w:lvlJc w:val="left"/>
    </w:lvl>
  </w:abstractNum>
  <w:abstractNum w:abstractNumId="3">
    <w:nsid w:val="7489BFEC"/>
    <w:multiLevelType w:val="singleLevel"/>
    <w:tmpl w:val="7489BFEC"/>
    <w:lvl w:ilvl="0" w:tentative="0">
      <w:start w:val="2"/>
      <w:numFmt w:val="decimal"/>
      <w:suff w:val="nothing"/>
      <w:lvlText w:val="%1）"/>
      <w:lvlJc w:val="left"/>
      <w:pPr>
        <w:ind w:left="48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363EB"/>
    <w:rsid w:val="6DD3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
    <w:pPr>
      <w:keepNext/>
      <w:keepLines/>
      <w:spacing w:before="240" w:after="240"/>
      <w:jc w:val="left"/>
      <w:outlineLvl w:val="2"/>
    </w:pPr>
    <w:rPr>
      <w:b/>
      <w:kern w:val="0"/>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99"/>
    <w:pPr>
      <w:ind w:firstLine="420" w:firstLineChars="200"/>
    </w:pPr>
  </w:style>
  <w:style w:type="paragraph" w:customStyle="1" w:styleId="4">
    <w:name w:val="6-正文"/>
    <w:basedOn w:val="1"/>
    <w:qFormat/>
    <w:uiPriority w:val="0"/>
    <w:pPr>
      <w:spacing w:line="360" w:lineRule="auto"/>
      <w:ind w:firstLine="200" w:firstLineChars="200"/>
    </w:pPr>
    <w:rPr>
      <w:sz w:val="24"/>
      <w:szCs w:val="28"/>
    </w:rPr>
  </w:style>
  <w:style w:type="paragraph" w:styleId="5">
    <w:name w:val="Body Text Indent"/>
    <w:basedOn w:val="1"/>
    <w:qFormat/>
    <w:uiPriority w:val="0"/>
    <w:pPr>
      <w:adjustRightInd w:val="0"/>
      <w:spacing w:after="120" w:line="360" w:lineRule="atLeast"/>
      <w:ind w:left="420" w:leftChars="200"/>
      <w:textAlignment w:val="baseline"/>
    </w:pPr>
    <w:rPr>
      <w:rFonts w:ascii="Arial Narrow" w:hAnsi="Arial Narrow" w:eastAsia="楷体_GB2312"/>
      <w:sz w:val="26"/>
    </w:rPr>
  </w:style>
  <w:style w:type="paragraph" w:styleId="6">
    <w:name w:val="Plain Text"/>
    <w:basedOn w:val="1"/>
    <w:qFormat/>
    <w:uiPriority w:val="0"/>
    <w:rPr>
      <w:rFonts w:ascii="宋体" w:hAnsi="Courier New"/>
      <w:kern w:val="0"/>
      <w:sz w:val="20"/>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5"/>
    <w:next w:val="1"/>
    <w:unhideWhenUsed/>
    <w:qFormat/>
    <w:uiPriority w:val="99"/>
    <w:pPr>
      <w:tabs>
        <w:tab w:val="left" w:pos="-180"/>
        <w:tab w:val="left" w:pos="1440"/>
        <w:tab w:val="left" w:pos="1800"/>
        <w:tab w:val="left" w:pos="2700"/>
        <w:tab w:val="left" w:pos="2880"/>
        <w:tab w:val="left" w:pos="3060"/>
        <w:tab w:val="left" w:pos="3240"/>
        <w:tab w:val="left" w:pos="3420"/>
      </w:tabs>
      <w:spacing w:line="360" w:lineRule="auto"/>
    </w:pPr>
    <w:rPr>
      <w:sz w:val="24"/>
    </w:rPr>
  </w:style>
  <w:style w:type="paragraph" w:customStyle="1" w:styleId="12">
    <w:name w:val="石墨文档正文"/>
    <w:qFormat/>
    <w:uiPriority w:val="0"/>
    <w:rPr>
      <w:rFonts w:ascii="Arial Unicode MS" w:hAnsi="Arial Unicode MS" w:eastAsia="MicrosoftYaHei" w:cs="Arial Unicode MS"/>
      <w:sz w:val="22"/>
      <w:szCs w:val="22"/>
      <w:lang w:val="en-US" w:eastAsia="zh-CN" w:bidi="ar-SA"/>
    </w:rPr>
  </w:style>
  <w:style w:type="paragraph" w:styleId="13">
    <w:name w:val="List Paragraph"/>
    <w:basedOn w:val="1"/>
    <w:qFormat/>
    <w:uiPriority w:val="34"/>
    <w:pPr>
      <w:ind w:firstLine="420" w:firstLineChars="200"/>
    </w:pPr>
    <w:rPr>
      <w:rFonts w:ascii="Calibri" w:hAnsi="Calibri"/>
      <w:szCs w:val="22"/>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2025-07-31T07:35:00Z</dcterms:created>
  <dc:creator>pandy</dc:creator>
  <cp:lastModifiedBy>pandy</cp:lastModifiedBy>
  <dcterms:modified xsi:type="dcterms:W3CDTF">2025-07-31T07:37:06Z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734FE9D28B2E4461B66B683EC7F8BD0D_11</vt:lpwstr>
  </property>
  <property fmtid="{D5CDD505-2E9C-101B-9397-08002B2CF9AE}" pid="4" name="KSOTemplateDocerSaveRecord">
    <vt:lpwstr>eyJoZGlkIjoiNTA5ZTQzNWNhNWUzMDNjNWEyNGM4NWU0MGZjNWVlYjQiLCJ1c2VySWQiOiI2NTM2NzQ1ODAifQ==</vt:lpwstr>
  </property>
</Properties>
</file>