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center" w:tblpY="288"/>
        <w:tblW w:w="9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3554"/>
        <w:gridCol w:w="1680"/>
        <w:gridCol w:w="2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9696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  <w:szCs w:val="32"/>
                <w:highlight w:val="none"/>
              </w:rPr>
            </w:pPr>
            <w:bookmarkStart w:id="0" w:name="_Hlk80952648"/>
            <w:r>
              <w:rPr>
                <w:rFonts w:hint="eastAsia" w:ascii="宋体" w:hAnsi="宋体"/>
                <w:b/>
                <w:color w:val="auto"/>
                <w:sz w:val="32"/>
                <w:szCs w:val="32"/>
                <w:highlight w:val="none"/>
              </w:rPr>
              <w:t>比选文件领取登记表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</w:trPr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8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</w:trPr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响应人名称</w:t>
            </w:r>
          </w:p>
        </w:tc>
        <w:tc>
          <w:tcPr>
            <w:tcW w:w="8080" w:type="dxa"/>
            <w:gridSpan w:val="3"/>
            <w:noWrap w:val="0"/>
            <w:vAlign w:val="center"/>
          </w:tcPr>
          <w:p>
            <w:pPr>
              <w:ind w:firstLine="6120" w:firstLineChars="255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（需加盖公章）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</w:trPr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响应人地址</w:t>
            </w:r>
          </w:p>
        </w:tc>
        <w:tc>
          <w:tcPr>
            <w:tcW w:w="808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3554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联系人手机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</w:trPr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传真</w:t>
            </w:r>
          </w:p>
        </w:tc>
        <w:tc>
          <w:tcPr>
            <w:tcW w:w="3554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电子邮件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8080" w:type="dxa"/>
            <w:gridSpan w:val="3"/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ascii="宋体" w:hAnsi="宋体"/>
          <w:color w:val="auto"/>
          <w:spacing w:val="-4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注：1、</w:t>
      </w:r>
      <w:r>
        <w:rPr>
          <w:rFonts w:hint="eastAsia" w:ascii="宋体" w:hAnsi="宋体"/>
          <w:color w:val="auto"/>
          <w:spacing w:val="-4"/>
          <w:sz w:val="21"/>
          <w:szCs w:val="21"/>
          <w:highlight w:val="none"/>
        </w:rPr>
        <w:t>响应人应附加盖单位公章的授权委托书、法人身份证、经办人身份证及营业执照的扫描件。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2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、本登记表需要加盖单位公章，否则视为不符合资格要求。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3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、因本登记表填写不完整、不规范等问题造成比选人无法准确传递信息的，一切责任和后果由响应人承担。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4、本登记表原件、</w:t>
      </w:r>
      <w:r>
        <w:rPr>
          <w:rFonts w:hint="eastAsia" w:ascii="宋体" w:hAnsi="宋体"/>
          <w:color w:val="auto"/>
          <w:spacing w:val="-4"/>
          <w:sz w:val="21"/>
          <w:szCs w:val="21"/>
          <w:highlight w:val="none"/>
        </w:rPr>
        <w:t>授权委托书、法人身份证（复印件）、经办人身份证（复印件）及营业执照（复印件）均应加盖单位公章并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在递交响应文件同时递交。</w:t>
      </w:r>
    </w:p>
    <w:bookmarkEnd w:id="0"/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D34E0"/>
    <w:rsid w:val="10881FE9"/>
    <w:rsid w:val="4A947D94"/>
    <w:rsid w:val="5A1D34E0"/>
    <w:rsid w:val="607B128A"/>
    <w:rsid w:val="65D82164"/>
    <w:rsid w:val="7323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2022-09-20T07:52:00Z</dcterms:created>
  <dc:creator>Administrator</dc:creator>
  <cp:lastModifiedBy>Administrator</cp:lastModifiedBy>
  <dcterms:modified xsi:type="dcterms:W3CDTF">2022-09-20T08:47:56Z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