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97519">
      <w:pPr>
        <w:spacing w:before="100" w:beforeAutospacing="1" w:after="100" w:afterAutospacing="1"/>
        <w:ind w:right="32"/>
        <w:jc w:val="center"/>
        <w:rPr>
          <w:rFonts w:hint="eastAsia" w:ascii="宋体" w:hAnsi="宋体"/>
          <w:b/>
          <w:bCs/>
          <w:sz w:val="44"/>
          <w:szCs w:val="36"/>
        </w:rPr>
      </w:pPr>
      <w:bookmarkStart w:id="0" w:name="_Toc19800"/>
      <w:bookmarkStart w:id="1" w:name="_Toc4293"/>
      <w:bookmarkStart w:id="2" w:name="_Toc27939"/>
    </w:p>
    <w:p w14:paraId="313830EB">
      <w:pPr>
        <w:spacing w:before="100" w:beforeAutospacing="1" w:after="100" w:afterAutospacing="1"/>
        <w:ind w:right="32"/>
        <w:jc w:val="center"/>
        <w:rPr>
          <w:rFonts w:hint="eastAsia" w:ascii="宋体" w:hAnsi="宋体"/>
          <w:b/>
          <w:bCs/>
          <w:sz w:val="44"/>
          <w:szCs w:val="36"/>
        </w:rPr>
      </w:pPr>
    </w:p>
    <w:p w14:paraId="53B964BD">
      <w:pPr>
        <w:spacing w:before="100" w:beforeAutospacing="1" w:after="100" w:afterAutospacing="1"/>
        <w:ind w:right="32"/>
        <w:jc w:val="center"/>
        <w:rPr>
          <w:rFonts w:ascii="宋体" w:hAnsi="宋体"/>
          <w:b/>
          <w:bCs/>
          <w:sz w:val="44"/>
          <w:szCs w:val="36"/>
        </w:rPr>
      </w:pPr>
    </w:p>
    <w:p w14:paraId="50DE1B1F">
      <w:pPr>
        <w:spacing w:before="100" w:beforeAutospacing="1" w:after="100" w:afterAutospacing="1"/>
        <w:jc w:val="center"/>
        <w:rPr>
          <w:rFonts w:ascii="宋体" w:hAnsi="宋体"/>
          <w:b/>
          <w:sz w:val="32"/>
        </w:rPr>
      </w:pPr>
    </w:p>
    <w:p w14:paraId="73C34256">
      <w:pPr>
        <w:spacing w:before="100" w:beforeAutospacing="1" w:after="100" w:afterAutospacing="1"/>
        <w:jc w:val="center"/>
        <w:rPr>
          <w:rFonts w:ascii="宋体" w:hAnsi="宋体"/>
          <w:b/>
          <w:sz w:val="44"/>
          <w:szCs w:val="36"/>
        </w:rPr>
      </w:pPr>
      <w:r>
        <w:rPr>
          <w:rFonts w:hint="eastAsia" w:hAnsi="宋体"/>
          <w:b/>
          <w:sz w:val="44"/>
          <w:szCs w:val="36"/>
        </w:rPr>
        <w:t>比选文件</w:t>
      </w:r>
    </w:p>
    <w:p w14:paraId="24D4C16C">
      <w:pPr>
        <w:spacing w:before="100" w:beforeAutospacing="1" w:after="100" w:afterAutospacing="1"/>
        <w:jc w:val="center"/>
        <w:rPr>
          <w:rFonts w:ascii="宋体" w:hAnsi="宋体"/>
          <w:b/>
          <w:sz w:val="44"/>
          <w:szCs w:val="36"/>
        </w:rPr>
      </w:pPr>
    </w:p>
    <w:p w14:paraId="110D2088">
      <w:pPr>
        <w:spacing w:before="100" w:beforeAutospacing="1" w:after="100" w:afterAutospacing="1"/>
        <w:rPr>
          <w:rFonts w:ascii="宋体" w:hAnsi="宋体"/>
          <w:sz w:val="24"/>
        </w:rPr>
      </w:pPr>
    </w:p>
    <w:p w14:paraId="3FA5C225">
      <w:pPr>
        <w:spacing w:before="100" w:beforeAutospacing="1" w:after="100" w:afterAutospacing="1"/>
        <w:rPr>
          <w:rFonts w:ascii="宋体" w:hAnsi="宋体"/>
          <w:sz w:val="24"/>
        </w:rPr>
      </w:pPr>
    </w:p>
    <w:p w14:paraId="7D8F07BA">
      <w:pPr>
        <w:spacing w:before="100" w:beforeAutospacing="1" w:after="100" w:afterAutospacing="1"/>
        <w:rPr>
          <w:rFonts w:ascii="宋体" w:hAnsi="宋体"/>
          <w:sz w:val="24"/>
        </w:rPr>
      </w:pPr>
    </w:p>
    <w:p w14:paraId="2181BBE3">
      <w:pPr>
        <w:spacing w:before="100" w:beforeAutospacing="1" w:after="100" w:afterAutospacing="1"/>
        <w:rPr>
          <w:rFonts w:ascii="宋体" w:hAnsi="宋体"/>
          <w:sz w:val="24"/>
        </w:rPr>
      </w:pPr>
    </w:p>
    <w:p w14:paraId="242740CA">
      <w:pPr>
        <w:spacing w:before="100" w:beforeAutospacing="1" w:after="100" w:afterAutospacing="1"/>
        <w:rPr>
          <w:rFonts w:ascii="宋体" w:hAnsi="宋体"/>
          <w:sz w:val="24"/>
        </w:rPr>
      </w:pPr>
    </w:p>
    <w:p w14:paraId="3C65BB63">
      <w:pPr>
        <w:spacing w:before="100" w:beforeAutospacing="1" w:after="100" w:afterAutospacing="1"/>
        <w:rPr>
          <w:rFonts w:ascii="宋体" w:hAnsi="宋体"/>
          <w:sz w:val="24"/>
        </w:rPr>
      </w:pPr>
    </w:p>
    <w:p w14:paraId="54A9B6BD">
      <w:pPr>
        <w:spacing w:before="100" w:beforeAutospacing="1" w:after="100" w:afterAutospacing="1"/>
        <w:rPr>
          <w:rFonts w:ascii="宋体" w:hAnsi="宋体"/>
          <w:sz w:val="24"/>
        </w:rPr>
      </w:pPr>
    </w:p>
    <w:p w14:paraId="291886F1">
      <w:pPr>
        <w:spacing w:line="360" w:lineRule="auto"/>
        <w:ind w:firstLine="643" w:firstLineChars="200"/>
        <w:jc w:val="left"/>
        <w:rPr>
          <w:rFonts w:hint="eastAsia" w:ascii="宋体" w:hAnsi="宋体" w:eastAsia="宋体" w:cs="Times New Roman"/>
          <w:b/>
          <w:bCs w:val="0"/>
          <w:i w:val="0"/>
          <w:iCs w:val="0"/>
          <w:caps w:val="0"/>
          <w:color w:val="auto"/>
          <w:spacing w:val="0"/>
          <w:sz w:val="32"/>
          <w:szCs w:val="18"/>
          <w:shd w:val="clear" w:fill="auto"/>
        </w:rPr>
      </w:pPr>
      <w:r>
        <w:rPr>
          <w:rFonts w:ascii="宋体" w:hAnsi="宋体"/>
          <w:b/>
          <w:sz w:val="32"/>
          <w:szCs w:val="18"/>
        </w:rPr>
        <w:t>项目名称：</w:t>
      </w:r>
      <w:r>
        <w:rPr>
          <w:rFonts w:hint="eastAsia" w:ascii="宋体" w:hAnsi="宋体" w:eastAsia="宋体" w:cs="Times New Roman"/>
          <w:b/>
          <w:bCs w:val="0"/>
          <w:i w:val="0"/>
          <w:iCs w:val="0"/>
          <w:caps w:val="0"/>
          <w:color w:val="auto"/>
          <w:spacing w:val="0"/>
          <w:sz w:val="32"/>
          <w:szCs w:val="18"/>
          <w:shd w:val="clear" w:fill="auto"/>
        </w:rPr>
        <w:t>资产-教育系统设备储备（ZB)</w:t>
      </w:r>
    </w:p>
    <w:p w14:paraId="6F2F7EF7">
      <w:pPr>
        <w:spacing w:line="360" w:lineRule="auto"/>
        <w:ind w:firstLine="643" w:firstLineChars="200"/>
        <w:jc w:val="left"/>
        <w:rPr>
          <w:rFonts w:hint="default" w:ascii="宋体" w:hAnsi="宋体" w:eastAsia="宋体" w:cs="Times New Roman"/>
          <w:b/>
          <w:bCs w:val="0"/>
          <w:i w:val="0"/>
          <w:iCs w:val="0"/>
          <w:caps w:val="0"/>
          <w:color w:val="auto"/>
          <w:spacing w:val="0"/>
          <w:sz w:val="32"/>
          <w:szCs w:val="18"/>
          <w:shd w:val="clear" w:fill="auto"/>
          <w:lang w:val="en-US" w:eastAsia="zh-CN"/>
        </w:rPr>
      </w:pPr>
      <w:r>
        <w:rPr>
          <w:rFonts w:hint="eastAsia" w:ascii="宋体" w:hAnsi="宋体" w:cs="Times New Roman"/>
          <w:b/>
          <w:bCs w:val="0"/>
          <w:i w:val="0"/>
          <w:iCs w:val="0"/>
          <w:caps w:val="0"/>
          <w:color w:val="auto"/>
          <w:spacing w:val="0"/>
          <w:sz w:val="32"/>
          <w:szCs w:val="18"/>
          <w:shd w:val="clear" w:fill="auto"/>
          <w:lang w:val="en-US" w:eastAsia="zh-CN"/>
        </w:rPr>
        <w:t xml:space="preserve">          </w:t>
      </w:r>
      <w:r>
        <w:rPr>
          <w:rFonts w:hint="eastAsia" w:ascii="宋体" w:hAnsi="宋体" w:eastAsia="宋体" w:cs="Times New Roman"/>
          <w:b/>
          <w:bCs w:val="0"/>
          <w:i w:val="0"/>
          <w:iCs w:val="0"/>
          <w:caps w:val="0"/>
          <w:color w:val="auto"/>
          <w:spacing w:val="0"/>
          <w:sz w:val="32"/>
          <w:szCs w:val="18"/>
          <w:shd w:val="clear"/>
        </w:rPr>
        <w:t>资产-义务教育生均定额补助</w:t>
      </w:r>
    </w:p>
    <w:p w14:paraId="42C7A2F7">
      <w:pPr>
        <w:spacing w:line="360" w:lineRule="auto"/>
        <w:ind w:firstLine="643" w:firstLineChars="200"/>
        <w:rPr>
          <w:rFonts w:ascii="宋体" w:hAnsi="宋体"/>
          <w:b/>
          <w:sz w:val="32"/>
          <w:szCs w:val="18"/>
        </w:rPr>
      </w:pPr>
      <w:r>
        <w:rPr>
          <w:rFonts w:hint="eastAsia" w:ascii="宋体" w:hAnsi="宋体"/>
          <w:b/>
          <w:sz w:val="32"/>
          <w:szCs w:val="18"/>
        </w:rPr>
        <w:t>采购人：北京市顺义区教育资产管理服务中心</w:t>
      </w:r>
    </w:p>
    <w:p w14:paraId="7FC3C7E6">
      <w:pPr>
        <w:spacing w:before="100" w:beforeAutospacing="1" w:after="100" w:afterAutospacing="1"/>
        <w:jc w:val="center"/>
        <w:rPr>
          <w:rFonts w:ascii="宋体" w:hAnsi="宋体"/>
          <w:b/>
          <w:sz w:val="32"/>
          <w:szCs w:val="36"/>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b/>
          <w:sz w:val="32"/>
          <w:szCs w:val="36"/>
        </w:rPr>
        <w:t>二○二五年六月</w:t>
      </w:r>
    </w:p>
    <w:p w14:paraId="14D8D185">
      <w:pPr>
        <w:widowControl/>
        <w:jc w:val="center"/>
        <w:rPr>
          <w:rFonts w:ascii="宋体" w:hAnsi="宋体" w:cs="宋体"/>
          <w:b/>
          <w:kern w:val="0"/>
          <w:sz w:val="32"/>
          <w:szCs w:val="32"/>
          <w:lang w:val="zh-CN"/>
        </w:rPr>
      </w:pPr>
      <w:r>
        <w:rPr>
          <w:rFonts w:hint="eastAsia" w:ascii="宋体" w:hAnsi="宋体" w:cs="宋体"/>
          <w:b/>
          <w:kern w:val="0"/>
          <w:sz w:val="32"/>
          <w:szCs w:val="32"/>
          <w:lang w:val="zh-CN"/>
        </w:rPr>
        <w:t>目录</w:t>
      </w:r>
    </w:p>
    <w:p w14:paraId="5CEAA4AB">
      <w:pPr>
        <w:pStyle w:val="11"/>
        <w:tabs>
          <w:tab w:val="right" w:leader="dot" w:pos="8306"/>
        </w:tabs>
      </w:pPr>
      <w:r>
        <w:rPr>
          <w:rFonts w:ascii="宋体" w:hAnsi="宋体" w:cs="宋体"/>
          <w:b/>
          <w:kern w:val="0"/>
          <w:sz w:val="32"/>
          <w:szCs w:val="32"/>
          <w:lang w:val="zh-CN"/>
        </w:rPr>
        <w:fldChar w:fldCharType="begin"/>
      </w:r>
      <w:r>
        <w:rPr>
          <w:rFonts w:ascii="宋体" w:hAnsi="宋体" w:cs="宋体"/>
          <w:b/>
          <w:kern w:val="0"/>
          <w:sz w:val="32"/>
          <w:szCs w:val="32"/>
          <w:lang w:val="zh-CN"/>
        </w:rPr>
        <w:instrText xml:space="preserve"> TOC \o "1-3" \h \z \u </w:instrText>
      </w:r>
      <w:r>
        <w:rPr>
          <w:rFonts w:ascii="宋体" w:hAnsi="宋体" w:cs="宋体"/>
          <w:b/>
          <w:kern w:val="0"/>
          <w:sz w:val="32"/>
          <w:szCs w:val="32"/>
          <w:lang w:val="zh-CN"/>
        </w:rPr>
        <w:fldChar w:fldCharType="separate"/>
      </w:r>
      <w:r>
        <w:fldChar w:fldCharType="begin"/>
      </w:r>
      <w:r>
        <w:instrText xml:space="preserve"> HYPERLINK \l "_Toc1702449537" </w:instrText>
      </w:r>
      <w:r>
        <w:fldChar w:fldCharType="separate"/>
      </w:r>
      <w:r>
        <w:rPr>
          <w:rFonts w:hint="eastAsia" w:ascii="宋体" w:hAnsi="宋体" w:cs="宋体"/>
          <w:kern w:val="0"/>
          <w:szCs w:val="32"/>
          <w:lang w:val="zh-CN"/>
        </w:rPr>
        <w:t>第一章 比选</w:t>
      </w:r>
      <w:r>
        <w:rPr>
          <w:rFonts w:hint="eastAsia" w:ascii="宋体" w:hAnsi="宋体" w:cs="宋体"/>
          <w:kern w:val="0"/>
          <w:szCs w:val="32"/>
        </w:rPr>
        <w:t>邀请</w:t>
      </w:r>
      <w:r>
        <w:tab/>
      </w:r>
      <w:r>
        <w:fldChar w:fldCharType="end"/>
      </w:r>
    </w:p>
    <w:p w14:paraId="30BC2DA8">
      <w:pPr>
        <w:pStyle w:val="11"/>
        <w:tabs>
          <w:tab w:val="right" w:leader="dot" w:pos="8306"/>
        </w:tabs>
      </w:pPr>
      <w:r>
        <w:fldChar w:fldCharType="begin"/>
      </w:r>
      <w:r>
        <w:instrText xml:space="preserve"> HYPERLINK \l "_Toc386872155" </w:instrText>
      </w:r>
      <w:r>
        <w:fldChar w:fldCharType="separate"/>
      </w:r>
      <w:r>
        <w:rPr>
          <w:rFonts w:hint="eastAsia" w:ascii="宋体" w:hAnsi="宋体" w:cs="宋体"/>
          <w:kern w:val="0"/>
          <w:szCs w:val="32"/>
          <w:lang w:val="zh-CN"/>
        </w:rPr>
        <w:t>第二章  比选须知</w:t>
      </w:r>
      <w:r>
        <w:tab/>
      </w:r>
      <w:r>
        <w:fldChar w:fldCharType="end"/>
      </w:r>
    </w:p>
    <w:p w14:paraId="3E305156">
      <w:pPr>
        <w:pStyle w:val="12"/>
        <w:tabs>
          <w:tab w:val="right" w:leader="dot" w:pos="8306"/>
        </w:tabs>
      </w:pPr>
      <w:r>
        <w:fldChar w:fldCharType="begin"/>
      </w:r>
      <w:r>
        <w:instrText xml:space="preserve"> HYPERLINK \l "_Toc400015236" </w:instrText>
      </w:r>
      <w:r>
        <w:fldChar w:fldCharType="separate"/>
      </w:r>
      <w:r>
        <w:rPr>
          <w:rFonts w:hint="eastAsia" w:ascii="宋体" w:hAnsi="宋体" w:cs="宋体"/>
          <w:bCs/>
          <w:snapToGrid w:val="0"/>
          <w:szCs w:val="24"/>
          <w:lang w:val="zh-CN"/>
        </w:rPr>
        <w:t>1．总则</w:t>
      </w:r>
      <w:r>
        <w:tab/>
      </w:r>
      <w:r>
        <w:fldChar w:fldCharType="end"/>
      </w:r>
    </w:p>
    <w:p w14:paraId="5EAD18C5">
      <w:pPr>
        <w:pStyle w:val="12"/>
        <w:tabs>
          <w:tab w:val="right" w:leader="dot" w:pos="8306"/>
        </w:tabs>
      </w:pPr>
      <w:r>
        <w:fldChar w:fldCharType="begin"/>
      </w:r>
      <w:r>
        <w:instrText xml:space="preserve"> HYPERLINK \l "_Toc221303804" </w:instrText>
      </w:r>
      <w:r>
        <w:fldChar w:fldCharType="separate"/>
      </w:r>
      <w:r>
        <w:rPr>
          <w:rFonts w:hint="eastAsia" w:ascii="宋体" w:hAnsi="宋体" w:cs="宋体"/>
          <w:snapToGrid w:val="0"/>
          <w:szCs w:val="24"/>
          <w:lang w:val="zh-CN"/>
        </w:rPr>
        <w:t>2．</w:t>
      </w:r>
      <w:r>
        <w:rPr>
          <w:rFonts w:hint="eastAsia" w:ascii="宋体" w:hAnsi="宋体" w:cs="宋体"/>
          <w:snapToGrid w:val="0"/>
          <w:szCs w:val="24"/>
        </w:rPr>
        <w:t>比选</w:t>
      </w:r>
      <w:r>
        <w:rPr>
          <w:rFonts w:hint="eastAsia" w:ascii="宋体" w:hAnsi="宋体" w:cs="宋体"/>
          <w:snapToGrid w:val="0"/>
          <w:szCs w:val="24"/>
          <w:lang w:val="zh-CN"/>
        </w:rPr>
        <w:t>文件</w:t>
      </w:r>
      <w:r>
        <w:tab/>
      </w:r>
      <w:r>
        <w:fldChar w:fldCharType="end"/>
      </w:r>
    </w:p>
    <w:p w14:paraId="319C372D">
      <w:pPr>
        <w:pStyle w:val="12"/>
        <w:tabs>
          <w:tab w:val="right" w:leader="dot" w:pos="8306"/>
        </w:tabs>
      </w:pPr>
      <w:r>
        <w:fldChar w:fldCharType="begin"/>
      </w:r>
      <w:r>
        <w:instrText xml:space="preserve"> HYPERLINK \l "_Toc1435863312" </w:instrText>
      </w:r>
      <w:r>
        <w:fldChar w:fldCharType="separate"/>
      </w:r>
      <w:r>
        <w:rPr>
          <w:rFonts w:hint="eastAsia" w:ascii="宋体" w:hAnsi="宋体" w:cs="宋体"/>
          <w:kern w:val="0"/>
          <w:szCs w:val="24"/>
          <w:lang w:val="zh-CN"/>
        </w:rPr>
        <w:t>3．响应文件</w:t>
      </w:r>
      <w:r>
        <w:tab/>
      </w:r>
      <w:r>
        <w:fldChar w:fldCharType="end"/>
      </w:r>
    </w:p>
    <w:p w14:paraId="50FD8B9E">
      <w:pPr>
        <w:pStyle w:val="12"/>
        <w:tabs>
          <w:tab w:val="right" w:leader="dot" w:pos="8306"/>
        </w:tabs>
      </w:pPr>
      <w:r>
        <w:fldChar w:fldCharType="begin"/>
      </w:r>
      <w:r>
        <w:instrText xml:space="preserve"> HYPERLINK \l "_Toc116356169" </w:instrText>
      </w:r>
      <w:r>
        <w:fldChar w:fldCharType="separate"/>
      </w:r>
      <w:r>
        <w:rPr>
          <w:rFonts w:hint="eastAsia" w:ascii="宋体" w:hAnsi="宋体" w:cs="宋体"/>
          <w:bCs/>
          <w:snapToGrid w:val="0"/>
          <w:szCs w:val="24"/>
          <w:lang w:val="zh-CN"/>
        </w:rPr>
        <w:t>4．比选</w:t>
      </w:r>
      <w:r>
        <w:tab/>
      </w:r>
      <w:r>
        <w:fldChar w:fldCharType="end"/>
      </w:r>
    </w:p>
    <w:p w14:paraId="29E2172C">
      <w:pPr>
        <w:pStyle w:val="12"/>
        <w:tabs>
          <w:tab w:val="right" w:leader="dot" w:pos="8306"/>
        </w:tabs>
      </w:pPr>
      <w:r>
        <w:fldChar w:fldCharType="begin"/>
      </w:r>
      <w:r>
        <w:instrText xml:space="preserve"> HYPERLINK \l "_Toc1932368671" </w:instrText>
      </w:r>
      <w:r>
        <w:fldChar w:fldCharType="separate"/>
      </w:r>
      <w:r>
        <w:rPr>
          <w:rFonts w:hint="eastAsia" w:ascii="宋体" w:hAnsi="宋体" w:cs="宋体"/>
          <w:bCs/>
          <w:snapToGrid w:val="0"/>
          <w:szCs w:val="24"/>
          <w:lang w:val="zh-CN"/>
        </w:rPr>
        <w:t>5．比选标准和方法</w:t>
      </w:r>
      <w:r>
        <w:tab/>
      </w:r>
      <w:r>
        <w:fldChar w:fldCharType="end"/>
      </w:r>
    </w:p>
    <w:p w14:paraId="619FC69A">
      <w:pPr>
        <w:pStyle w:val="7"/>
        <w:tabs>
          <w:tab w:val="right" w:leader="dot" w:pos="8306"/>
        </w:tabs>
      </w:pPr>
      <w:r>
        <w:fldChar w:fldCharType="begin"/>
      </w:r>
      <w:r>
        <w:instrText xml:space="preserve"> HYPERLINK \l "_Toc1031700055" </w:instrText>
      </w:r>
      <w:r>
        <w:fldChar w:fldCharType="separate"/>
      </w:r>
      <w:r>
        <w:rPr>
          <w:rFonts w:hint="eastAsia" w:ascii="宋体" w:hAnsi="宋体" w:cs="宋体"/>
          <w:bCs/>
          <w:szCs w:val="28"/>
          <w:lang w:val="zh-CN"/>
        </w:rPr>
        <w:t>资格与符合性审查表</w:t>
      </w:r>
      <w:r>
        <w:tab/>
      </w:r>
      <w:r>
        <w:fldChar w:fldCharType="end"/>
      </w:r>
    </w:p>
    <w:p w14:paraId="4992F70F">
      <w:pPr>
        <w:pStyle w:val="11"/>
        <w:tabs>
          <w:tab w:val="right" w:leader="dot" w:pos="8306"/>
        </w:tabs>
      </w:pPr>
      <w:r>
        <w:fldChar w:fldCharType="begin"/>
      </w:r>
      <w:r>
        <w:instrText xml:space="preserve"> HYPERLINK \l "_Toc2105549643" </w:instrText>
      </w:r>
      <w:r>
        <w:fldChar w:fldCharType="separate"/>
      </w:r>
      <w:r>
        <w:rPr>
          <w:rFonts w:hint="eastAsia" w:ascii="宋体" w:hAnsi="宋体" w:cs="宋体"/>
          <w:kern w:val="0"/>
          <w:szCs w:val="32"/>
          <w:lang w:val="zh-CN"/>
        </w:rPr>
        <w:t>第三章  响应文件格式</w:t>
      </w:r>
      <w:r>
        <w:tab/>
      </w:r>
      <w:r>
        <w:fldChar w:fldCharType="end"/>
      </w:r>
    </w:p>
    <w:p w14:paraId="261CD09E">
      <w:pPr>
        <w:pStyle w:val="12"/>
        <w:tabs>
          <w:tab w:val="right" w:leader="dot" w:pos="8306"/>
        </w:tabs>
      </w:pPr>
      <w:r>
        <w:fldChar w:fldCharType="begin"/>
      </w:r>
      <w:r>
        <w:instrText xml:space="preserve"> HYPERLINK \l "_Toc776715643" </w:instrText>
      </w:r>
      <w:r>
        <w:fldChar w:fldCharType="separate"/>
      </w:r>
      <w:r>
        <w:rPr>
          <w:rFonts w:hint="eastAsia" w:ascii="宋体" w:hAnsi="宋体" w:cs="宋体"/>
          <w:bCs/>
          <w:szCs w:val="32"/>
        </w:rPr>
        <w:t>1.响应人报名表</w:t>
      </w:r>
      <w:r>
        <w:tab/>
      </w:r>
      <w:r>
        <w:fldChar w:fldCharType="end"/>
      </w:r>
    </w:p>
    <w:p w14:paraId="3A7C12E4">
      <w:pPr>
        <w:pStyle w:val="12"/>
        <w:tabs>
          <w:tab w:val="right" w:leader="dot" w:pos="8306"/>
        </w:tabs>
      </w:pPr>
      <w:r>
        <w:fldChar w:fldCharType="begin"/>
      </w:r>
      <w:r>
        <w:instrText xml:space="preserve"> HYPERLINK \l "_Toc705167274" </w:instrText>
      </w:r>
      <w:r>
        <w:fldChar w:fldCharType="separate"/>
      </w:r>
      <w:r>
        <w:rPr>
          <w:rFonts w:hint="eastAsia" w:ascii="宋体" w:hAnsi="宋体" w:cs="宋体"/>
          <w:bCs/>
          <w:szCs w:val="32"/>
          <w:lang w:val="zh-CN"/>
        </w:rPr>
        <w:t>2.</w:t>
      </w:r>
      <w:r>
        <w:rPr>
          <w:rFonts w:hint="eastAsia"/>
          <w:szCs w:val="28"/>
        </w:rPr>
        <w:t>法定代表人（或负责人）身份证明和法定代表人授权委托书</w:t>
      </w:r>
      <w:r>
        <w:tab/>
      </w:r>
      <w:r>
        <w:fldChar w:fldCharType="end"/>
      </w:r>
    </w:p>
    <w:p w14:paraId="44ED9855">
      <w:pPr>
        <w:pStyle w:val="12"/>
        <w:tabs>
          <w:tab w:val="right" w:leader="dot" w:pos="8306"/>
        </w:tabs>
      </w:pPr>
      <w:r>
        <w:fldChar w:fldCharType="begin"/>
      </w:r>
      <w:r>
        <w:instrText xml:space="preserve"> HYPERLINK \l "_Toc1259361800" </w:instrText>
      </w:r>
      <w:r>
        <w:fldChar w:fldCharType="separate"/>
      </w:r>
      <w:r>
        <w:rPr>
          <w:rFonts w:hint="eastAsia" w:ascii="宋体" w:hAnsi="宋体" w:cs="宋体"/>
          <w:bCs/>
          <w:szCs w:val="32"/>
          <w:lang w:val="zh-CN"/>
        </w:rPr>
        <w:t>3.资格证明文件</w:t>
      </w:r>
      <w:r>
        <w:tab/>
      </w:r>
      <w:r>
        <w:fldChar w:fldCharType="end"/>
      </w:r>
    </w:p>
    <w:p w14:paraId="69F9D71C">
      <w:pPr>
        <w:pStyle w:val="12"/>
        <w:tabs>
          <w:tab w:val="right" w:leader="dot" w:pos="8306"/>
        </w:tabs>
      </w:pPr>
      <w:r>
        <w:fldChar w:fldCharType="begin"/>
      </w:r>
      <w:r>
        <w:instrText xml:space="preserve"> HYPERLINK \l "_Toc635848582" </w:instrText>
      </w:r>
      <w:r>
        <w:fldChar w:fldCharType="separate"/>
      </w:r>
      <w:r>
        <w:rPr>
          <w:rFonts w:hint="eastAsia" w:ascii="宋体" w:hAnsi="宋体" w:cs="宋体"/>
          <w:bCs/>
          <w:szCs w:val="32"/>
          <w:lang w:val="zh-CN"/>
        </w:rPr>
        <w:t>4.商务部分证明文件</w:t>
      </w:r>
      <w:r>
        <w:tab/>
      </w:r>
      <w:r>
        <w:fldChar w:fldCharType="end"/>
      </w:r>
    </w:p>
    <w:p w14:paraId="30BE2C08">
      <w:pPr>
        <w:pStyle w:val="7"/>
        <w:tabs>
          <w:tab w:val="right" w:leader="dot" w:pos="8306"/>
        </w:tabs>
      </w:pPr>
      <w:r>
        <w:fldChar w:fldCharType="begin"/>
      </w:r>
      <w:r>
        <w:instrText xml:space="preserve"> HYPERLINK \l "_Toc1119010033" </w:instrText>
      </w:r>
      <w:r>
        <w:fldChar w:fldCharType="separate"/>
      </w:r>
      <w:r>
        <w:rPr>
          <w:rFonts w:hint="eastAsia" w:ascii="宋体" w:hAnsi="宋体" w:cs="宋体"/>
          <w:bCs/>
          <w:szCs w:val="28"/>
          <w:lang w:val="zh-CN"/>
        </w:rPr>
        <w:t>4.</w:t>
      </w:r>
      <w:r>
        <w:rPr>
          <w:rFonts w:hint="eastAsia" w:ascii="宋体" w:hAnsi="宋体" w:cs="宋体"/>
          <w:bCs/>
          <w:szCs w:val="28"/>
        </w:rPr>
        <w:t>1企业综合情况</w:t>
      </w:r>
      <w:r>
        <w:tab/>
      </w:r>
      <w:r>
        <w:fldChar w:fldCharType="end"/>
      </w:r>
    </w:p>
    <w:p w14:paraId="0AAC071A">
      <w:pPr>
        <w:pStyle w:val="7"/>
        <w:tabs>
          <w:tab w:val="right" w:leader="dot" w:pos="8306"/>
        </w:tabs>
      </w:pPr>
      <w:r>
        <w:fldChar w:fldCharType="begin"/>
      </w:r>
      <w:r>
        <w:instrText xml:space="preserve"> HYPERLINK \l "_Toc772868068" </w:instrText>
      </w:r>
      <w:r>
        <w:fldChar w:fldCharType="separate"/>
      </w:r>
      <w:r>
        <w:rPr>
          <w:rFonts w:ascii="宋体" w:hAnsi="宋体" w:cs="宋体"/>
          <w:bCs/>
          <w:szCs w:val="28"/>
        </w:rPr>
        <w:t>4.2</w:t>
      </w:r>
      <w:r>
        <w:rPr>
          <w:rFonts w:hint="eastAsia" w:ascii="宋体" w:hAnsi="宋体" w:cs="宋体"/>
          <w:bCs/>
          <w:szCs w:val="28"/>
        </w:rPr>
        <w:t>采</w:t>
      </w:r>
      <w:r>
        <w:rPr>
          <w:rFonts w:hint="eastAsia" w:ascii="宋体" w:hAnsi="宋体" w:cs="宋体"/>
          <w:bCs/>
          <w:szCs w:val="28"/>
          <w:lang w:val="zh-CN"/>
        </w:rPr>
        <w:t>购代理单位业绩</w:t>
      </w:r>
      <w:r>
        <w:tab/>
      </w:r>
      <w:r>
        <w:fldChar w:fldCharType="end"/>
      </w:r>
    </w:p>
    <w:p w14:paraId="04991BE8">
      <w:pPr>
        <w:pStyle w:val="7"/>
        <w:tabs>
          <w:tab w:val="right" w:leader="dot" w:pos="8306"/>
        </w:tabs>
      </w:pPr>
      <w:r>
        <w:fldChar w:fldCharType="begin"/>
      </w:r>
      <w:r>
        <w:instrText xml:space="preserve"> HYPERLINK \l "_Toc2006263892" </w:instrText>
      </w:r>
      <w:r>
        <w:fldChar w:fldCharType="separate"/>
      </w:r>
      <w:r>
        <w:rPr>
          <w:rFonts w:hint="eastAsia" w:ascii="宋体" w:hAnsi="宋体" w:cs="宋体"/>
          <w:bCs/>
          <w:szCs w:val="28"/>
        </w:rPr>
        <w:t>4.</w:t>
      </w:r>
      <w:r>
        <w:rPr>
          <w:rFonts w:ascii="宋体" w:hAnsi="宋体" w:cs="宋体"/>
          <w:bCs/>
          <w:szCs w:val="28"/>
        </w:rPr>
        <w:t>3</w:t>
      </w:r>
      <w:r>
        <w:rPr>
          <w:rFonts w:hint="eastAsia" w:ascii="宋体" w:hAnsi="宋体" w:cs="宋体"/>
          <w:bCs/>
          <w:szCs w:val="28"/>
        </w:rPr>
        <w:t>拟投入人员情况</w:t>
      </w:r>
      <w:r>
        <w:tab/>
      </w:r>
      <w:r>
        <w:fldChar w:fldCharType="end"/>
      </w:r>
    </w:p>
    <w:p w14:paraId="00D05440">
      <w:pPr>
        <w:pStyle w:val="7"/>
        <w:tabs>
          <w:tab w:val="right" w:leader="dot" w:pos="8306"/>
        </w:tabs>
      </w:pPr>
      <w:r>
        <w:fldChar w:fldCharType="begin"/>
      </w:r>
      <w:r>
        <w:instrText xml:space="preserve"> HYPERLINK \l "_Toc517329232" </w:instrText>
      </w:r>
      <w:r>
        <w:fldChar w:fldCharType="separate"/>
      </w:r>
      <w:r>
        <w:rPr>
          <w:rFonts w:hint="eastAsia" w:ascii="宋体" w:hAnsi="宋体" w:cs="宋体"/>
          <w:bCs/>
          <w:szCs w:val="28"/>
          <w:lang w:val="zh-CN"/>
        </w:rPr>
        <w:t>4.4响应人认为有必要的其他材料</w:t>
      </w:r>
      <w:r>
        <w:tab/>
      </w:r>
      <w:r>
        <w:fldChar w:fldCharType="end"/>
      </w:r>
    </w:p>
    <w:p w14:paraId="533CBADE">
      <w:pPr>
        <w:pStyle w:val="12"/>
        <w:tabs>
          <w:tab w:val="right" w:leader="dot" w:pos="8306"/>
        </w:tabs>
      </w:pPr>
      <w:r>
        <w:fldChar w:fldCharType="begin"/>
      </w:r>
      <w:r>
        <w:instrText xml:space="preserve"> HYPERLINK \l "_Toc1807196760" </w:instrText>
      </w:r>
      <w:r>
        <w:fldChar w:fldCharType="separate"/>
      </w:r>
      <w:r>
        <w:rPr>
          <w:rFonts w:hint="eastAsia" w:ascii="宋体" w:hAnsi="宋体" w:cs="宋体"/>
          <w:bCs/>
          <w:szCs w:val="32"/>
        </w:rPr>
        <w:t>5.技术部分证明文件</w:t>
      </w:r>
      <w:r>
        <w:tab/>
      </w:r>
      <w:r>
        <w:fldChar w:fldCharType="end"/>
      </w:r>
    </w:p>
    <w:p w14:paraId="5BD9C983">
      <w:pPr>
        <w:widowControl/>
        <w:jc w:val="center"/>
        <w:rPr>
          <w:rFonts w:ascii="宋体" w:hAnsi="宋体" w:cs="宋体"/>
          <w:b/>
          <w:kern w:val="0"/>
          <w:sz w:val="32"/>
          <w:szCs w:val="32"/>
          <w:lang w:val="zh-CN"/>
        </w:rPr>
        <w:sectPr>
          <w:footerReference r:id="rId6" w:type="default"/>
          <w:pgSz w:w="11906" w:h="16838"/>
          <w:pgMar w:top="1440" w:right="1800" w:bottom="1440" w:left="1800" w:header="851" w:footer="992" w:gutter="0"/>
          <w:pgNumType w:fmt="numberInDash" w:start="1"/>
          <w:cols w:space="720" w:num="1"/>
          <w:docGrid w:type="lines" w:linePitch="312" w:charSpace="0"/>
        </w:sectPr>
      </w:pPr>
      <w:r>
        <w:rPr>
          <w:rFonts w:ascii="宋体" w:hAnsi="宋体" w:cs="宋体"/>
          <w:kern w:val="0"/>
          <w:szCs w:val="32"/>
          <w:lang w:val="zh-CN"/>
        </w:rPr>
        <w:fldChar w:fldCharType="end"/>
      </w:r>
      <w:r>
        <w:rPr>
          <w:rFonts w:ascii="宋体" w:hAnsi="宋体" w:cs="宋体"/>
          <w:b/>
          <w:kern w:val="0"/>
          <w:sz w:val="32"/>
          <w:szCs w:val="32"/>
          <w:lang w:val="zh-CN"/>
        </w:rPr>
        <w:br w:type="page"/>
      </w:r>
    </w:p>
    <w:p w14:paraId="4D149D5A">
      <w:pPr>
        <w:spacing w:line="720" w:lineRule="auto"/>
        <w:jc w:val="center"/>
        <w:outlineLvl w:val="0"/>
        <w:rPr>
          <w:rFonts w:ascii="宋体" w:hAnsi="宋体" w:cs="宋体"/>
          <w:b/>
          <w:kern w:val="0"/>
          <w:sz w:val="32"/>
          <w:szCs w:val="32"/>
          <w:lang w:val="zh-CN"/>
        </w:rPr>
      </w:pPr>
      <w:bookmarkStart w:id="3" w:name="_Toc1702449537"/>
      <w:bookmarkStart w:id="4" w:name="_Toc834205329"/>
      <w:bookmarkStart w:id="5" w:name="_Toc1143238263"/>
      <w:bookmarkStart w:id="6" w:name="_Toc371966667"/>
      <w:bookmarkStart w:id="7" w:name="_Toc2096486969"/>
      <w:bookmarkStart w:id="8" w:name="_Toc2014274056"/>
      <w:bookmarkStart w:id="9" w:name="_Toc2069341970"/>
      <w:r>
        <w:rPr>
          <w:rFonts w:hint="eastAsia" w:ascii="宋体" w:hAnsi="宋体" w:cs="宋体"/>
          <w:b/>
          <w:kern w:val="0"/>
          <w:sz w:val="32"/>
          <w:szCs w:val="32"/>
          <w:lang w:val="zh-CN"/>
        </w:rPr>
        <w:t>第一章 比选</w:t>
      </w:r>
      <w:bookmarkEnd w:id="0"/>
      <w:bookmarkEnd w:id="1"/>
      <w:bookmarkEnd w:id="2"/>
      <w:r>
        <w:rPr>
          <w:rFonts w:hint="eastAsia" w:ascii="宋体" w:hAnsi="宋体" w:cs="宋体"/>
          <w:b/>
          <w:kern w:val="0"/>
          <w:sz w:val="32"/>
          <w:szCs w:val="32"/>
        </w:rPr>
        <w:t>邀请</w:t>
      </w:r>
      <w:bookmarkEnd w:id="3"/>
      <w:bookmarkEnd w:id="4"/>
      <w:bookmarkEnd w:id="5"/>
      <w:bookmarkEnd w:id="6"/>
      <w:bookmarkEnd w:id="7"/>
      <w:bookmarkEnd w:id="8"/>
      <w:bookmarkEnd w:id="9"/>
    </w:p>
    <w:p w14:paraId="2AE55BB7">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为适应预算管理及单位业务开展的需要，进一步规范政府采购工作流程，提高采购代理机构的服务质量，维护我单位采购活动的公平、公正，根据国家及本单位的有关规定，拟通过比选方式确定</w:t>
      </w:r>
      <w:r>
        <w:rPr>
          <w:rFonts w:hint="eastAsia" w:ascii="宋体" w:hAnsi="宋体" w:eastAsia="宋体" w:cs="宋体"/>
          <w:b w:val="0"/>
          <w:i w:val="0"/>
          <w:iCs w:val="0"/>
          <w:caps w:val="0"/>
          <w:spacing w:val="0"/>
          <w:sz w:val="24"/>
          <w:szCs w:val="24"/>
          <w:u w:val="single"/>
          <w:shd w:val="clear"/>
          <w:lang w:val="zh-CN"/>
        </w:rPr>
        <w:t>资产-教育系统设备储备（ZB)</w:t>
      </w:r>
      <w:r>
        <w:rPr>
          <w:rFonts w:hint="eastAsia" w:ascii="宋体" w:hAnsi="宋体" w:cs="宋体"/>
          <w:b w:val="0"/>
          <w:i w:val="0"/>
          <w:iCs w:val="0"/>
          <w:caps w:val="0"/>
          <w:spacing w:val="0"/>
          <w:sz w:val="24"/>
          <w:szCs w:val="24"/>
          <w:u w:val="single"/>
          <w:shd w:val="clear"/>
          <w:lang w:val="zh-CN"/>
        </w:rPr>
        <w:t>、资产-义务教育生均定额补助</w:t>
      </w:r>
      <w:r>
        <w:rPr>
          <w:rFonts w:hint="eastAsia" w:ascii="宋体" w:hAnsi="宋体" w:cs="宋体"/>
          <w:sz w:val="24"/>
          <w:szCs w:val="24"/>
        </w:rPr>
        <w:t>政府采购代理服务</w:t>
      </w:r>
      <w:r>
        <w:rPr>
          <w:rFonts w:hint="eastAsia" w:ascii="宋体" w:hAnsi="宋体" w:cs="宋体"/>
          <w:sz w:val="24"/>
          <w:szCs w:val="24"/>
          <w:lang w:val="zh-CN"/>
        </w:rPr>
        <w:t>机构。现邀请贵单位参与比选。</w:t>
      </w:r>
    </w:p>
    <w:p w14:paraId="3BFC430A">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1.项目概况</w:t>
      </w:r>
    </w:p>
    <w:p w14:paraId="3432A888">
      <w:pPr>
        <w:spacing w:line="360" w:lineRule="auto"/>
        <w:ind w:firstLine="482" w:firstLineChars="200"/>
        <w:rPr>
          <w:rFonts w:hint="eastAsia" w:ascii="宋体" w:hAnsi="宋体" w:cs="宋体"/>
          <w:b w:val="0"/>
          <w:i w:val="0"/>
          <w:iCs w:val="0"/>
          <w:caps w:val="0"/>
          <w:spacing w:val="0"/>
          <w:sz w:val="24"/>
          <w:szCs w:val="24"/>
          <w:u w:val="single"/>
          <w:shd w:val="clear"/>
          <w:lang w:val="zh-CN"/>
        </w:rPr>
      </w:pPr>
      <w:r>
        <w:rPr>
          <w:rFonts w:hint="eastAsia" w:ascii="宋体" w:hAnsi="宋体" w:cs="宋体"/>
          <w:b/>
          <w:bCs/>
          <w:sz w:val="24"/>
          <w:szCs w:val="24"/>
          <w:lang w:val="zh-CN"/>
        </w:rPr>
        <w:t>1.1 项目名称：</w:t>
      </w:r>
      <w:r>
        <w:rPr>
          <w:rFonts w:hint="eastAsia" w:ascii="宋体" w:hAnsi="宋体" w:cs="宋体"/>
          <w:sz w:val="24"/>
          <w:szCs w:val="24"/>
          <w:u w:val="none"/>
          <w:lang w:val="zh-CN"/>
        </w:rPr>
        <w:t xml:space="preserve"> </w:t>
      </w:r>
      <w:r>
        <w:rPr>
          <w:rFonts w:hint="eastAsia" w:ascii="宋体" w:hAnsi="宋体" w:eastAsia="宋体" w:cs="宋体"/>
          <w:b w:val="0"/>
          <w:i w:val="0"/>
          <w:iCs w:val="0"/>
          <w:caps w:val="0"/>
          <w:spacing w:val="0"/>
          <w:sz w:val="24"/>
          <w:szCs w:val="24"/>
          <w:u w:val="single"/>
          <w:shd w:val="clear"/>
          <w:lang w:val="zh-CN"/>
        </w:rPr>
        <w:t>资产-教育系统设备储备（ZB)</w:t>
      </w:r>
      <w:r>
        <w:rPr>
          <w:rFonts w:hint="eastAsia" w:ascii="宋体" w:hAnsi="宋体" w:cs="宋体"/>
          <w:b w:val="0"/>
          <w:i w:val="0"/>
          <w:iCs w:val="0"/>
          <w:caps w:val="0"/>
          <w:spacing w:val="0"/>
          <w:sz w:val="24"/>
          <w:szCs w:val="24"/>
          <w:u w:val="single"/>
          <w:shd w:val="clear"/>
          <w:lang w:val="zh-CN"/>
        </w:rPr>
        <w:t>、资产-义务教育生均定额补助</w:t>
      </w:r>
    </w:p>
    <w:p w14:paraId="28374BB6">
      <w:pPr>
        <w:spacing w:line="360" w:lineRule="auto"/>
        <w:ind w:firstLine="482" w:firstLineChars="200"/>
        <w:rPr>
          <w:rFonts w:hint="eastAsia" w:ascii="宋体" w:hAnsi="宋体" w:cs="宋体"/>
          <w:sz w:val="24"/>
          <w:szCs w:val="24"/>
          <w:u w:val="single"/>
          <w:lang w:val="zh-CN"/>
        </w:rPr>
      </w:pPr>
      <w:r>
        <w:rPr>
          <w:rFonts w:hint="eastAsia" w:ascii="宋体" w:hAnsi="宋体" w:cs="宋体"/>
          <w:b/>
          <w:bCs/>
          <w:sz w:val="24"/>
          <w:szCs w:val="24"/>
          <w:lang w:val="zh-CN"/>
        </w:rPr>
        <w:t>1.2 预算金额：</w:t>
      </w:r>
      <w:r>
        <w:rPr>
          <w:rFonts w:hint="eastAsia" w:ascii="宋体" w:hAnsi="宋体" w:cs="宋体"/>
          <w:sz w:val="24"/>
          <w:szCs w:val="24"/>
          <w:u w:val="single"/>
          <w:lang w:val="en-US" w:eastAsia="zh-CN"/>
        </w:rPr>
        <w:t>467.8353</w:t>
      </w:r>
      <w:r>
        <w:rPr>
          <w:rFonts w:hint="eastAsia" w:ascii="宋体" w:hAnsi="宋体" w:cs="宋体"/>
          <w:sz w:val="24"/>
          <w:szCs w:val="24"/>
          <w:u w:val="single"/>
          <w:lang w:val="zh-CN"/>
        </w:rPr>
        <w:t>万元（</w:t>
      </w:r>
      <w:r>
        <w:rPr>
          <w:rFonts w:hint="eastAsia" w:ascii="宋体" w:hAnsi="宋体" w:cs="宋体"/>
          <w:sz w:val="24"/>
          <w:szCs w:val="24"/>
          <w:u w:val="single"/>
          <w:lang w:val="en-US" w:eastAsia="zh-CN"/>
        </w:rPr>
        <w:t>其中储备项目：300万元；生均定额补助项目：167.8353万元</w:t>
      </w:r>
      <w:r>
        <w:rPr>
          <w:rFonts w:hint="eastAsia" w:ascii="宋体" w:hAnsi="宋体" w:cs="宋体"/>
          <w:sz w:val="24"/>
          <w:szCs w:val="24"/>
          <w:u w:val="single"/>
          <w:lang w:val="zh-CN"/>
        </w:rPr>
        <w:t>）</w:t>
      </w:r>
    </w:p>
    <w:p w14:paraId="610226EF">
      <w:pPr>
        <w:spacing w:line="360" w:lineRule="auto"/>
        <w:ind w:firstLine="482" w:firstLineChars="200"/>
        <w:jc w:val="left"/>
        <w:rPr>
          <w:rFonts w:ascii="宋体" w:hAnsi="宋体" w:cs="宋体"/>
          <w:sz w:val="24"/>
          <w:szCs w:val="24"/>
          <w:u w:val="single"/>
        </w:rPr>
      </w:pPr>
      <w:r>
        <w:rPr>
          <w:rFonts w:hint="eastAsia" w:ascii="宋体" w:hAnsi="宋体" w:cs="宋体"/>
          <w:b/>
          <w:bCs/>
          <w:sz w:val="24"/>
          <w:szCs w:val="24"/>
        </w:rPr>
        <w:t>1.3 委托工作内容：</w:t>
      </w:r>
      <w:r>
        <w:rPr>
          <w:rFonts w:hint="eastAsia" w:ascii="宋体" w:hAnsi="宋体" w:cs="宋体"/>
          <w:sz w:val="24"/>
          <w:szCs w:val="24"/>
          <w:u w:val="single"/>
        </w:rPr>
        <w:t>政府采购代理服务，通过本次比选选择1家招标代理机构为成交人。</w:t>
      </w:r>
    </w:p>
    <w:p w14:paraId="2A9C84BA">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rPr>
        <w:t>采购</w:t>
      </w:r>
      <w:r>
        <w:rPr>
          <w:rFonts w:hint="eastAsia" w:ascii="宋体" w:hAnsi="宋体" w:cs="宋体"/>
          <w:sz w:val="24"/>
          <w:szCs w:val="24"/>
          <w:lang w:val="zh-CN"/>
        </w:rPr>
        <w:t>代理范围（包括但不限于）：政府采购前期咨询，协助采购人开展需求调查工作（如有），协助采购人编制采购需求，协助采购人编制采购实施计划，根据采购人采购需求以及相关法律法规等规范性文件规定编制采购文件，发布采购公告，发售采购文件，组织所代理项目的潜在投标人/供应商现场踏勘、答疑、草拟答疑纪要（如有），协助或受托依法组建评标委员会</w:t>
      </w:r>
      <w:r>
        <w:rPr>
          <w:rFonts w:hint="eastAsia" w:ascii="宋体" w:hAnsi="宋体" w:cs="宋体"/>
          <w:sz w:val="24"/>
          <w:szCs w:val="24"/>
        </w:rPr>
        <w:t>/磋商小组/谈判小组等</w:t>
      </w:r>
      <w:r>
        <w:rPr>
          <w:rFonts w:hint="eastAsia" w:ascii="宋体" w:hAnsi="宋体" w:cs="宋体"/>
          <w:sz w:val="24"/>
          <w:szCs w:val="24"/>
          <w:lang w:val="zh-CN"/>
        </w:rPr>
        <w:t>，组织开标（如有）、评标</w:t>
      </w:r>
      <w:r>
        <w:rPr>
          <w:rFonts w:hint="eastAsia" w:ascii="宋体" w:hAnsi="宋体" w:cs="宋体"/>
          <w:sz w:val="24"/>
          <w:szCs w:val="24"/>
        </w:rPr>
        <w:t>/评审</w:t>
      </w:r>
      <w:r>
        <w:rPr>
          <w:rFonts w:hint="eastAsia" w:ascii="宋体" w:hAnsi="宋体" w:cs="宋体"/>
          <w:sz w:val="24"/>
          <w:szCs w:val="24"/>
          <w:lang w:val="zh-CN"/>
        </w:rPr>
        <w:t>；发布中标</w:t>
      </w:r>
      <w:r>
        <w:rPr>
          <w:rFonts w:hint="eastAsia" w:ascii="宋体" w:hAnsi="宋体" w:cs="宋体"/>
          <w:sz w:val="24"/>
          <w:szCs w:val="24"/>
        </w:rPr>
        <w:t>/成交</w:t>
      </w:r>
      <w:r>
        <w:rPr>
          <w:rFonts w:hint="eastAsia" w:ascii="宋体" w:hAnsi="宋体" w:cs="宋体"/>
          <w:sz w:val="24"/>
          <w:szCs w:val="24"/>
          <w:lang w:val="zh-CN"/>
        </w:rPr>
        <w:t>公告，发出中标</w:t>
      </w:r>
      <w:r>
        <w:rPr>
          <w:rFonts w:hint="eastAsia" w:ascii="宋体" w:hAnsi="宋体" w:cs="宋体"/>
          <w:sz w:val="24"/>
          <w:szCs w:val="24"/>
        </w:rPr>
        <w:t>/成交</w:t>
      </w:r>
      <w:r>
        <w:rPr>
          <w:rFonts w:hint="eastAsia" w:ascii="宋体" w:hAnsi="宋体" w:cs="宋体"/>
          <w:sz w:val="24"/>
          <w:szCs w:val="24"/>
          <w:lang w:val="zh-CN"/>
        </w:rPr>
        <w:t>通知书，进行项目采购全过程资料整理、汇编并移交，以及比选人需要配合的与采购活动相关的其他业务。</w:t>
      </w:r>
    </w:p>
    <w:p w14:paraId="21930AF3">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1.4 服务时限：</w:t>
      </w:r>
      <w:r>
        <w:rPr>
          <w:rFonts w:ascii="宋体" w:hAnsi="宋体" w:cs="宋体"/>
          <w:sz w:val="24"/>
          <w:szCs w:val="24"/>
          <w:lang w:val="zh-CN"/>
        </w:rPr>
        <w:t>从</w:t>
      </w:r>
      <w:r>
        <w:rPr>
          <w:rFonts w:hint="eastAsia" w:ascii="宋体" w:hAnsi="宋体" w:cs="宋体"/>
          <w:sz w:val="24"/>
          <w:szCs w:val="24"/>
          <w:lang w:val="zh-CN"/>
        </w:rPr>
        <w:t>成交</w:t>
      </w:r>
      <w:r>
        <w:rPr>
          <w:rFonts w:ascii="宋体" w:hAnsi="宋体" w:cs="宋体"/>
          <w:sz w:val="24"/>
          <w:szCs w:val="24"/>
          <w:lang w:val="zh-CN"/>
        </w:rPr>
        <w:t>签订合同至</w:t>
      </w:r>
      <w:r>
        <w:rPr>
          <w:rFonts w:hint="eastAsia" w:ascii="宋体" w:hAnsi="宋体" w:cs="宋体"/>
          <w:sz w:val="24"/>
          <w:szCs w:val="24"/>
          <w:lang w:val="zh-CN"/>
        </w:rPr>
        <w:t>招标代理服务全部完成</w:t>
      </w:r>
      <w:r>
        <w:rPr>
          <w:rFonts w:ascii="宋体" w:hAnsi="宋体" w:cs="宋体"/>
          <w:sz w:val="24"/>
          <w:szCs w:val="24"/>
          <w:lang w:val="zh-CN"/>
        </w:rPr>
        <w:t>止。</w:t>
      </w:r>
    </w:p>
    <w:p w14:paraId="519CAE9C">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 响应人需具备的资格</w:t>
      </w:r>
    </w:p>
    <w:p w14:paraId="02E364C0">
      <w:pPr>
        <w:spacing w:line="360" w:lineRule="auto"/>
        <w:ind w:firstLine="480" w:firstLineChars="200"/>
        <w:jc w:val="left"/>
        <w:rPr>
          <w:rFonts w:ascii="宋体" w:hAnsi="宋体" w:cs="宋体"/>
          <w:sz w:val="24"/>
          <w:szCs w:val="24"/>
        </w:rPr>
      </w:pPr>
      <w:r>
        <w:rPr>
          <w:rFonts w:hint="eastAsia" w:ascii="宋体" w:hAnsi="宋体" w:cs="宋体"/>
          <w:sz w:val="24"/>
          <w:szCs w:val="24"/>
          <w:lang w:val="zh-CN"/>
        </w:rPr>
        <w:t>2.1在中华人民共和国境内注册，具有独立承担民事责任的能力，有生产或供应能力的响应人</w:t>
      </w:r>
      <w:r>
        <w:rPr>
          <w:rFonts w:hint="eastAsia" w:ascii="宋体" w:hAnsi="宋体" w:cs="宋体"/>
          <w:sz w:val="24"/>
          <w:szCs w:val="24"/>
        </w:rPr>
        <w:t>。</w:t>
      </w:r>
    </w:p>
    <w:p w14:paraId="6406A9E5">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2.2具有良好的信誉和健全的财务会计制度。</w:t>
      </w:r>
    </w:p>
    <w:p w14:paraId="6EB0AD53">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2.3具有履行合同所必需的设备和专业技术能力。</w:t>
      </w:r>
    </w:p>
    <w:p w14:paraId="0AF64204">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2.4有依法缴纳税收和社会保障资金的良好记录。</w:t>
      </w:r>
    </w:p>
    <w:p w14:paraId="244F467B">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2.5响应人</w:t>
      </w:r>
      <w:r>
        <w:rPr>
          <w:rFonts w:ascii="宋体" w:hAnsi="宋体" w:cs="宋体"/>
          <w:sz w:val="24"/>
          <w:szCs w:val="24"/>
          <w:lang w:val="zh-CN"/>
        </w:rPr>
        <w:t>具有相关专业招标代理资格，为已纳入“中国政府采购网”中“政府采购代理机构”专栏里“政府采购代理机构名单”的代理机构</w:t>
      </w:r>
      <w:r>
        <w:rPr>
          <w:rFonts w:hint="eastAsia" w:ascii="宋体" w:hAnsi="宋体" w:cs="宋体"/>
          <w:sz w:val="24"/>
          <w:szCs w:val="24"/>
          <w:lang w:val="zh-CN"/>
        </w:rPr>
        <w:t>。</w:t>
      </w:r>
    </w:p>
    <w:p w14:paraId="104FAAE9">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2.6在经营活动中没有重大违法记录。</w:t>
      </w:r>
    </w:p>
    <w:p w14:paraId="5B5C7865">
      <w:pPr>
        <w:spacing w:line="360" w:lineRule="auto"/>
        <w:ind w:firstLine="480" w:firstLineChars="200"/>
        <w:jc w:val="left"/>
        <w:rPr>
          <w:rFonts w:ascii="宋体" w:hAnsi="宋体" w:cs="宋体"/>
          <w:sz w:val="24"/>
          <w:szCs w:val="24"/>
        </w:rPr>
      </w:pPr>
      <w:r>
        <w:rPr>
          <w:rFonts w:hint="eastAsia" w:ascii="宋体" w:hAnsi="宋体" w:cs="宋体"/>
          <w:sz w:val="24"/>
          <w:szCs w:val="24"/>
          <w:lang w:val="zh-CN"/>
        </w:rPr>
        <w:t>2.7未</w:t>
      </w:r>
      <w:r>
        <w:rPr>
          <w:rFonts w:ascii="宋体" w:hAnsi="宋体" w:cs="宋体"/>
          <w:sz w:val="24"/>
          <w:szCs w:val="24"/>
          <w:lang w:val="zh-CN"/>
        </w:rPr>
        <w:t>被“信用中国”网站列入失信被执行人和重大税收</w:t>
      </w:r>
      <w:r>
        <w:rPr>
          <w:rFonts w:ascii="宋体" w:hAnsi="宋体" w:cs="宋体"/>
          <w:sz w:val="24"/>
          <w:szCs w:val="24"/>
          <w:shd w:val="clear"/>
          <w:lang w:val="zh-CN"/>
        </w:rPr>
        <w:t>违法</w:t>
      </w:r>
      <w:r>
        <w:rPr>
          <w:rFonts w:hint="eastAsia" w:ascii="宋体" w:hAnsi="宋体" w:cs="宋体"/>
          <w:sz w:val="24"/>
          <w:szCs w:val="24"/>
          <w:shd w:val="clear"/>
          <w:lang w:val="en-US" w:eastAsia="zh-CN"/>
        </w:rPr>
        <w:t>失信主体</w:t>
      </w:r>
      <w:r>
        <w:rPr>
          <w:rFonts w:ascii="宋体" w:hAnsi="宋体" w:cs="宋体"/>
          <w:sz w:val="24"/>
          <w:szCs w:val="24"/>
          <w:lang w:val="zh-CN"/>
        </w:rPr>
        <w:t>名单的、</w:t>
      </w:r>
      <w:r>
        <w:rPr>
          <w:rFonts w:hint="eastAsia" w:ascii="宋体" w:hAnsi="宋体" w:cs="宋体"/>
          <w:sz w:val="24"/>
          <w:szCs w:val="24"/>
          <w:lang w:val="zh-CN"/>
        </w:rPr>
        <w:t>未</w:t>
      </w:r>
      <w:r>
        <w:rPr>
          <w:rFonts w:ascii="宋体" w:hAnsi="宋体" w:cs="宋体"/>
          <w:sz w:val="24"/>
          <w:szCs w:val="24"/>
          <w:lang w:val="zh-CN"/>
        </w:rPr>
        <w:t>被“中国政府采购网”网站列入政府采购严重违法失信行为记录名单（处罚期限尚未届满的）。</w:t>
      </w:r>
    </w:p>
    <w:p w14:paraId="0583AD09">
      <w:pPr>
        <w:spacing w:line="360" w:lineRule="auto"/>
        <w:ind w:firstLine="482" w:firstLineChars="200"/>
        <w:jc w:val="left"/>
        <w:rPr>
          <w:rFonts w:ascii="宋体" w:hAnsi="宋体" w:cs="宋体"/>
          <w:b/>
          <w:sz w:val="24"/>
          <w:szCs w:val="24"/>
        </w:rPr>
      </w:pPr>
      <w:r>
        <w:rPr>
          <w:rFonts w:hint="eastAsia" w:ascii="宋体" w:hAnsi="宋体" w:cs="宋体"/>
          <w:b/>
          <w:sz w:val="24"/>
          <w:szCs w:val="24"/>
        </w:rPr>
        <w:t>3.报名方式及时间</w:t>
      </w:r>
    </w:p>
    <w:p w14:paraId="2791ECCA">
      <w:pPr>
        <w:spacing w:line="360" w:lineRule="auto"/>
        <w:ind w:firstLine="480" w:firstLineChars="200"/>
        <w:jc w:val="left"/>
        <w:rPr>
          <w:rFonts w:ascii="宋体" w:hAnsi="宋体" w:cs="宋体"/>
          <w:sz w:val="24"/>
          <w:szCs w:val="24"/>
        </w:rPr>
      </w:pPr>
      <w:r>
        <w:rPr>
          <w:rFonts w:hint="eastAsia" w:ascii="宋体" w:hAnsi="宋体" w:cs="宋体"/>
          <w:sz w:val="24"/>
          <w:szCs w:val="24"/>
        </w:rPr>
        <w:t>3.1</w:t>
      </w:r>
      <w:r>
        <w:rPr>
          <w:rFonts w:hint="eastAsia" w:ascii="宋体" w:hAnsi="宋体" w:cs="宋体"/>
          <w:sz w:val="24"/>
          <w:szCs w:val="24"/>
          <w:lang w:val="zh-CN"/>
        </w:rPr>
        <w:t>报名方式</w:t>
      </w:r>
      <w:r>
        <w:rPr>
          <w:rFonts w:hint="eastAsia" w:ascii="宋体" w:hAnsi="宋体" w:cs="宋体"/>
          <w:sz w:val="24"/>
          <w:szCs w:val="24"/>
        </w:rPr>
        <w:t>：</w:t>
      </w:r>
      <w:r>
        <w:rPr>
          <w:rFonts w:hint="eastAsia" w:ascii="宋体" w:hAnsi="宋体" w:cs="宋体"/>
          <w:sz w:val="24"/>
          <w:szCs w:val="24"/>
          <w:lang w:val="zh-CN"/>
        </w:rPr>
        <w:t>响应人在</w:t>
      </w:r>
      <w:r>
        <w:rPr>
          <w:rFonts w:hint="eastAsia" w:ascii="宋体" w:hAnsi="宋体" w:cs="宋体"/>
          <w:sz w:val="24"/>
          <w:szCs w:val="24"/>
        </w:rPr>
        <w:t>“</w:t>
      </w:r>
      <w:r>
        <w:rPr>
          <w:rFonts w:hint="eastAsia" w:ascii="宋体" w:hAnsi="宋体" w:cs="宋体"/>
          <w:sz w:val="24"/>
          <w:szCs w:val="24"/>
          <w:lang w:val="zh-CN"/>
        </w:rPr>
        <w:t>北京市中介服务网上交易平台</w:t>
      </w:r>
      <w:r>
        <w:rPr>
          <w:rFonts w:hint="eastAsia" w:ascii="宋体" w:hAnsi="宋体" w:cs="宋体"/>
          <w:sz w:val="24"/>
          <w:szCs w:val="24"/>
        </w:rPr>
        <w:t>”（http://zjfw.beijing.gov.cn/）</w:t>
      </w:r>
      <w:r>
        <w:rPr>
          <w:rFonts w:hint="eastAsia" w:ascii="宋体" w:hAnsi="宋体" w:cs="宋体"/>
          <w:sz w:val="24"/>
          <w:szCs w:val="24"/>
          <w:lang w:val="zh-CN"/>
        </w:rPr>
        <w:t>报名参与。</w:t>
      </w:r>
    </w:p>
    <w:p w14:paraId="2435D5E7">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3.2报名时间：2025年6月</w:t>
      </w:r>
      <w:r>
        <w:rPr>
          <w:rFonts w:hint="eastAsia" w:ascii="宋体" w:hAnsi="宋体" w:cs="宋体"/>
          <w:sz w:val="24"/>
          <w:szCs w:val="24"/>
        </w:rPr>
        <w:t>6</w:t>
      </w:r>
      <w:r>
        <w:rPr>
          <w:rFonts w:hint="eastAsia" w:ascii="宋体" w:hAnsi="宋体" w:cs="宋体"/>
          <w:sz w:val="24"/>
          <w:szCs w:val="24"/>
          <w:lang w:val="zh-CN"/>
        </w:rPr>
        <w:t>日10：00至2025年</w:t>
      </w:r>
      <w:r>
        <w:rPr>
          <w:rFonts w:hint="eastAsia" w:ascii="宋体" w:hAnsi="宋体" w:cs="宋体"/>
          <w:sz w:val="24"/>
          <w:szCs w:val="24"/>
        </w:rPr>
        <w:t>6</w:t>
      </w:r>
      <w:r>
        <w:rPr>
          <w:rFonts w:hint="eastAsia" w:ascii="宋体" w:hAnsi="宋体" w:cs="宋体"/>
          <w:sz w:val="24"/>
          <w:szCs w:val="24"/>
          <w:lang w:val="zh-CN"/>
        </w:rPr>
        <w:t>月</w:t>
      </w:r>
      <w:r>
        <w:rPr>
          <w:rFonts w:hint="eastAsia" w:ascii="宋体" w:hAnsi="宋体" w:cs="宋体"/>
          <w:sz w:val="24"/>
          <w:szCs w:val="24"/>
        </w:rPr>
        <w:t>10</w:t>
      </w:r>
      <w:r>
        <w:rPr>
          <w:rFonts w:hint="eastAsia" w:ascii="宋体" w:hAnsi="宋体" w:cs="宋体"/>
          <w:sz w:val="24"/>
          <w:szCs w:val="24"/>
          <w:lang w:val="zh-CN"/>
        </w:rPr>
        <w:t>日17：00。</w:t>
      </w:r>
    </w:p>
    <w:p w14:paraId="679CD5B1">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确定参与本项目比选的响应人，需将《响应人报名表》填写完整并加盖单位公章，在规定报名时间内以邮件形式发送至采购人指定邮箱：</w:t>
      </w:r>
      <w:r>
        <w:rPr>
          <w:rFonts w:hint="eastAsia" w:ascii="宋体" w:hAnsi="宋体" w:cs="宋体"/>
          <w:sz w:val="24"/>
          <w:szCs w:val="24"/>
          <w:u w:val="single"/>
          <w:lang w:val="zh-CN"/>
        </w:rPr>
        <w:t>zczxsbjsb@126.com</w:t>
      </w:r>
      <w:r>
        <w:rPr>
          <w:rFonts w:hint="eastAsia" w:ascii="宋体" w:hAnsi="宋体" w:cs="宋体"/>
          <w:sz w:val="24"/>
          <w:szCs w:val="24"/>
          <w:lang w:val="zh-CN"/>
        </w:rPr>
        <w:t>。</w:t>
      </w:r>
    </w:p>
    <w:p w14:paraId="405BD490">
      <w:pPr>
        <w:spacing w:line="360" w:lineRule="auto"/>
        <w:ind w:firstLine="482" w:firstLineChars="200"/>
        <w:rPr>
          <w:rFonts w:ascii="宋体" w:hAnsi="宋体" w:cs="宋体"/>
          <w:b/>
          <w:sz w:val="24"/>
          <w:szCs w:val="24"/>
        </w:rPr>
      </w:pPr>
      <w:r>
        <w:rPr>
          <w:rFonts w:hint="eastAsia" w:ascii="宋体" w:hAnsi="宋体" w:cs="宋体"/>
          <w:b/>
          <w:sz w:val="24"/>
          <w:szCs w:val="24"/>
        </w:rPr>
        <w:t>4.响应文件递交方式及截止时间</w:t>
      </w:r>
    </w:p>
    <w:p w14:paraId="57F0A8E4">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4.1 响应文件递交的截止时间为202</w:t>
      </w:r>
      <w:r>
        <w:rPr>
          <w:rFonts w:hint="eastAsia" w:ascii="宋体" w:hAnsi="宋体" w:cs="宋体"/>
          <w:sz w:val="24"/>
          <w:szCs w:val="24"/>
        </w:rPr>
        <w:t>5</w:t>
      </w:r>
      <w:r>
        <w:rPr>
          <w:rFonts w:hint="eastAsia" w:ascii="宋体" w:hAnsi="宋体" w:cs="宋体"/>
          <w:sz w:val="24"/>
          <w:szCs w:val="24"/>
          <w:lang w:val="zh-CN"/>
        </w:rPr>
        <w:t>年</w:t>
      </w:r>
      <w:r>
        <w:rPr>
          <w:rFonts w:hint="eastAsia" w:ascii="宋体" w:hAnsi="宋体" w:cs="宋体"/>
          <w:sz w:val="24"/>
          <w:szCs w:val="24"/>
        </w:rPr>
        <w:t>6</w:t>
      </w:r>
      <w:r>
        <w:rPr>
          <w:rFonts w:hint="eastAsia" w:ascii="宋体" w:hAnsi="宋体" w:cs="宋体"/>
          <w:sz w:val="24"/>
          <w:szCs w:val="24"/>
          <w:lang w:val="zh-CN"/>
        </w:rPr>
        <w:t>月</w:t>
      </w:r>
      <w:r>
        <w:rPr>
          <w:rFonts w:hint="eastAsia" w:ascii="宋体" w:hAnsi="宋体" w:cs="宋体"/>
          <w:sz w:val="24"/>
          <w:szCs w:val="24"/>
        </w:rPr>
        <w:t>13</w:t>
      </w:r>
      <w:r>
        <w:rPr>
          <w:rFonts w:hint="eastAsia" w:ascii="宋体" w:hAnsi="宋体" w:cs="宋体"/>
          <w:sz w:val="24"/>
          <w:szCs w:val="24"/>
          <w:lang w:val="zh-CN"/>
        </w:rPr>
        <w:t>日1</w:t>
      </w:r>
      <w:r>
        <w:rPr>
          <w:rFonts w:hint="eastAsia" w:ascii="宋体" w:hAnsi="宋体" w:cs="宋体"/>
          <w:sz w:val="24"/>
          <w:szCs w:val="24"/>
        </w:rPr>
        <w:t>7</w:t>
      </w:r>
      <w:r>
        <w:rPr>
          <w:rFonts w:hint="eastAsia" w:ascii="宋体" w:hAnsi="宋体" w:cs="宋体"/>
          <w:sz w:val="24"/>
          <w:szCs w:val="24"/>
          <w:lang w:val="zh-CN"/>
        </w:rPr>
        <w:t>：00，以收到申请文件时间为准。</w:t>
      </w:r>
      <w:r>
        <w:rPr>
          <w:rFonts w:hint="eastAsia" w:ascii="宋体" w:hAnsi="宋体" w:cs="宋体"/>
          <w:sz w:val="24"/>
          <w:szCs w:val="24"/>
          <w:lang w:val="zh-CN"/>
        </w:rPr>
        <w:br w:type="textWrapping"/>
      </w:r>
      <w:r>
        <w:rPr>
          <w:rFonts w:hint="eastAsia" w:ascii="宋体" w:hAnsi="宋体" w:cs="宋体"/>
          <w:sz w:val="24"/>
          <w:szCs w:val="24"/>
          <w:lang w:val="zh-CN"/>
        </w:rPr>
        <w:t xml:space="preserve">    4.2 递交方式：线上提交。1份PDF格式（应为完整的纸质版响应文件正本加盖公章后的扫描件），</w:t>
      </w:r>
      <w:r>
        <w:rPr>
          <w:rFonts w:hint="eastAsia" w:ascii="宋体" w:hAnsi="宋体" w:cs="宋体"/>
          <w:sz w:val="24"/>
          <w:szCs w:val="24"/>
          <w:u w:val="none"/>
          <w:lang w:val="en-US" w:eastAsia="zh-CN"/>
        </w:rPr>
        <w:t>以</w:t>
      </w:r>
      <w:r>
        <w:rPr>
          <w:rFonts w:hint="eastAsia" w:ascii="宋体" w:hAnsi="宋体" w:cs="宋体"/>
          <w:sz w:val="24"/>
          <w:szCs w:val="24"/>
          <w:u w:val="none"/>
          <w:lang w:val="zh-CN"/>
        </w:rPr>
        <w:t>邮件形式发送至采购人</w:t>
      </w:r>
      <w:r>
        <w:rPr>
          <w:rFonts w:hint="eastAsia" w:ascii="宋体" w:hAnsi="宋体" w:cs="宋体"/>
          <w:sz w:val="24"/>
          <w:szCs w:val="24"/>
          <w:lang w:val="zh-CN"/>
        </w:rPr>
        <w:t>指定邮箱：</w:t>
      </w:r>
      <w:r>
        <w:rPr>
          <w:rFonts w:hint="eastAsia" w:ascii="宋体" w:hAnsi="宋体" w:cs="宋体"/>
          <w:sz w:val="24"/>
          <w:szCs w:val="24"/>
          <w:u w:val="single"/>
          <w:lang w:val="zh-CN"/>
        </w:rPr>
        <w:t>zczxsbjsb@1</w:t>
      </w:r>
      <w:bookmarkStart w:id="211" w:name="_GoBack"/>
      <w:bookmarkEnd w:id="211"/>
      <w:r>
        <w:rPr>
          <w:rFonts w:hint="eastAsia" w:ascii="宋体" w:hAnsi="宋体" w:cs="宋体"/>
          <w:sz w:val="24"/>
          <w:szCs w:val="24"/>
          <w:u w:val="single"/>
          <w:lang w:val="zh-CN"/>
        </w:rPr>
        <w:t>26.com</w:t>
      </w:r>
      <w:r>
        <w:rPr>
          <w:rFonts w:hint="eastAsia" w:ascii="宋体" w:hAnsi="宋体" w:cs="宋体"/>
          <w:sz w:val="24"/>
          <w:szCs w:val="24"/>
          <w:lang w:val="zh-CN"/>
        </w:rPr>
        <w:t>。</w:t>
      </w:r>
      <w:r>
        <w:rPr>
          <w:rFonts w:hint="eastAsia" w:ascii="宋体" w:hAnsi="宋体" w:cs="宋体"/>
          <w:sz w:val="24"/>
          <w:szCs w:val="24"/>
          <w:u w:val="single"/>
          <w:lang w:val="zh-CN"/>
        </w:rPr>
        <w:t xml:space="preserve">       </w:t>
      </w:r>
    </w:p>
    <w:p w14:paraId="4A90376C">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4.3 确定成交人后，成交人需单独提交纸质版响应文件2份，其中正本一份，副本一份，副本可为正本复印件。</w:t>
      </w:r>
    </w:p>
    <w:p w14:paraId="1DF66365">
      <w:pPr>
        <w:spacing w:line="360" w:lineRule="auto"/>
        <w:ind w:firstLine="482" w:firstLineChars="200"/>
        <w:rPr>
          <w:rFonts w:ascii="宋体" w:hAnsi="宋体" w:cs="宋体"/>
          <w:b/>
          <w:sz w:val="24"/>
          <w:szCs w:val="24"/>
        </w:rPr>
      </w:pPr>
      <w:r>
        <w:rPr>
          <w:rFonts w:hint="eastAsia" w:ascii="宋体" w:hAnsi="宋体" w:cs="宋体"/>
          <w:b/>
          <w:sz w:val="24"/>
          <w:szCs w:val="24"/>
        </w:rPr>
        <w:t>5. 比选评选</w:t>
      </w:r>
    </w:p>
    <w:p w14:paraId="104FCD52">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推荐</w:t>
      </w:r>
      <w:r>
        <w:rPr>
          <w:rFonts w:hint="eastAsia" w:ascii="宋体" w:hAnsi="宋体" w:cs="宋体"/>
          <w:sz w:val="24"/>
          <w:szCs w:val="24"/>
        </w:rPr>
        <w:t>成交人</w:t>
      </w:r>
      <w:r>
        <w:rPr>
          <w:rFonts w:hint="eastAsia" w:ascii="宋体" w:hAnsi="宋体" w:cs="宋体"/>
          <w:sz w:val="24"/>
          <w:szCs w:val="24"/>
          <w:lang w:val="zh-CN"/>
        </w:rPr>
        <w:t>由比选小组确定，最终由</w:t>
      </w:r>
      <w:r>
        <w:rPr>
          <w:rFonts w:hint="eastAsia" w:ascii="宋体" w:hAnsi="宋体" w:cs="宋体"/>
          <w:sz w:val="24"/>
          <w:szCs w:val="24"/>
          <w:u w:val="single"/>
        </w:rPr>
        <w:t xml:space="preserve"> 采购人  </w:t>
      </w:r>
      <w:r>
        <w:rPr>
          <w:rFonts w:hint="eastAsia" w:ascii="宋体" w:hAnsi="宋体" w:cs="宋体"/>
          <w:sz w:val="24"/>
          <w:szCs w:val="24"/>
          <w:lang w:val="zh-CN"/>
        </w:rPr>
        <w:t>确定</w:t>
      </w:r>
      <w:r>
        <w:rPr>
          <w:rFonts w:hint="eastAsia" w:ascii="宋体" w:hAnsi="宋体" w:cs="宋体"/>
          <w:sz w:val="24"/>
          <w:szCs w:val="24"/>
        </w:rPr>
        <w:t>成交人</w:t>
      </w:r>
      <w:r>
        <w:rPr>
          <w:rFonts w:hint="eastAsia" w:ascii="宋体" w:hAnsi="宋体" w:cs="宋体"/>
          <w:sz w:val="24"/>
          <w:szCs w:val="24"/>
          <w:lang w:val="zh-CN"/>
        </w:rPr>
        <w:t>。</w:t>
      </w:r>
    </w:p>
    <w:p w14:paraId="3B6A8E88">
      <w:pPr>
        <w:spacing w:line="360" w:lineRule="auto"/>
        <w:ind w:firstLine="482" w:firstLineChars="200"/>
        <w:rPr>
          <w:rFonts w:ascii="宋体" w:hAnsi="宋体" w:cs="宋体"/>
          <w:b/>
          <w:sz w:val="24"/>
          <w:szCs w:val="24"/>
        </w:rPr>
      </w:pPr>
      <w:r>
        <w:rPr>
          <w:rFonts w:hint="eastAsia" w:ascii="宋体" w:hAnsi="宋体" w:cs="宋体"/>
          <w:b/>
          <w:sz w:val="24"/>
          <w:szCs w:val="24"/>
        </w:rPr>
        <w:t>6.响应人报名表详见附件。</w:t>
      </w:r>
    </w:p>
    <w:p w14:paraId="60847C08">
      <w:pPr>
        <w:widowControl/>
        <w:jc w:val="left"/>
        <w:rPr>
          <w:rFonts w:ascii="宋体" w:hAnsi="宋体" w:cs="宋体"/>
          <w:sz w:val="24"/>
          <w:szCs w:val="24"/>
          <w:lang w:val="zh-CN"/>
        </w:rPr>
      </w:pPr>
      <w:r>
        <w:rPr>
          <w:rFonts w:ascii="宋体" w:hAnsi="宋体" w:cs="宋体"/>
          <w:sz w:val="24"/>
          <w:szCs w:val="24"/>
          <w:lang w:val="zh-CN"/>
        </w:rPr>
        <w:br w:type="page"/>
      </w:r>
    </w:p>
    <w:p w14:paraId="1374DDEC">
      <w:pPr>
        <w:keepNext/>
        <w:keepLines/>
        <w:spacing w:before="260" w:after="260" w:line="413" w:lineRule="auto"/>
        <w:jc w:val="center"/>
        <w:outlineLvl w:val="1"/>
        <w:rPr>
          <w:rFonts w:ascii="宋体" w:hAnsi="宋体" w:cs="宋体"/>
          <w:b/>
          <w:bCs/>
          <w:sz w:val="32"/>
          <w:szCs w:val="32"/>
        </w:rPr>
      </w:pPr>
      <w:r>
        <w:rPr>
          <w:rFonts w:hint="eastAsia" w:ascii="宋体" w:hAnsi="宋体" w:cs="宋体"/>
          <w:b/>
          <w:bCs/>
          <w:sz w:val="32"/>
          <w:szCs w:val="32"/>
        </w:rPr>
        <w:t>响应人报名表</w:t>
      </w:r>
    </w:p>
    <w:p w14:paraId="05725D10">
      <w:pPr>
        <w:pStyle w:val="6"/>
        <w:jc w:val="center"/>
      </w:pPr>
    </w:p>
    <w:tbl>
      <w:tblPr>
        <w:tblStyle w:val="17"/>
        <w:tblW w:w="9286" w:type="dxa"/>
        <w:jc w:val="center"/>
        <w:tblLayout w:type="fixed"/>
        <w:tblCellMar>
          <w:top w:w="0" w:type="dxa"/>
          <w:left w:w="108" w:type="dxa"/>
          <w:bottom w:w="0" w:type="dxa"/>
          <w:right w:w="108" w:type="dxa"/>
        </w:tblCellMar>
      </w:tblPr>
      <w:tblGrid>
        <w:gridCol w:w="3159"/>
        <w:gridCol w:w="6127"/>
      </w:tblGrid>
      <w:tr w14:paraId="27B9165D">
        <w:tblPrEx>
          <w:tblCellMar>
            <w:top w:w="0" w:type="dxa"/>
            <w:left w:w="108" w:type="dxa"/>
            <w:bottom w:w="0" w:type="dxa"/>
            <w:right w:w="108" w:type="dxa"/>
          </w:tblCellMar>
        </w:tblPrEx>
        <w:trPr>
          <w:trHeight w:val="567" w:hRule="atLeast"/>
          <w:jc w:val="center"/>
        </w:trPr>
        <w:tc>
          <w:tcPr>
            <w:tcW w:w="3159" w:type="dxa"/>
            <w:tcBorders>
              <w:top w:val="single" w:color="auto" w:sz="4" w:space="0"/>
              <w:left w:val="single" w:color="auto" w:sz="4" w:space="0"/>
              <w:bottom w:val="single" w:color="auto" w:sz="4" w:space="0"/>
              <w:right w:val="single" w:color="auto" w:sz="4" w:space="0"/>
            </w:tcBorders>
            <w:vAlign w:val="center"/>
          </w:tcPr>
          <w:p w14:paraId="0F68D661">
            <w:pPr>
              <w:widowControl/>
              <w:spacing w:line="240" w:lineRule="auto"/>
              <w:jc w:val="center"/>
              <w:rPr>
                <w:rFonts w:ascii="宋体" w:hAnsi="宋体"/>
                <w:kern w:val="0"/>
                <w:sz w:val="24"/>
              </w:rPr>
            </w:pPr>
            <w:r>
              <w:rPr>
                <w:rFonts w:hint="eastAsia" w:ascii="宋体" w:hAnsi="宋体"/>
                <w:kern w:val="0"/>
                <w:sz w:val="24"/>
              </w:rPr>
              <w:t>项目名称</w:t>
            </w:r>
          </w:p>
        </w:tc>
        <w:tc>
          <w:tcPr>
            <w:tcW w:w="6127" w:type="dxa"/>
            <w:tcBorders>
              <w:top w:val="single" w:color="auto" w:sz="4" w:space="0"/>
              <w:left w:val="nil"/>
              <w:bottom w:val="single" w:color="auto" w:sz="4" w:space="0"/>
              <w:right w:val="single" w:color="auto" w:sz="4" w:space="0"/>
            </w:tcBorders>
            <w:vAlign w:val="center"/>
          </w:tcPr>
          <w:p w14:paraId="43F4F71E">
            <w:pPr>
              <w:widowControl/>
              <w:spacing w:line="240" w:lineRule="auto"/>
              <w:jc w:val="center"/>
              <w:rPr>
                <w:rFonts w:ascii="宋体" w:hAnsi="宋体"/>
                <w:b/>
                <w:bCs/>
                <w:kern w:val="0"/>
                <w:sz w:val="24"/>
              </w:rPr>
            </w:pPr>
          </w:p>
        </w:tc>
      </w:tr>
      <w:tr w14:paraId="486C3D64">
        <w:tblPrEx>
          <w:tblCellMar>
            <w:top w:w="0" w:type="dxa"/>
            <w:left w:w="108" w:type="dxa"/>
            <w:bottom w:w="0" w:type="dxa"/>
            <w:right w:w="108" w:type="dxa"/>
          </w:tblCellMar>
        </w:tblPrEx>
        <w:trPr>
          <w:trHeight w:val="567" w:hRule="atLeast"/>
          <w:jc w:val="center"/>
        </w:trPr>
        <w:tc>
          <w:tcPr>
            <w:tcW w:w="3159" w:type="dxa"/>
            <w:tcBorders>
              <w:top w:val="single" w:color="auto" w:sz="4" w:space="0"/>
              <w:left w:val="single" w:color="auto" w:sz="4" w:space="0"/>
              <w:bottom w:val="single" w:color="auto" w:sz="4" w:space="0"/>
              <w:right w:val="single" w:color="auto" w:sz="4" w:space="0"/>
            </w:tcBorders>
            <w:vAlign w:val="center"/>
          </w:tcPr>
          <w:p w14:paraId="029BA6CF">
            <w:pPr>
              <w:widowControl/>
              <w:spacing w:line="240" w:lineRule="auto"/>
              <w:jc w:val="center"/>
              <w:rPr>
                <w:rFonts w:ascii="宋体" w:hAnsi="宋体"/>
                <w:kern w:val="0"/>
                <w:sz w:val="24"/>
              </w:rPr>
            </w:pPr>
            <w:r>
              <w:rPr>
                <w:rFonts w:hint="eastAsia" w:ascii="宋体" w:hAnsi="宋体"/>
                <w:kern w:val="0"/>
                <w:sz w:val="24"/>
              </w:rPr>
              <w:t>响应人名称</w:t>
            </w:r>
          </w:p>
        </w:tc>
        <w:tc>
          <w:tcPr>
            <w:tcW w:w="6127" w:type="dxa"/>
            <w:tcBorders>
              <w:top w:val="nil"/>
              <w:left w:val="nil"/>
              <w:bottom w:val="single" w:color="auto" w:sz="4" w:space="0"/>
              <w:right w:val="single" w:color="auto" w:sz="4" w:space="0"/>
            </w:tcBorders>
            <w:vAlign w:val="center"/>
          </w:tcPr>
          <w:p w14:paraId="285B0F71">
            <w:pPr>
              <w:widowControl/>
              <w:spacing w:line="240" w:lineRule="auto"/>
              <w:jc w:val="center"/>
              <w:rPr>
                <w:rFonts w:ascii="宋体" w:hAnsi="宋体"/>
                <w:b/>
                <w:bCs/>
                <w:kern w:val="0"/>
                <w:sz w:val="24"/>
              </w:rPr>
            </w:pPr>
            <w:r>
              <w:rPr>
                <w:rFonts w:hint="eastAsia" w:ascii="宋体" w:hAnsi="宋体"/>
                <w:b/>
                <w:bCs/>
                <w:kern w:val="0"/>
                <w:sz w:val="24"/>
              </w:rPr>
              <w:t>　</w:t>
            </w:r>
          </w:p>
        </w:tc>
      </w:tr>
      <w:tr w14:paraId="14E96052">
        <w:tblPrEx>
          <w:tblCellMar>
            <w:top w:w="0" w:type="dxa"/>
            <w:left w:w="108" w:type="dxa"/>
            <w:bottom w:w="0" w:type="dxa"/>
            <w:right w:w="108" w:type="dxa"/>
          </w:tblCellMar>
        </w:tblPrEx>
        <w:trPr>
          <w:trHeight w:val="567" w:hRule="atLeast"/>
          <w:jc w:val="center"/>
        </w:trPr>
        <w:tc>
          <w:tcPr>
            <w:tcW w:w="3159" w:type="dxa"/>
            <w:tcBorders>
              <w:top w:val="single" w:color="auto" w:sz="4" w:space="0"/>
              <w:left w:val="single" w:color="auto" w:sz="4" w:space="0"/>
              <w:bottom w:val="single" w:color="auto" w:sz="4" w:space="0"/>
              <w:right w:val="single" w:color="auto" w:sz="4" w:space="0"/>
            </w:tcBorders>
            <w:vAlign w:val="center"/>
          </w:tcPr>
          <w:p w14:paraId="1E6864FE">
            <w:pPr>
              <w:widowControl/>
              <w:spacing w:line="240" w:lineRule="auto"/>
              <w:jc w:val="center"/>
              <w:rPr>
                <w:rFonts w:ascii="宋体" w:hAnsi="宋体"/>
                <w:kern w:val="0"/>
                <w:sz w:val="24"/>
              </w:rPr>
            </w:pPr>
            <w:r>
              <w:rPr>
                <w:rFonts w:hint="eastAsia" w:ascii="宋体" w:hAnsi="宋体"/>
                <w:kern w:val="0"/>
                <w:sz w:val="24"/>
              </w:rPr>
              <w:t>联系人</w:t>
            </w:r>
          </w:p>
        </w:tc>
        <w:tc>
          <w:tcPr>
            <w:tcW w:w="6127" w:type="dxa"/>
            <w:tcBorders>
              <w:top w:val="nil"/>
              <w:left w:val="nil"/>
              <w:bottom w:val="single" w:color="auto" w:sz="4" w:space="0"/>
              <w:right w:val="single" w:color="auto" w:sz="4" w:space="0"/>
            </w:tcBorders>
            <w:vAlign w:val="center"/>
          </w:tcPr>
          <w:p w14:paraId="25F7223E">
            <w:pPr>
              <w:widowControl/>
              <w:spacing w:line="240" w:lineRule="auto"/>
              <w:jc w:val="center"/>
              <w:rPr>
                <w:rFonts w:ascii="宋体" w:hAnsi="宋体"/>
                <w:b/>
                <w:bCs/>
                <w:kern w:val="0"/>
                <w:sz w:val="24"/>
              </w:rPr>
            </w:pPr>
            <w:r>
              <w:rPr>
                <w:rFonts w:hint="eastAsia" w:ascii="宋体" w:hAnsi="宋体"/>
                <w:b/>
                <w:bCs/>
                <w:kern w:val="0"/>
                <w:sz w:val="24"/>
              </w:rPr>
              <w:t>　</w:t>
            </w:r>
          </w:p>
        </w:tc>
      </w:tr>
      <w:tr w14:paraId="0192BA1D">
        <w:tblPrEx>
          <w:tblCellMar>
            <w:top w:w="0" w:type="dxa"/>
            <w:left w:w="108" w:type="dxa"/>
            <w:bottom w:w="0" w:type="dxa"/>
            <w:right w:w="108" w:type="dxa"/>
          </w:tblCellMar>
        </w:tblPrEx>
        <w:trPr>
          <w:trHeight w:val="567" w:hRule="atLeast"/>
          <w:jc w:val="center"/>
        </w:trPr>
        <w:tc>
          <w:tcPr>
            <w:tcW w:w="3159" w:type="dxa"/>
            <w:tcBorders>
              <w:top w:val="single" w:color="auto" w:sz="4" w:space="0"/>
              <w:left w:val="single" w:color="auto" w:sz="4" w:space="0"/>
              <w:bottom w:val="single" w:color="auto" w:sz="4" w:space="0"/>
              <w:right w:val="single" w:color="auto" w:sz="4" w:space="0"/>
            </w:tcBorders>
            <w:vAlign w:val="center"/>
          </w:tcPr>
          <w:p w14:paraId="5820DB51">
            <w:pPr>
              <w:widowControl/>
              <w:spacing w:line="240" w:lineRule="auto"/>
              <w:jc w:val="center"/>
              <w:rPr>
                <w:rFonts w:ascii="宋体" w:hAnsi="宋体"/>
                <w:kern w:val="0"/>
                <w:sz w:val="24"/>
              </w:rPr>
            </w:pPr>
            <w:r>
              <w:rPr>
                <w:rFonts w:hint="eastAsia" w:ascii="宋体" w:hAnsi="宋体"/>
                <w:kern w:val="0"/>
                <w:sz w:val="24"/>
              </w:rPr>
              <w:t>联系电话</w:t>
            </w:r>
          </w:p>
        </w:tc>
        <w:tc>
          <w:tcPr>
            <w:tcW w:w="6127" w:type="dxa"/>
            <w:tcBorders>
              <w:top w:val="nil"/>
              <w:left w:val="nil"/>
              <w:bottom w:val="single" w:color="auto" w:sz="4" w:space="0"/>
              <w:right w:val="single" w:color="auto" w:sz="4" w:space="0"/>
            </w:tcBorders>
            <w:vAlign w:val="center"/>
          </w:tcPr>
          <w:p w14:paraId="7F8A8EBC">
            <w:pPr>
              <w:widowControl/>
              <w:spacing w:line="240" w:lineRule="auto"/>
              <w:jc w:val="center"/>
              <w:rPr>
                <w:rFonts w:ascii="宋体" w:hAnsi="宋体"/>
                <w:b/>
                <w:bCs/>
                <w:kern w:val="0"/>
                <w:sz w:val="24"/>
              </w:rPr>
            </w:pPr>
            <w:r>
              <w:rPr>
                <w:rFonts w:hint="eastAsia" w:ascii="宋体" w:hAnsi="宋体"/>
                <w:b/>
                <w:bCs/>
                <w:kern w:val="0"/>
                <w:sz w:val="24"/>
              </w:rPr>
              <w:t>　</w:t>
            </w:r>
          </w:p>
        </w:tc>
      </w:tr>
      <w:tr w14:paraId="526266D2">
        <w:tblPrEx>
          <w:tblCellMar>
            <w:top w:w="0" w:type="dxa"/>
            <w:left w:w="108" w:type="dxa"/>
            <w:bottom w:w="0" w:type="dxa"/>
            <w:right w:w="108" w:type="dxa"/>
          </w:tblCellMar>
        </w:tblPrEx>
        <w:trPr>
          <w:trHeight w:val="567" w:hRule="atLeast"/>
          <w:jc w:val="center"/>
        </w:trPr>
        <w:tc>
          <w:tcPr>
            <w:tcW w:w="3159" w:type="dxa"/>
            <w:tcBorders>
              <w:top w:val="single" w:color="auto" w:sz="4" w:space="0"/>
              <w:left w:val="single" w:color="auto" w:sz="4" w:space="0"/>
              <w:bottom w:val="single" w:color="auto" w:sz="4" w:space="0"/>
              <w:right w:val="single" w:color="auto" w:sz="4" w:space="0"/>
            </w:tcBorders>
            <w:vAlign w:val="center"/>
          </w:tcPr>
          <w:p w14:paraId="74FA88BA">
            <w:pPr>
              <w:widowControl/>
              <w:spacing w:line="240" w:lineRule="auto"/>
              <w:jc w:val="center"/>
              <w:rPr>
                <w:rFonts w:ascii="宋体" w:hAnsi="宋体"/>
                <w:kern w:val="0"/>
                <w:sz w:val="24"/>
              </w:rPr>
            </w:pPr>
            <w:r>
              <w:rPr>
                <w:rFonts w:hint="eastAsia" w:ascii="宋体" w:hAnsi="宋体"/>
                <w:kern w:val="0"/>
                <w:sz w:val="24"/>
              </w:rPr>
              <w:t>比选文件接收电子邮箱</w:t>
            </w:r>
          </w:p>
        </w:tc>
        <w:tc>
          <w:tcPr>
            <w:tcW w:w="6127" w:type="dxa"/>
            <w:tcBorders>
              <w:top w:val="nil"/>
              <w:left w:val="nil"/>
              <w:bottom w:val="single" w:color="auto" w:sz="4" w:space="0"/>
              <w:right w:val="single" w:color="auto" w:sz="4" w:space="0"/>
            </w:tcBorders>
            <w:vAlign w:val="center"/>
          </w:tcPr>
          <w:p w14:paraId="4A5C4F7E">
            <w:pPr>
              <w:widowControl/>
              <w:spacing w:line="240" w:lineRule="auto"/>
              <w:jc w:val="center"/>
              <w:rPr>
                <w:rFonts w:ascii="宋体" w:hAnsi="宋体"/>
                <w:b/>
                <w:bCs/>
                <w:kern w:val="0"/>
                <w:sz w:val="24"/>
              </w:rPr>
            </w:pPr>
            <w:r>
              <w:rPr>
                <w:rFonts w:hint="eastAsia" w:ascii="宋体" w:hAnsi="宋体"/>
                <w:b/>
                <w:bCs/>
                <w:kern w:val="0"/>
                <w:sz w:val="24"/>
              </w:rPr>
              <w:t>　</w:t>
            </w:r>
          </w:p>
        </w:tc>
      </w:tr>
      <w:tr w14:paraId="08EA7795">
        <w:tblPrEx>
          <w:tblCellMar>
            <w:top w:w="0" w:type="dxa"/>
            <w:left w:w="108" w:type="dxa"/>
            <w:bottom w:w="0" w:type="dxa"/>
            <w:right w:w="108" w:type="dxa"/>
          </w:tblCellMar>
        </w:tblPrEx>
        <w:trPr>
          <w:trHeight w:val="1908" w:hRule="atLeast"/>
          <w:jc w:val="center"/>
        </w:trPr>
        <w:tc>
          <w:tcPr>
            <w:tcW w:w="3159" w:type="dxa"/>
            <w:tcBorders>
              <w:top w:val="single" w:color="auto" w:sz="4" w:space="0"/>
              <w:left w:val="single" w:color="auto" w:sz="4" w:space="0"/>
              <w:bottom w:val="single" w:color="auto" w:sz="4" w:space="0"/>
              <w:right w:val="single" w:color="auto" w:sz="4" w:space="0"/>
            </w:tcBorders>
            <w:vAlign w:val="center"/>
          </w:tcPr>
          <w:p w14:paraId="240F5C29">
            <w:pPr>
              <w:widowControl/>
              <w:spacing w:line="240" w:lineRule="auto"/>
              <w:jc w:val="center"/>
              <w:rPr>
                <w:rFonts w:ascii="宋体" w:hAnsi="宋体"/>
                <w:kern w:val="0"/>
                <w:sz w:val="24"/>
              </w:rPr>
            </w:pPr>
            <w:r>
              <w:rPr>
                <w:rFonts w:hint="eastAsia" w:ascii="宋体" w:hAnsi="宋体"/>
                <w:kern w:val="0"/>
                <w:sz w:val="24"/>
              </w:rPr>
              <w:t>备注</w:t>
            </w:r>
          </w:p>
        </w:tc>
        <w:tc>
          <w:tcPr>
            <w:tcW w:w="6127" w:type="dxa"/>
            <w:tcBorders>
              <w:top w:val="nil"/>
              <w:left w:val="nil"/>
              <w:bottom w:val="single" w:color="auto" w:sz="4" w:space="0"/>
              <w:right w:val="single" w:color="auto" w:sz="4" w:space="0"/>
            </w:tcBorders>
            <w:vAlign w:val="center"/>
          </w:tcPr>
          <w:p w14:paraId="7C4F4A83">
            <w:pPr>
              <w:widowControl/>
              <w:spacing w:line="240" w:lineRule="auto"/>
              <w:jc w:val="left"/>
              <w:rPr>
                <w:rFonts w:ascii="宋体" w:hAnsi="宋体"/>
                <w:b/>
                <w:bCs/>
                <w:kern w:val="0"/>
                <w:sz w:val="24"/>
              </w:rPr>
            </w:pPr>
            <w:r>
              <w:rPr>
                <w:rFonts w:ascii="宋体" w:hAnsi="宋体" w:cs="宋体"/>
                <w:color w:val="444444"/>
                <w:kern w:val="0"/>
              </w:rPr>
              <w:t>需同时提供加盖单位公章的营业执照复印件、授权委托书（格式自拟）及被授权人身份证</w:t>
            </w:r>
            <w:r>
              <w:rPr>
                <w:rFonts w:hint="eastAsia" w:ascii="宋体" w:hAnsi="宋体" w:cs="宋体"/>
                <w:color w:val="444444"/>
                <w:kern w:val="0"/>
              </w:rPr>
              <w:t>扫描件</w:t>
            </w:r>
            <w:r>
              <w:rPr>
                <w:rFonts w:ascii="宋体" w:hAnsi="宋体" w:cs="宋体"/>
                <w:color w:val="444444"/>
                <w:kern w:val="0"/>
              </w:rPr>
              <w:t>加盖公章。</w:t>
            </w:r>
            <w:r>
              <w:rPr>
                <w:rFonts w:hint="eastAsia" w:ascii="宋体" w:hAnsi="宋体"/>
                <w:b/>
                <w:bCs/>
                <w:kern w:val="0"/>
                <w:sz w:val="24"/>
              </w:rPr>
              <w:t>　</w:t>
            </w:r>
          </w:p>
        </w:tc>
      </w:tr>
    </w:tbl>
    <w:p w14:paraId="49BA845E">
      <w:pPr>
        <w:autoSpaceDE w:val="0"/>
        <w:autoSpaceDN w:val="0"/>
        <w:adjustRightInd w:val="0"/>
        <w:spacing w:line="360" w:lineRule="atLeast"/>
        <w:ind w:firstLine="420"/>
        <w:textAlignment w:val="baseline"/>
        <w:rPr>
          <w:rFonts w:ascii="宋体" w:hAnsi="宋体" w:cs="宋体"/>
          <w:sz w:val="24"/>
          <w:szCs w:val="24"/>
          <w:lang w:val="zh-CN"/>
        </w:rPr>
      </w:pPr>
    </w:p>
    <w:p w14:paraId="5597366A">
      <w:pPr>
        <w:autoSpaceDE w:val="0"/>
        <w:autoSpaceDN w:val="0"/>
        <w:adjustRightInd w:val="0"/>
        <w:spacing w:line="360" w:lineRule="auto"/>
        <w:ind w:left="5269" w:leftChars="2166" w:hanging="720" w:hangingChars="300"/>
        <w:textAlignment w:val="baseline"/>
        <w:rPr>
          <w:rFonts w:hint="eastAsia" w:ascii="宋体" w:hAnsi="宋体" w:cs="宋体"/>
          <w:sz w:val="24"/>
          <w:szCs w:val="24"/>
        </w:rPr>
      </w:pPr>
      <w:r>
        <w:rPr>
          <w:rFonts w:ascii="宋体" w:hAnsi="宋体" w:cs="宋体"/>
          <w:sz w:val="24"/>
          <w:szCs w:val="24"/>
        </w:rPr>
        <w:t>响应人：</w:t>
      </w:r>
      <w:r>
        <w:rPr>
          <w:rFonts w:hint="eastAsia" w:ascii="宋体" w:hAnsi="宋体" w:cs="宋体"/>
          <w:sz w:val="24"/>
          <w:szCs w:val="24"/>
          <w:u w:val="single"/>
        </w:rPr>
        <w:t xml:space="preserve">        </w:t>
      </w:r>
      <w:r>
        <w:rPr>
          <w:rFonts w:hint="eastAsia" w:ascii="宋体" w:hAnsi="宋体" w:cs="宋体"/>
          <w:sz w:val="24"/>
          <w:szCs w:val="24"/>
        </w:rPr>
        <w:t>（盖章）</w:t>
      </w:r>
    </w:p>
    <w:p w14:paraId="0739587B">
      <w:pPr>
        <w:autoSpaceDE w:val="0"/>
        <w:autoSpaceDN w:val="0"/>
        <w:adjustRightInd w:val="0"/>
        <w:spacing w:line="360" w:lineRule="auto"/>
        <w:ind w:left="5269" w:leftChars="2166" w:hanging="720" w:hangingChars="300"/>
        <w:textAlignment w:val="baseline"/>
        <w:rPr>
          <w:rFonts w:ascii="宋体" w:hAnsi="宋体" w:cs="宋体"/>
          <w:sz w:val="24"/>
          <w:szCs w:val="24"/>
        </w:rPr>
      </w:pPr>
      <w:r>
        <w:rPr>
          <w:rFonts w:hint="eastAsia" w:ascii="宋体" w:hAnsi="宋体" w:cs="宋体"/>
          <w:sz w:val="24"/>
          <w:szCs w:val="24"/>
        </w:rPr>
        <w:t>日期：    年  月   日</w:t>
      </w:r>
    </w:p>
    <w:p w14:paraId="250F75D9">
      <w:pPr>
        <w:wordWrap w:val="0"/>
        <w:autoSpaceDE w:val="0"/>
        <w:autoSpaceDN w:val="0"/>
        <w:adjustRightInd w:val="0"/>
        <w:spacing w:line="360" w:lineRule="auto"/>
        <w:jc w:val="right"/>
        <w:textAlignment w:val="baseline"/>
        <w:rPr>
          <w:rFonts w:ascii="宋体" w:hAnsi="宋体" w:cs="宋体"/>
          <w:sz w:val="24"/>
          <w:szCs w:val="24"/>
        </w:rPr>
      </w:pPr>
      <w:r>
        <w:rPr>
          <w:rFonts w:hint="eastAsia" w:ascii="宋体" w:hAnsi="宋体" w:cs="宋体"/>
          <w:sz w:val="24"/>
          <w:szCs w:val="24"/>
        </w:rPr>
        <w:t xml:space="preserve"> </w:t>
      </w:r>
    </w:p>
    <w:p w14:paraId="5D28CA8A">
      <w:pPr>
        <w:autoSpaceDE w:val="0"/>
        <w:autoSpaceDN w:val="0"/>
        <w:adjustRightInd w:val="0"/>
        <w:spacing w:line="360" w:lineRule="auto"/>
        <w:jc w:val="center"/>
        <w:textAlignment w:val="baseline"/>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w:t>
      </w:r>
    </w:p>
    <w:p w14:paraId="00EEFFA1">
      <w:pPr>
        <w:spacing w:line="720" w:lineRule="auto"/>
        <w:jc w:val="center"/>
        <w:outlineLvl w:val="0"/>
        <w:rPr>
          <w:rFonts w:ascii="宋体" w:hAnsi="宋体" w:cs="宋体"/>
          <w:b/>
          <w:kern w:val="0"/>
          <w:sz w:val="32"/>
          <w:szCs w:val="32"/>
          <w:lang w:val="zh-CN"/>
        </w:rPr>
        <w:sectPr>
          <w:pgSz w:w="11906" w:h="16838"/>
          <w:pgMar w:top="1440" w:right="1800" w:bottom="1440" w:left="1800" w:header="851" w:footer="992" w:gutter="0"/>
          <w:pgNumType w:fmt="numberInDash" w:start="1"/>
          <w:cols w:space="720" w:num="1"/>
          <w:docGrid w:type="lines" w:linePitch="312" w:charSpace="0"/>
        </w:sectPr>
      </w:pPr>
      <w:bookmarkStart w:id="10" w:name="_Toc13630"/>
      <w:bookmarkStart w:id="11" w:name="_Toc14902"/>
      <w:bookmarkStart w:id="12" w:name="_Toc20251"/>
      <w:bookmarkStart w:id="13" w:name="_Toc20760"/>
      <w:bookmarkStart w:id="14" w:name="_Toc18618"/>
      <w:bookmarkStart w:id="15" w:name="_Toc30516"/>
      <w:bookmarkStart w:id="16" w:name="_Toc27607"/>
    </w:p>
    <w:p w14:paraId="6BD181C0">
      <w:pPr>
        <w:spacing w:line="720" w:lineRule="auto"/>
        <w:jc w:val="center"/>
        <w:outlineLvl w:val="0"/>
        <w:rPr>
          <w:rFonts w:ascii="宋体" w:hAnsi="宋体" w:cs="宋体"/>
          <w:b/>
          <w:kern w:val="0"/>
          <w:sz w:val="32"/>
          <w:szCs w:val="32"/>
          <w:lang w:val="zh-CN"/>
        </w:rPr>
      </w:pPr>
      <w:bookmarkStart w:id="17" w:name="_Toc62871768"/>
      <w:bookmarkStart w:id="18" w:name="_Toc381504570"/>
      <w:bookmarkStart w:id="19" w:name="_Toc386872155"/>
      <w:bookmarkStart w:id="20" w:name="_Toc446326132"/>
      <w:bookmarkStart w:id="21" w:name="_Toc77086264"/>
      <w:bookmarkStart w:id="22" w:name="_Toc285410373"/>
      <w:bookmarkStart w:id="23" w:name="_Toc973649805"/>
      <w:r>
        <w:rPr>
          <w:rFonts w:hint="eastAsia" w:ascii="宋体" w:hAnsi="宋体" w:cs="宋体"/>
          <w:b/>
          <w:kern w:val="0"/>
          <w:sz w:val="32"/>
          <w:szCs w:val="32"/>
          <w:lang w:val="zh-CN"/>
        </w:rPr>
        <w:t>第二章  比选须知</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F6BA0C7">
      <w:pPr>
        <w:autoSpaceDE w:val="0"/>
        <w:autoSpaceDN w:val="0"/>
        <w:adjustRightInd w:val="0"/>
        <w:spacing w:line="360" w:lineRule="auto"/>
        <w:jc w:val="center"/>
        <w:rPr>
          <w:rFonts w:ascii="宋体" w:hAnsi="宋体" w:cs="宋体"/>
          <w:b/>
          <w:bCs/>
          <w:color w:val="000000"/>
          <w:kern w:val="0"/>
          <w:sz w:val="24"/>
          <w:szCs w:val="24"/>
          <w:lang w:val="zh-CN"/>
        </w:rPr>
      </w:pPr>
      <w:r>
        <w:rPr>
          <w:rFonts w:hint="eastAsia" w:ascii="宋体" w:hAnsi="宋体" w:cs="宋体"/>
          <w:b/>
          <w:bCs/>
          <w:color w:val="000000"/>
          <w:kern w:val="0"/>
          <w:sz w:val="24"/>
          <w:szCs w:val="24"/>
        </w:rPr>
        <w:t>比选</w:t>
      </w:r>
      <w:r>
        <w:rPr>
          <w:rFonts w:hint="eastAsia" w:ascii="宋体" w:hAnsi="宋体" w:cs="宋体"/>
          <w:b/>
          <w:bCs/>
          <w:color w:val="000000"/>
          <w:kern w:val="0"/>
          <w:sz w:val="24"/>
          <w:szCs w:val="24"/>
          <w:lang w:val="zh-CN"/>
        </w:rPr>
        <w:t>须知前附表</w:t>
      </w:r>
    </w:p>
    <w:tbl>
      <w:tblPr>
        <w:tblStyle w:val="17"/>
        <w:tblW w:w="9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145"/>
        <w:gridCol w:w="6493"/>
      </w:tblGrid>
      <w:tr w14:paraId="49F45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0" w:type="dxa"/>
            <w:vAlign w:val="center"/>
          </w:tcPr>
          <w:p w14:paraId="3F03EB9A">
            <w:pPr>
              <w:spacing w:line="276" w:lineRule="auto"/>
              <w:jc w:val="center"/>
              <w:rPr>
                <w:rFonts w:ascii="宋体" w:hAnsi="宋体" w:cs="宋体"/>
                <w:b/>
                <w:color w:val="000000"/>
                <w:sz w:val="24"/>
                <w:szCs w:val="24"/>
              </w:rPr>
            </w:pPr>
            <w:r>
              <w:rPr>
                <w:rFonts w:hint="eastAsia" w:ascii="宋体" w:hAnsi="宋体" w:cs="宋体"/>
                <w:b/>
                <w:color w:val="000000"/>
                <w:sz w:val="24"/>
                <w:szCs w:val="24"/>
              </w:rPr>
              <w:t>项号</w:t>
            </w:r>
          </w:p>
        </w:tc>
        <w:tc>
          <w:tcPr>
            <w:tcW w:w="2145" w:type="dxa"/>
            <w:vAlign w:val="center"/>
          </w:tcPr>
          <w:p w14:paraId="14724FB6">
            <w:pPr>
              <w:spacing w:line="276" w:lineRule="auto"/>
              <w:jc w:val="center"/>
              <w:rPr>
                <w:rFonts w:ascii="宋体" w:hAnsi="宋体" w:cs="宋体"/>
                <w:b/>
                <w:color w:val="000000"/>
                <w:sz w:val="24"/>
                <w:szCs w:val="24"/>
              </w:rPr>
            </w:pPr>
            <w:r>
              <w:rPr>
                <w:rFonts w:hint="eastAsia" w:ascii="宋体" w:hAnsi="宋体" w:cs="宋体"/>
                <w:b/>
                <w:color w:val="000000"/>
                <w:sz w:val="24"/>
                <w:szCs w:val="24"/>
              </w:rPr>
              <w:t>内    容</w:t>
            </w:r>
          </w:p>
        </w:tc>
        <w:tc>
          <w:tcPr>
            <w:tcW w:w="6493" w:type="dxa"/>
            <w:vAlign w:val="center"/>
          </w:tcPr>
          <w:p w14:paraId="0068A7A7">
            <w:pPr>
              <w:tabs>
                <w:tab w:val="left" w:pos="1180"/>
              </w:tabs>
              <w:spacing w:line="276" w:lineRule="auto"/>
              <w:jc w:val="center"/>
              <w:rPr>
                <w:rFonts w:ascii="宋体" w:hAnsi="宋体" w:cs="宋体"/>
                <w:b/>
                <w:color w:val="000000"/>
                <w:sz w:val="24"/>
                <w:szCs w:val="24"/>
              </w:rPr>
            </w:pPr>
            <w:r>
              <w:rPr>
                <w:rFonts w:hint="eastAsia" w:ascii="宋体" w:hAnsi="宋体" w:cs="宋体"/>
                <w:b/>
                <w:color w:val="000000"/>
                <w:sz w:val="24"/>
                <w:szCs w:val="24"/>
              </w:rPr>
              <w:t>说 明 与 要 求</w:t>
            </w:r>
          </w:p>
        </w:tc>
      </w:tr>
      <w:tr w14:paraId="6F167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50" w:type="dxa"/>
            <w:vAlign w:val="center"/>
          </w:tcPr>
          <w:p w14:paraId="3EB0FB70">
            <w:pPr>
              <w:spacing w:line="276" w:lineRule="auto"/>
              <w:jc w:val="center"/>
              <w:rPr>
                <w:rFonts w:ascii="宋体" w:hAnsi="宋体" w:cs="宋体"/>
                <w:color w:val="000000"/>
                <w:sz w:val="24"/>
                <w:szCs w:val="24"/>
              </w:rPr>
            </w:pPr>
            <w:r>
              <w:rPr>
                <w:rFonts w:hint="eastAsia" w:ascii="宋体" w:hAnsi="宋体" w:cs="宋体"/>
                <w:color w:val="000000"/>
                <w:sz w:val="24"/>
                <w:szCs w:val="24"/>
              </w:rPr>
              <w:t>1</w:t>
            </w:r>
          </w:p>
        </w:tc>
        <w:tc>
          <w:tcPr>
            <w:tcW w:w="2145" w:type="dxa"/>
            <w:vAlign w:val="center"/>
          </w:tcPr>
          <w:p w14:paraId="26AABB93">
            <w:pPr>
              <w:spacing w:line="276" w:lineRule="auto"/>
              <w:jc w:val="center"/>
              <w:rPr>
                <w:rFonts w:ascii="宋体" w:hAnsi="宋体" w:cs="宋体"/>
                <w:color w:val="000000"/>
                <w:sz w:val="24"/>
                <w:szCs w:val="24"/>
              </w:rPr>
            </w:pPr>
            <w:r>
              <w:rPr>
                <w:rFonts w:hint="eastAsia" w:ascii="宋体" w:hAnsi="宋体" w:cs="宋体"/>
                <w:color w:val="000000"/>
                <w:sz w:val="24"/>
                <w:szCs w:val="24"/>
              </w:rPr>
              <w:t>比选人</w:t>
            </w:r>
          </w:p>
        </w:tc>
        <w:tc>
          <w:tcPr>
            <w:tcW w:w="6493" w:type="dxa"/>
            <w:vAlign w:val="center"/>
          </w:tcPr>
          <w:p w14:paraId="7EEABF9B">
            <w:pPr>
              <w:spacing w:line="276" w:lineRule="auto"/>
              <w:rPr>
                <w:rFonts w:ascii="宋体" w:hAnsi="宋体" w:cs="宋体"/>
                <w:sz w:val="24"/>
                <w:szCs w:val="24"/>
                <w:u w:val="single"/>
              </w:rPr>
            </w:pPr>
            <w:r>
              <w:rPr>
                <w:rFonts w:hint="eastAsia" w:ascii="宋体" w:hAnsi="宋体" w:cs="宋体"/>
                <w:sz w:val="24"/>
                <w:szCs w:val="24"/>
              </w:rPr>
              <w:t>名称：</w:t>
            </w:r>
            <w:r>
              <w:rPr>
                <w:rFonts w:hint="eastAsia" w:ascii="宋体" w:hAnsi="宋体" w:cs="宋体"/>
                <w:sz w:val="24"/>
                <w:szCs w:val="24"/>
                <w:u w:val="single"/>
              </w:rPr>
              <w:t xml:space="preserve">         </w:t>
            </w:r>
            <w:r>
              <w:rPr>
                <w:rFonts w:ascii="宋体" w:hAnsi="宋体" w:cs="宋体"/>
                <w:sz w:val="24"/>
                <w:szCs w:val="24"/>
              </w:rPr>
              <w:t>；</w:t>
            </w:r>
          </w:p>
          <w:p w14:paraId="0EC588E9">
            <w:pPr>
              <w:spacing w:line="276" w:lineRule="auto"/>
              <w:rPr>
                <w:rFonts w:ascii="宋体" w:hAnsi="宋体" w:cs="宋体"/>
                <w:sz w:val="24"/>
                <w:szCs w:val="24"/>
                <w:u w:val="single"/>
              </w:rPr>
            </w:pPr>
            <w:r>
              <w:rPr>
                <w:rFonts w:hint="eastAsia" w:ascii="宋体" w:hAnsi="宋体" w:cs="宋体"/>
                <w:sz w:val="24"/>
                <w:szCs w:val="24"/>
              </w:rPr>
              <w:t>地址：</w:t>
            </w:r>
            <w:r>
              <w:rPr>
                <w:rFonts w:hint="eastAsia" w:ascii="宋体" w:hAnsi="宋体" w:cs="宋体"/>
                <w:sz w:val="24"/>
                <w:szCs w:val="24"/>
                <w:u w:val="single"/>
              </w:rPr>
              <w:t xml:space="preserve">     </w:t>
            </w:r>
            <w:r>
              <w:rPr>
                <w:rFonts w:ascii="宋体" w:hAnsi="宋体" w:cs="宋体"/>
                <w:sz w:val="24"/>
                <w:szCs w:val="24"/>
              </w:rPr>
              <w:t>；</w:t>
            </w:r>
          </w:p>
          <w:p w14:paraId="4B21FFD3">
            <w:pPr>
              <w:spacing w:line="276" w:lineRule="auto"/>
              <w:rPr>
                <w:rFonts w:ascii="宋体" w:hAnsi="宋体" w:cs="宋体"/>
                <w:sz w:val="24"/>
                <w:szCs w:val="24"/>
                <w:u w:val="single"/>
              </w:rPr>
            </w:pPr>
            <w:r>
              <w:rPr>
                <w:rFonts w:hint="eastAsia" w:ascii="宋体" w:hAnsi="宋体" w:cs="宋体"/>
                <w:sz w:val="24"/>
                <w:szCs w:val="24"/>
              </w:rPr>
              <w:t>联系人：</w:t>
            </w:r>
            <w:r>
              <w:rPr>
                <w:rFonts w:hint="eastAsia" w:ascii="宋体" w:hAnsi="宋体" w:cs="宋体"/>
                <w:sz w:val="24"/>
                <w:szCs w:val="24"/>
                <w:u w:val="single"/>
              </w:rPr>
              <w:t xml:space="preserve">  </w:t>
            </w:r>
            <w:r>
              <w:rPr>
                <w:rFonts w:ascii="宋体" w:hAnsi="宋体" w:cs="宋体"/>
                <w:sz w:val="24"/>
                <w:szCs w:val="24"/>
              </w:rPr>
              <w:t>；</w:t>
            </w:r>
          </w:p>
          <w:p w14:paraId="72602FCB">
            <w:pPr>
              <w:spacing w:line="276" w:lineRule="auto"/>
              <w:rPr>
                <w:rFonts w:ascii="宋体" w:hAnsi="宋体" w:cs="宋体"/>
                <w:color w:val="000000"/>
                <w:sz w:val="24"/>
                <w:szCs w:val="24"/>
              </w:rPr>
            </w:pPr>
            <w:r>
              <w:rPr>
                <w:rFonts w:hint="eastAsia" w:ascii="宋体" w:hAnsi="宋体" w:cs="宋体"/>
                <w:sz w:val="24"/>
                <w:szCs w:val="24"/>
              </w:rPr>
              <w:t>联系电话：</w:t>
            </w:r>
            <w:r>
              <w:rPr>
                <w:rFonts w:hint="eastAsia" w:ascii="宋体" w:hAnsi="宋体" w:cs="宋体"/>
                <w:sz w:val="24"/>
                <w:szCs w:val="24"/>
                <w:u w:val="single"/>
              </w:rPr>
              <w:t xml:space="preserve">   </w:t>
            </w:r>
            <w:r>
              <w:rPr>
                <w:rFonts w:ascii="宋体" w:hAnsi="宋体" w:cs="宋体"/>
                <w:sz w:val="24"/>
                <w:szCs w:val="24"/>
              </w:rPr>
              <w:t>。</w:t>
            </w:r>
          </w:p>
        </w:tc>
      </w:tr>
      <w:tr w14:paraId="556B0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850" w:type="dxa"/>
            <w:vAlign w:val="center"/>
          </w:tcPr>
          <w:p w14:paraId="4D22413F">
            <w:pPr>
              <w:spacing w:line="276" w:lineRule="auto"/>
              <w:jc w:val="center"/>
              <w:rPr>
                <w:rFonts w:ascii="宋体" w:hAnsi="宋体" w:cs="宋体"/>
                <w:color w:val="000000"/>
                <w:sz w:val="24"/>
                <w:szCs w:val="24"/>
              </w:rPr>
            </w:pPr>
            <w:r>
              <w:rPr>
                <w:rFonts w:hint="eastAsia" w:ascii="宋体" w:hAnsi="宋体" w:cs="宋体"/>
                <w:color w:val="000000"/>
                <w:sz w:val="24"/>
                <w:szCs w:val="24"/>
              </w:rPr>
              <w:t>2</w:t>
            </w:r>
          </w:p>
        </w:tc>
        <w:tc>
          <w:tcPr>
            <w:tcW w:w="2145" w:type="dxa"/>
            <w:vAlign w:val="center"/>
          </w:tcPr>
          <w:p w14:paraId="362DFBF5">
            <w:pPr>
              <w:spacing w:line="276" w:lineRule="auto"/>
              <w:jc w:val="center"/>
              <w:rPr>
                <w:rFonts w:ascii="宋体" w:hAnsi="宋体" w:cs="宋体"/>
                <w:sz w:val="24"/>
                <w:szCs w:val="24"/>
              </w:rPr>
            </w:pPr>
            <w:r>
              <w:rPr>
                <w:rFonts w:hint="eastAsia" w:ascii="宋体" w:hAnsi="宋体" w:cs="宋体"/>
                <w:sz w:val="24"/>
                <w:szCs w:val="24"/>
              </w:rPr>
              <w:t>响应人</w:t>
            </w:r>
          </w:p>
          <w:p w14:paraId="1D27B954">
            <w:pPr>
              <w:spacing w:line="276" w:lineRule="auto"/>
              <w:jc w:val="center"/>
              <w:rPr>
                <w:rFonts w:ascii="宋体" w:hAnsi="宋体" w:cs="宋体"/>
                <w:sz w:val="24"/>
                <w:szCs w:val="24"/>
              </w:rPr>
            </w:pPr>
            <w:r>
              <w:rPr>
                <w:rFonts w:hint="eastAsia" w:ascii="宋体" w:hAnsi="宋体" w:cs="宋体"/>
                <w:sz w:val="24"/>
                <w:szCs w:val="24"/>
              </w:rPr>
              <w:t>资格条件</w:t>
            </w:r>
          </w:p>
        </w:tc>
        <w:tc>
          <w:tcPr>
            <w:tcW w:w="6493" w:type="dxa"/>
            <w:vAlign w:val="center"/>
          </w:tcPr>
          <w:p w14:paraId="17FD7E65">
            <w:pPr>
              <w:spacing w:line="360" w:lineRule="auto"/>
              <w:jc w:val="left"/>
              <w:rPr>
                <w:rFonts w:ascii="宋体" w:hAnsi="宋体" w:cs="宋体"/>
                <w:sz w:val="24"/>
                <w:szCs w:val="24"/>
                <w:lang w:val="zh-CN"/>
              </w:rPr>
            </w:pPr>
            <w:r>
              <w:rPr>
                <w:rFonts w:hint="eastAsia" w:ascii="宋体" w:hAnsi="宋体" w:cs="宋体"/>
                <w:sz w:val="24"/>
                <w:szCs w:val="24"/>
                <w:lang w:val="zh-CN"/>
              </w:rPr>
              <w:t>1.在中华人民共和国境内注册，具有独立承担民事责任的能力，有生产或供应能力的响应人；</w:t>
            </w:r>
          </w:p>
          <w:p w14:paraId="15ED792E">
            <w:pPr>
              <w:spacing w:line="360" w:lineRule="auto"/>
              <w:jc w:val="left"/>
              <w:rPr>
                <w:rFonts w:ascii="宋体" w:hAnsi="宋体" w:cs="宋体"/>
                <w:sz w:val="24"/>
                <w:szCs w:val="24"/>
                <w:lang w:val="zh-CN"/>
              </w:rPr>
            </w:pPr>
            <w:r>
              <w:rPr>
                <w:rFonts w:hint="eastAsia" w:ascii="宋体" w:hAnsi="宋体" w:cs="宋体"/>
                <w:sz w:val="24"/>
                <w:szCs w:val="24"/>
                <w:lang w:val="zh-CN"/>
              </w:rPr>
              <w:t>2.具有良好的信誉和健全的财务会计制度；</w:t>
            </w:r>
          </w:p>
          <w:p w14:paraId="524EA503">
            <w:pPr>
              <w:spacing w:line="360" w:lineRule="auto"/>
              <w:jc w:val="left"/>
              <w:rPr>
                <w:rFonts w:ascii="宋体" w:hAnsi="宋体" w:cs="宋体"/>
                <w:sz w:val="24"/>
                <w:szCs w:val="24"/>
                <w:lang w:val="zh-CN"/>
              </w:rPr>
            </w:pPr>
            <w:r>
              <w:rPr>
                <w:rFonts w:hint="eastAsia" w:ascii="宋体" w:hAnsi="宋体" w:cs="宋体"/>
                <w:sz w:val="24"/>
                <w:szCs w:val="24"/>
                <w:lang w:val="zh-CN"/>
              </w:rPr>
              <w:t>3.具有履行合同所必需的设备和专业技术能力；</w:t>
            </w:r>
          </w:p>
          <w:p w14:paraId="2E1D52FC">
            <w:pPr>
              <w:spacing w:line="360" w:lineRule="auto"/>
              <w:jc w:val="left"/>
              <w:rPr>
                <w:rFonts w:ascii="宋体" w:hAnsi="宋体" w:cs="宋体"/>
                <w:sz w:val="24"/>
                <w:szCs w:val="24"/>
                <w:lang w:val="zh-CN"/>
              </w:rPr>
            </w:pPr>
            <w:r>
              <w:rPr>
                <w:rFonts w:hint="eastAsia" w:ascii="宋体" w:hAnsi="宋体" w:cs="宋体"/>
                <w:sz w:val="24"/>
                <w:szCs w:val="24"/>
                <w:lang w:val="zh-CN"/>
              </w:rPr>
              <w:t>4.有依法缴纳税收和社会保障资金的良好记录；</w:t>
            </w:r>
          </w:p>
          <w:p w14:paraId="360560CB">
            <w:pPr>
              <w:spacing w:line="360" w:lineRule="auto"/>
              <w:jc w:val="left"/>
              <w:rPr>
                <w:rFonts w:ascii="宋体" w:hAnsi="宋体" w:cs="宋体"/>
                <w:sz w:val="24"/>
                <w:szCs w:val="24"/>
                <w:lang w:val="zh-CN"/>
              </w:rPr>
            </w:pPr>
            <w:r>
              <w:rPr>
                <w:rFonts w:hint="eastAsia" w:ascii="宋体" w:hAnsi="宋体" w:cs="宋体"/>
                <w:sz w:val="24"/>
                <w:szCs w:val="24"/>
                <w:lang w:val="zh-CN"/>
              </w:rPr>
              <w:t>5.响应人</w:t>
            </w:r>
            <w:r>
              <w:rPr>
                <w:rFonts w:ascii="宋体" w:hAnsi="宋体" w:cs="宋体"/>
                <w:sz w:val="24"/>
                <w:szCs w:val="24"/>
                <w:lang w:val="zh-CN"/>
              </w:rPr>
              <w:t>具有相关专业招标代理资格，为已纳入“中国政府采购网”中“政府采购代理机构”专栏里“政府采购代理机构名单”的代理机构；</w:t>
            </w:r>
          </w:p>
          <w:p w14:paraId="075F1E05">
            <w:pPr>
              <w:spacing w:line="360" w:lineRule="auto"/>
              <w:jc w:val="left"/>
              <w:rPr>
                <w:rFonts w:ascii="宋体" w:hAnsi="宋体" w:cs="宋体"/>
                <w:sz w:val="24"/>
                <w:szCs w:val="24"/>
                <w:lang w:val="zh-CN"/>
              </w:rPr>
            </w:pPr>
            <w:r>
              <w:rPr>
                <w:rFonts w:hint="eastAsia" w:ascii="宋体" w:hAnsi="宋体" w:cs="宋体"/>
                <w:sz w:val="24"/>
                <w:szCs w:val="24"/>
                <w:lang w:val="zh-CN"/>
              </w:rPr>
              <w:t>6.在经营活动中没有重大违法记录；</w:t>
            </w:r>
          </w:p>
          <w:p w14:paraId="670F6A39">
            <w:pPr>
              <w:spacing w:line="360" w:lineRule="auto"/>
              <w:jc w:val="left"/>
              <w:rPr>
                <w:rFonts w:ascii="宋体" w:hAnsi="宋体" w:cs="宋体"/>
                <w:sz w:val="24"/>
                <w:szCs w:val="24"/>
                <w:lang w:val="zh-CN"/>
              </w:rPr>
            </w:pPr>
            <w:r>
              <w:rPr>
                <w:rFonts w:hint="eastAsia" w:ascii="宋体" w:hAnsi="宋体" w:cs="宋体"/>
                <w:sz w:val="24"/>
                <w:szCs w:val="24"/>
                <w:lang w:val="zh-CN"/>
              </w:rPr>
              <w:t>7.未</w:t>
            </w:r>
            <w:r>
              <w:rPr>
                <w:rFonts w:ascii="宋体" w:hAnsi="宋体" w:cs="宋体"/>
                <w:sz w:val="24"/>
                <w:szCs w:val="24"/>
                <w:lang w:val="zh-CN"/>
              </w:rPr>
              <w:t>被“信用中国”网站列入失信被执行人和重大税收</w:t>
            </w:r>
            <w:r>
              <w:rPr>
                <w:rFonts w:ascii="宋体" w:hAnsi="宋体" w:cs="宋体"/>
                <w:sz w:val="24"/>
                <w:szCs w:val="24"/>
                <w:shd w:val="clear"/>
                <w:lang w:val="zh-CN"/>
              </w:rPr>
              <w:t>违法</w:t>
            </w:r>
            <w:r>
              <w:rPr>
                <w:rFonts w:hint="eastAsia" w:ascii="宋体" w:hAnsi="宋体" w:cs="宋体"/>
                <w:sz w:val="24"/>
                <w:szCs w:val="24"/>
                <w:shd w:val="clear"/>
                <w:lang w:val="en-US" w:eastAsia="zh-CN"/>
              </w:rPr>
              <w:t>失信主体</w:t>
            </w:r>
            <w:r>
              <w:rPr>
                <w:rFonts w:ascii="宋体" w:hAnsi="宋体" w:cs="宋体"/>
                <w:sz w:val="24"/>
                <w:szCs w:val="24"/>
                <w:lang w:val="zh-CN"/>
              </w:rPr>
              <w:t>名单的、</w:t>
            </w:r>
            <w:r>
              <w:rPr>
                <w:rFonts w:hint="eastAsia" w:ascii="宋体" w:hAnsi="宋体" w:cs="宋体"/>
                <w:sz w:val="24"/>
                <w:szCs w:val="24"/>
                <w:lang w:val="zh-CN"/>
              </w:rPr>
              <w:t>未</w:t>
            </w:r>
            <w:r>
              <w:rPr>
                <w:rFonts w:ascii="宋体" w:hAnsi="宋体" w:cs="宋体"/>
                <w:sz w:val="24"/>
                <w:szCs w:val="24"/>
                <w:lang w:val="zh-CN"/>
              </w:rPr>
              <w:t>被“中国政府采购网”网站列入政府采购严重违法失信行为记录名单（处罚期限尚未届满的）。</w:t>
            </w:r>
          </w:p>
        </w:tc>
      </w:tr>
      <w:tr w14:paraId="3265C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14:paraId="05EC830E">
            <w:pPr>
              <w:spacing w:line="276" w:lineRule="auto"/>
              <w:jc w:val="center"/>
              <w:rPr>
                <w:rFonts w:ascii="宋体" w:hAnsi="宋体" w:cs="宋体"/>
                <w:color w:val="000000"/>
                <w:sz w:val="24"/>
                <w:szCs w:val="24"/>
              </w:rPr>
            </w:pPr>
            <w:r>
              <w:rPr>
                <w:rFonts w:hint="eastAsia" w:ascii="宋体" w:hAnsi="宋体" w:cs="宋体"/>
                <w:color w:val="000000"/>
                <w:sz w:val="24"/>
                <w:szCs w:val="24"/>
              </w:rPr>
              <w:t>3</w:t>
            </w:r>
          </w:p>
        </w:tc>
        <w:tc>
          <w:tcPr>
            <w:tcW w:w="2145" w:type="dxa"/>
            <w:vAlign w:val="center"/>
          </w:tcPr>
          <w:p w14:paraId="5D6C5FE4">
            <w:pPr>
              <w:spacing w:line="276" w:lineRule="auto"/>
              <w:jc w:val="center"/>
              <w:rPr>
                <w:rFonts w:ascii="宋体" w:hAnsi="宋体" w:cs="宋体"/>
                <w:color w:val="000000"/>
                <w:sz w:val="24"/>
                <w:szCs w:val="24"/>
              </w:rPr>
            </w:pPr>
            <w:r>
              <w:rPr>
                <w:rFonts w:hint="eastAsia" w:ascii="宋体" w:hAnsi="宋体" w:cs="宋体"/>
                <w:color w:val="000000"/>
                <w:sz w:val="24"/>
                <w:szCs w:val="24"/>
              </w:rPr>
              <w:t>响应文件份数</w:t>
            </w:r>
          </w:p>
        </w:tc>
        <w:tc>
          <w:tcPr>
            <w:tcW w:w="6493" w:type="dxa"/>
            <w:vAlign w:val="center"/>
          </w:tcPr>
          <w:p w14:paraId="79665335">
            <w:pPr>
              <w:spacing w:line="276" w:lineRule="auto"/>
              <w:rPr>
                <w:rFonts w:hint="eastAsia" w:ascii="宋体" w:hAnsi="宋体" w:cs="宋体"/>
                <w:sz w:val="24"/>
                <w:szCs w:val="24"/>
              </w:rPr>
            </w:pPr>
            <w:r>
              <w:rPr>
                <w:rFonts w:hint="eastAsia" w:ascii="宋体" w:hAnsi="宋体" w:cs="宋体"/>
                <w:sz w:val="24"/>
                <w:szCs w:val="24"/>
              </w:rPr>
              <w:t>正本1份，PDF格式（应为完整的纸质版响应文件正本加盖公章后的扫描件）。</w:t>
            </w:r>
          </w:p>
          <w:p w14:paraId="21A78353">
            <w:pPr>
              <w:spacing w:line="276" w:lineRule="auto"/>
              <w:rPr>
                <w:rFonts w:ascii="宋体" w:hAnsi="宋体" w:cs="宋体"/>
                <w:sz w:val="24"/>
                <w:szCs w:val="24"/>
              </w:rPr>
            </w:pPr>
            <w:r>
              <w:rPr>
                <w:rFonts w:hint="eastAsia" w:ascii="宋体" w:hAnsi="宋体" w:cs="宋体"/>
                <w:sz w:val="24"/>
                <w:szCs w:val="24"/>
                <w:lang w:val="zh-CN"/>
              </w:rPr>
              <w:t>确定成交人后，成交人需单独提交纸质版响应文件2份，其中正本一份，副本一份，副本可为正本复印件。</w:t>
            </w:r>
          </w:p>
        </w:tc>
      </w:tr>
      <w:tr w14:paraId="4724F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50" w:type="dxa"/>
            <w:tcBorders>
              <w:top w:val="single" w:color="auto" w:sz="4" w:space="0"/>
              <w:left w:val="single" w:color="auto" w:sz="8" w:space="0"/>
              <w:bottom w:val="single" w:color="auto" w:sz="4" w:space="0"/>
              <w:right w:val="single" w:color="auto" w:sz="4" w:space="0"/>
            </w:tcBorders>
            <w:vAlign w:val="center"/>
          </w:tcPr>
          <w:p w14:paraId="0528537B">
            <w:pPr>
              <w:spacing w:line="276" w:lineRule="auto"/>
              <w:jc w:val="center"/>
              <w:rPr>
                <w:rFonts w:ascii="宋体" w:hAnsi="宋体" w:cs="宋体"/>
                <w:color w:val="000000"/>
                <w:sz w:val="24"/>
                <w:szCs w:val="24"/>
              </w:rPr>
            </w:pPr>
            <w:r>
              <w:rPr>
                <w:rFonts w:hint="eastAsia" w:ascii="宋体" w:hAnsi="宋体" w:cs="宋体"/>
                <w:color w:val="000000"/>
                <w:sz w:val="24"/>
                <w:szCs w:val="24"/>
              </w:rPr>
              <w:t>4</w:t>
            </w:r>
          </w:p>
        </w:tc>
        <w:tc>
          <w:tcPr>
            <w:tcW w:w="2145" w:type="dxa"/>
            <w:tcBorders>
              <w:top w:val="single" w:color="auto" w:sz="4" w:space="0"/>
              <w:left w:val="single" w:color="auto" w:sz="4" w:space="0"/>
              <w:bottom w:val="single" w:color="auto" w:sz="4" w:space="0"/>
              <w:right w:val="single" w:color="auto" w:sz="4" w:space="0"/>
            </w:tcBorders>
            <w:vAlign w:val="center"/>
          </w:tcPr>
          <w:p w14:paraId="77174E2D">
            <w:pPr>
              <w:spacing w:line="276" w:lineRule="auto"/>
              <w:jc w:val="center"/>
              <w:rPr>
                <w:rFonts w:ascii="宋体" w:hAnsi="宋体" w:cs="宋体"/>
                <w:color w:val="000000"/>
                <w:sz w:val="24"/>
                <w:szCs w:val="24"/>
              </w:rPr>
            </w:pPr>
            <w:r>
              <w:rPr>
                <w:rFonts w:hint="eastAsia" w:ascii="宋体" w:hAnsi="宋体" w:cs="宋体"/>
                <w:color w:val="000000"/>
                <w:sz w:val="24"/>
                <w:szCs w:val="24"/>
              </w:rPr>
              <w:t>响应文件递交方式及截止时间</w:t>
            </w:r>
          </w:p>
        </w:tc>
        <w:tc>
          <w:tcPr>
            <w:tcW w:w="6493" w:type="dxa"/>
            <w:tcBorders>
              <w:top w:val="single" w:color="auto" w:sz="4" w:space="0"/>
              <w:left w:val="single" w:color="auto" w:sz="4" w:space="0"/>
              <w:bottom w:val="single" w:color="auto" w:sz="4" w:space="0"/>
              <w:right w:val="single" w:color="auto" w:sz="8" w:space="0"/>
            </w:tcBorders>
            <w:vAlign w:val="center"/>
          </w:tcPr>
          <w:p w14:paraId="541F12E7">
            <w:pPr>
              <w:spacing w:line="360" w:lineRule="auto"/>
              <w:rPr>
                <w:rFonts w:ascii="宋体" w:hAnsi="宋体" w:cs="宋体"/>
                <w:sz w:val="24"/>
                <w:szCs w:val="24"/>
              </w:rPr>
            </w:pPr>
            <w:r>
              <w:rPr>
                <w:rFonts w:hint="eastAsia" w:ascii="宋体" w:hAnsi="宋体" w:cs="宋体"/>
                <w:color w:val="000000"/>
                <w:sz w:val="24"/>
                <w:szCs w:val="24"/>
              </w:rPr>
              <w:t>线上提交。</w:t>
            </w:r>
            <w:r>
              <w:rPr>
                <w:rFonts w:hint="eastAsia" w:ascii="宋体" w:hAnsi="宋体" w:cs="宋体"/>
                <w:sz w:val="24"/>
                <w:szCs w:val="24"/>
              </w:rPr>
              <w:t>响应文件递交截止时间：2025年6</w:t>
            </w:r>
            <w:r>
              <w:rPr>
                <w:rFonts w:hint="eastAsia" w:ascii="宋体" w:hAnsi="宋体" w:cs="宋体"/>
                <w:sz w:val="24"/>
                <w:szCs w:val="24"/>
                <w:lang w:val="zh-CN"/>
              </w:rPr>
              <w:t>月</w:t>
            </w:r>
            <w:r>
              <w:rPr>
                <w:rFonts w:hint="eastAsia" w:ascii="宋体" w:hAnsi="宋体" w:cs="宋体"/>
                <w:sz w:val="24"/>
                <w:szCs w:val="24"/>
              </w:rPr>
              <w:t>13日</w:t>
            </w:r>
            <w:r>
              <w:rPr>
                <w:rFonts w:ascii="宋体" w:hAnsi="宋体" w:cs="宋体"/>
                <w:sz w:val="24"/>
                <w:szCs w:val="24"/>
              </w:rPr>
              <w:t>17</w:t>
            </w:r>
            <w:r>
              <w:rPr>
                <w:rFonts w:hint="eastAsia" w:ascii="宋体" w:hAnsi="宋体" w:cs="宋体"/>
                <w:sz w:val="24"/>
                <w:szCs w:val="24"/>
              </w:rPr>
              <w:t>：00，以收到响应文件时间为准。</w:t>
            </w:r>
          </w:p>
        </w:tc>
      </w:tr>
      <w:tr w14:paraId="23E97E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50" w:type="dxa"/>
            <w:tcBorders>
              <w:top w:val="single" w:color="auto" w:sz="4" w:space="0"/>
              <w:left w:val="single" w:color="auto" w:sz="8" w:space="0"/>
              <w:bottom w:val="single" w:color="auto" w:sz="4" w:space="0"/>
              <w:right w:val="single" w:color="auto" w:sz="4" w:space="0"/>
            </w:tcBorders>
            <w:vAlign w:val="center"/>
          </w:tcPr>
          <w:p w14:paraId="70908EDB">
            <w:pPr>
              <w:spacing w:line="276" w:lineRule="auto"/>
              <w:jc w:val="center"/>
              <w:rPr>
                <w:rFonts w:ascii="宋体" w:hAnsi="宋体" w:cs="宋体"/>
                <w:color w:val="000000"/>
                <w:sz w:val="24"/>
                <w:szCs w:val="24"/>
              </w:rPr>
            </w:pPr>
            <w:r>
              <w:rPr>
                <w:rFonts w:hint="eastAsia" w:ascii="宋体" w:hAnsi="宋体" w:cs="宋体"/>
                <w:color w:val="000000"/>
                <w:sz w:val="24"/>
                <w:szCs w:val="24"/>
              </w:rPr>
              <w:t>5</w:t>
            </w:r>
          </w:p>
        </w:tc>
        <w:tc>
          <w:tcPr>
            <w:tcW w:w="2145" w:type="dxa"/>
            <w:tcBorders>
              <w:top w:val="single" w:color="auto" w:sz="4" w:space="0"/>
              <w:left w:val="single" w:color="auto" w:sz="4" w:space="0"/>
              <w:bottom w:val="single" w:color="auto" w:sz="4" w:space="0"/>
              <w:right w:val="single" w:color="auto" w:sz="4" w:space="0"/>
            </w:tcBorders>
            <w:vAlign w:val="center"/>
          </w:tcPr>
          <w:p w14:paraId="74C54FC8">
            <w:pPr>
              <w:spacing w:line="276" w:lineRule="auto"/>
              <w:jc w:val="center"/>
              <w:rPr>
                <w:rFonts w:ascii="宋体" w:hAnsi="宋体" w:cs="宋体"/>
                <w:color w:val="000000"/>
                <w:sz w:val="24"/>
                <w:szCs w:val="24"/>
              </w:rPr>
            </w:pPr>
            <w:r>
              <w:rPr>
                <w:rFonts w:hint="eastAsia" w:ascii="宋体" w:hAnsi="宋体" w:cs="宋体"/>
                <w:color w:val="000000"/>
                <w:sz w:val="24"/>
                <w:szCs w:val="24"/>
              </w:rPr>
              <w:t>比选标准和方法</w:t>
            </w:r>
          </w:p>
        </w:tc>
        <w:tc>
          <w:tcPr>
            <w:tcW w:w="6493" w:type="dxa"/>
            <w:tcBorders>
              <w:top w:val="single" w:color="auto" w:sz="4" w:space="0"/>
              <w:left w:val="single" w:color="auto" w:sz="4" w:space="0"/>
              <w:bottom w:val="single" w:color="auto" w:sz="4" w:space="0"/>
              <w:right w:val="single" w:color="auto" w:sz="8" w:space="0"/>
            </w:tcBorders>
            <w:vAlign w:val="center"/>
          </w:tcPr>
          <w:p w14:paraId="50929EF8">
            <w:pPr>
              <w:spacing w:line="276" w:lineRule="auto"/>
              <w:rPr>
                <w:rFonts w:ascii="宋体" w:hAnsi="宋体" w:cs="宋体"/>
                <w:color w:val="000000"/>
                <w:sz w:val="24"/>
                <w:szCs w:val="24"/>
              </w:rPr>
            </w:pPr>
            <w:r>
              <w:rPr>
                <w:rFonts w:hint="eastAsia" w:ascii="宋体" w:hAnsi="宋体" w:cs="宋体"/>
                <w:color w:val="000000"/>
                <w:sz w:val="24"/>
                <w:szCs w:val="24"/>
              </w:rPr>
              <w:t>详见本须知第5条</w:t>
            </w:r>
            <w:r>
              <w:rPr>
                <w:rFonts w:ascii="宋体" w:hAnsi="宋体" w:cs="宋体"/>
                <w:color w:val="000000"/>
                <w:sz w:val="24"/>
                <w:szCs w:val="24"/>
              </w:rPr>
              <w:t>。</w:t>
            </w:r>
          </w:p>
        </w:tc>
      </w:tr>
      <w:tr w14:paraId="38CE8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50" w:type="dxa"/>
            <w:tcBorders>
              <w:top w:val="single" w:color="auto" w:sz="4" w:space="0"/>
              <w:left w:val="single" w:color="auto" w:sz="8" w:space="0"/>
              <w:bottom w:val="single" w:color="auto" w:sz="4" w:space="0"/>
              <w:right w:val="single" w:color="auto" w:sz="4" w:space="0"/>
            </w:tcBorders>
            <w:vAlign w:val="center"/>
          </w:tcPr>
          <w:p w14:paraId="4FB6A349">
            <w:pPr>
              <w:spacing w:line="276" w:lineRule="auto"/>
              <w:jc w:val="center"/>
              <w:rPr>
                <w:rFonts w:ascii="宋体" w:hAnsi="宋体" w:cs="宋体"/>
                <w:color w:val="000000"/>
                <w:sz w:val="24"/>
                <w:szCs w:val="24"/>
              </w:rPr>
            </w:pPr>
            <w:bookmarkStart w:id="24" w:name="_Toc19037"/>
            <w:bookmarkStart w:id="25" w:name="_Toc5759"/>
            <w:bookmarkStart w:id="26" w:name="_Toc24685"/>
            <w:bookmarkStart w:id="27" w:name="_Toc13643"/>
            <w:r>
              <w:rPr>
                <w:rFonts w:hint="eastAsia" w:ascii="宋体" w:hAnsi="宋体" w:cs="宋体"/>
                <w:color w:val="000000"/>
                <w:sz w:val="24"/>
                <w:szCs w:val="24"/>
              </w:rPr>
              <w:t>6</w:t>
            </w:r>
          </w:p>
        </w:tc>
        <w:tc>
          <w:tcPr>
            <w:tcW w:w="2145" w:type="dxa"/>
            <w:tcBorders>
              <w:top w:val="single" w:color="auto" w:sz="4" w:space="0"/>
              <w:left w:val="single" w:color="auto" w:sz="4" w:space="0"/>
              <w:bottom w:val="single" w:color="auto" w:sz="4" w:space="0"/>
              <w:right w:val="single" w:color="auto" w:sz="4" w:space="0"/>
            </w:tcBorders>
            <w:vAlign w:val="center"/>
          </w:tcPr>
          <w:p w14:paraId="2CA2FDEA">
            <w:pPr>
              <w:spacing w:line="276" w:lineRule="auto"/>
              <w:jc w:val="center"/>
              <w:rPr>
                <w:rFonts w:ascii="宋体" w:hAnsi="宋体" w:cs="宋体"/>
                <w:color w:val="000000"/>
                <w:sz w:val="24"/>
                <w:szCs w:val="24"/>
              </w:rPr>
            </w:pPr>
            <w:r>
              <w:rPr>
                <w:rFonts w:hint="eastAsia" w:ascii="宋体" w:hAnsi="宋体" w:cs="宋体"/>
                <w:color w:val="000000"/>
                <w:sz w:val="24"/>
                <w:szCs w:val="24"/>
              </w:rPr>
              <w:t>响应保证金</w:t>
            </w:r>
          </w:p>
        </w:tc>
        <w:tc>
          <w:tcPr>
            <w:tcW w:w="6493" w:type="dxa"/>
            <w:tcBorders>
              <w:top w:val="single" w:color="auto" w:sz="4" w:space="0"/>
              <w:left w:val="single" w:color="auto" w:sz="4" w:space="0"/>
              <w:bottom w:val="single" w:color="auto" w:sz="4" w:space="0"/>
              <w:right w:val="single" w:color="auto" w:sz="8" w:space="0"/>
            </w:tcBorders>
            <w:vAlign w:val="center"/>
          </w:tcPr>
          <w:p w14:paraId="03F3BE0C">
            <w:pPr>
              <w:spacing w:line="276" w:lineRule="auto"/>
              <w:rPr>
                <w:rFonts w:ascii="宋体" w:hAnsi="宋体" w:cs="宋体"/>
                <w:color w:val="000000"/>
                <w:sz w:val="24"/>
                <w:szCs w:val="24"/>
              </w:rPr>
            </w:pPr>
            <w:r>
              <w:rPr>
                <w:rFonts w:hint="eastAsia" w:ascii="宋体" w:hAnsi="宋体" w:cs="宋体"/>
                <w:color w:val="000000"/>
                <w:sz w:val="24"/>
                <w:szCs w:val="24"/>
              </w:rPr>
              <w:t>本项目不需要提交</w:t>
            </w:r>
            <w:r>
              <w:rPr>
                <w:rFonts w:ascii="宋体" w:hAnsi="宋体" w:cs="宋体"/>
                <w:color w:val="000000"/>
                <w:sz w:val="24"/>
                <w:szCs w:val="24"/>
              </w:rPr>
              <w:t>。</w:t>
            </w:r>
          </w:p>
        </w:tc>
      </w:tr>
      <w:tr w14:paraId="5EF03B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50" w:type="dxa"/>
            <w:tcBorders>
              <w:top w:val="single" w:color="auto" w:sz="4" w:space="0"/>
              <w:left w:val="single" w:color="auto" w:sz="8" w:space="0"/>
              <w:bottom w:val="single" w:color="auto" w:sz="4" w:space="0"/>
              <w:right w:val="single" w:color="auto" w:sz="4" w:space="0"/>
            </w:tcBorders>
            <w:vAlign w:val="center"/>
          </w:tcPr>
          <w:p w14:paraId="7428F07C">
            <w:pPr>
              <w:spacing w:line="276" w:lineRule="auto"/>
              <w:jc w:val="center"/>
              <w:rPr>
                <w:rFonts w:ascii="宋体" w:hAnsi="宋体" w:cs="宋体"/>
                <w:color w:val="000000"/>
                <w:sz w:val="24"/>
                <w:szCs w:val="24"/>
              </w:rPr>
            </w:pPr>
            <w:r>
              <w:rPr>
                <w:rFonts w:hint="eastAsia" w:ascii="宋体" w:hAnsi="宋体" w:cs="宋体"/>
                <w:color w:val="000000"/>
                <w:sz w:val="24"/>
                <w:szCs w:val="24"/>
              </w:rPr>
              <w:t>7</w:t>
            </w:r>
          </w:p>
        </w:tc>
        <w:tc>
          <w:tcPr>
            <w:tcW w:w="2145" w:type="dxa"/>
            <w:tcBorders>
              <w:top w:val="single" w:color="auto" w:sz="4" w:space="0"/>
              <w:left w:val="single" w:color="auto" w:sz="4" w:space="0"/>
              <w:bottom w:val="single" w:color="auto" w:sz="4" w:space="0"/>
              <w:right w:val="single" w:color="auto" w:sz="4" w:space="0"/>
            </w:tcBorders>
            <w:vAlign w:val="center"/>
          </w:tcPr>
          <w:p w14:paraId="619EC1BA">
            <w:pPr>
              <w:spacing w:line="276" w:lineRule="auto"/>
              <w:jc w:val="center"/>
              <w:rPr>
                <w:rFonts w:ascii="宋体" w:hAnsi="宋体" w:cs="宋体"/>
                <w:color w:val="000000"/>
                <w:sz w:val="24"/>
                <w:szCs w:val="24"/>
              </w:rPr>
            </w:pPr>
            <w:r>
              <w:rPr>
                <w:rFonts w:hint="eastAsia" w:ascii="宋体" w:hAnsi="宋体" w:cs="宋体"/>
                <w:color w:val="000000"/>
                <w:sz w:val="24"/>
                <w:szCs w:val="24"/>
              </w:rPr>
              <w:t>成交说明</w:t>
            </w:r>
          </w:p>
        </w:tc>
        <w:tc>
          <w:tcPr>
            <w:tcW w:w="6493" w:type="dxa"/>
            <w:tcBorders>
              <w:top w:val="single" w:color="auto" w:sz="4" w:space="0"/>
              <w:left w:val="single" w:color="auto" w:sz="4" w:space="0"/>
              <w:bottom w:val="single" w:color="auto" w:sz="4" w:space="0"/>
              <w:right w:val="single" w:color="auto" w:sz="8" w:space="0"/>
            </w:tcBorders>
            <w:vAlign w:val="center"/>
          </w:tcPr>
          <w:p w14:paraId="227AE001">
            <w:pPr>
              <w:spacing w:line="276" w:lineRule="auto"/>
              <w:rPr>
                <w:rFonts w:ascii="宋体" w:hAnsi="宋体" w:cs="宋体"/>
                <w:color w:val="000000"/>
                <w:sz w:val="24"/>
                <w:szCs w:val="24"/>
              </w:rPr>
            </w:pPr>
            <w:r>
              <w:rPr>
                <w:rFonts w:hint="eastAsia" w:ascii="宋体" w:hAnsi="宋体" w:cs="宋体"/>
                <w:sz w:val="24"/>
                <w:szCs w:val="24"/>
                <w:lang w:val="zh-CN"/>
              </w:rPr>
              <w:t>采购人不承诺最低报价获得成交。</w:t>
            </w:r>
          </w:p>
        </w:tc>
      </w:tr>
    </w:tbl>
    <w:p w14:paraId="6589B911">
      <w:pPr>
        <w:spacing w:line="360" w:lineRule="auto"/>
        <w:rPr>
          <w:rFonts w:ascii="宋体" w:hAnsi="宋体" w:cs="宋体"/>
          <w:snapToGrid w:val="0"/>
          <w:sz w:val="24"/>
          <w:szCs w:val="24"/>
        </w:rPr>
        <w:sectPr>
          <w:pgSz w:w="11906" w:h="16838"/>
          <w:pgMar w:top="1440" w:right="1800" w:bottom="1440" w:left="1800" w:header="851" w:footer="992" w:gutter="0"/>
          <w:pgNumType w:fmt="numberInDash"/>
          <w:cols w:space="720" w:num="1"/>
          <w:docGrid w:type="lines" w:linePitch="312" w:charSpace="0"/>
        </w:sectPr>
      </w:pPr>
    </w:p>
    <w:p w14:paraId="6F8DBBD5">
      <w:pPr>
        <w:keepNext/>
        <w:keepLines/>
        <w:spacing w:line="360" w:lineRule="auto"/>
        <w:ind w:firstLine="482" w:firstLineChars="200"/>
        <w:outlineLvl w:val="1"/>
        <w:rPr>
          <w:rFonts w:ascii="宋体" w:hAnsi="宋体" w:cs="宋体"/>
          <w:b/>
          <w:bCs/>
          <w:snapToGrid w:val="0"/>
          <w:sz w:val="24"/>
          <w:szCs w:val="24"/>
          <w:lang w:val="zh-CN"/>
        </w:rPr>
      </w:pPr>
      <w:bookmarkStart w:id="28" w:name="_Toc1786905098"/>
      <w:bookmarkStart w:id="29" w:name="_Toc26197"/>
      <w:bookmarkStart w:id="30" w:name="_Toc1960690263"/>
      <w:bookmarkStart w:id="31" w:name="_Toc1943892287"/>
      <w:bookmarkStart w:id="32" w:name="_Toc749806129"/>
      <w:bookmarkStart w:id="33" w:name="_Toc3558431"/>
      <w:bookmarkStart w:id="34" w:name="_Toc26358"/>
      <w:bookmarkStart w:id="35" w:name="_Toc1899224855"/>
      <w:bookmarkStart w:id="36" w:name="_Toc29800"/>
      <w:bookmarkStart w:id="37" w:name="_Toc400015236"/>
      <w:r>
        <w:rPr>
          <w:rFonts w:hint="eastAsia" w:ascii="宋体" w:hAnsi="宋体" w:cs="宋体"/>
          <w:b/>
          <w:bCs/>
          <w:snapToGrid w:val="0"/>
          <w:sz w:val="24"/>
          <w:szCs w:val="24"/>
          <w:lang w:val="zh-CN"/>
        </w:rPr>
        <w:t>1．总则</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B6BC17B">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1.1定义</w:t>
      </w:r>
    </w:p>
    <w:p w14:paraId="5FEA6320">
      <w:pPr>
        <w:autoSpaceDE w:val="0"/>
        <w:autoSpaceDN w:val="0"/>
        <w:adjustRightIn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比选人：北京市顺义区教育资产管理服务中心。</w:t>
      </w:r>
    </w:p>
    <w:p w14:paraId="3DE99B7E">
      <w:pPr>
        <w:autoSpaceDE w:val="0"/>
        <w:autoSpaceDN w:val="0"/>
        <w:adjustRightIn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 xml:space="preserve">响应人：是指被邀请参与比选的采购代理机构。 </w:t>
      </w:r>
    </w:p>
    <w:p w14:paraId="45FEF495">
      <w:pPr>
        <w:autoSpaceDE w:val="0"/>
        <w:autoSpaceDN w:val="0"/>
        <w:adjustRightIn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rPr>
        <w:t>比选</w:t>
      </w:r>
      <w:r>
        <w:rPr>
          <w:rFonts w:hint="eastAsia" w:ascii="宋体" w:hAnsi="宋体" w:cs="宋体"/>
          <w:kern w:val="0"/>
          <w:sz w:val="24"/>
          <w:szCs w:val="24"/>
          <w:lang w:val="zh-CN"/>
        </w:rPr>
        <w:t>文件：由</w:t>
      </w:r>
      <w:r>
        <w:rPr>
          <w:rFonts w:hint="eastAsia" w:ascii="宋体" w:hAnsi="宋体" w:cs="宋体"/>
          <w:kern w:val="0"/>
          <w:sz w:val="24"/>
          <w:szCs w:val="24"/>
        </w:rPr>
        <w:t>比选</w:t>
      </w:r>
      <w:r>
        <w:rPr>
          <w:rFonts w:hint="eastAsia" w:ascii="宋体" w:hAnsi="宋体" w:cs="宋体"/>
          <w:kern w:val="0"/>
          <w:sz w:val="24"/>
          <w:szCs w:val="24"/>
          <w:lang w:val="zh-CN"/>
        </w:rPr>
        <w:t>人按照有关规定，对响应人提出的资格条件、评审标准等要求的格式文件。</w:t>
      </w:r>
    </w:p>
    <w:p w14:paraId="60F9E0BA">
      <w:pPr>
        <w:autoSpaceDE w:val="0"/>
        <w:autoSpaceDN w:val="0"/>
        <w:adjustRightIn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rPr>
        <w:t>响应</w:t>
      </w:r>
      <w:r>
        <w:rPr>
          <w:rFonts w:hint="eastAsia" w:ascii="宋体" w:hAnsi="宋体" w:cs="宋体"/>
          <w:kern w:val="0"/>
          <w:sz w:val="24"/>
          <w:szCs w:val="24"/>
          <w:lang w:val="zh-CN"/>
        </w:rPr>
        <w:t>文件：是指响应人为响应</w:t>
      </w:r>
      <w:r>
        <w:rPr>
          <w:rFonts w:hint="eastAsia" w:ascii="宋体" w:hAnsi="宋体" w:cs="宋体"/>
          <w:kern w:val="0"/>
          <w:sz w:val="24"/>
          <w:szCs w:val="24"/>
        </w:rPr>
        <w:t>比选</w:t>
      </w:r>
      <w:r>
        <w:rPr>
          <w:rFonts w:hint="eastAsia" w:ascii="宋体" w:hAnsi="宋体" w:cs="宋体"/>
          <w:kern w:val="0"/>
          <w:sz w:val="24"/>
          <w:szCs w:val="24"/>
          <w:lang w:val="zh-CN"/>
        </w:rPr>
        <w:t>文件的条件和要求，按规定格式编制的文件。</w:t>
      </w:r>
    </w:p>
    <w:p w14:paraId="6D2F2F49">
      <w:pPr>
        <w:autoSpaceDE w:val="0"/>
        <w:autoSpaceDN w:val="0"/>
        <w:adjustRightIn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成交人：是指由比选人按照规定的程序和要求，对响应人的</w:t>
      </w:r>
      <w:r>
        <w:rPr>
          <w:rFonts w:hint="eastAsia" w:ascii="宋体" w:hAnsi="宋体" w:cs="宋体"/>
          <w:kern w:val="0"/>
          <w:sz w:val="24"/>
          <w:szCs w:val="24"/>
        </w:rPr>
        <w:t>响应</w:t>
      </w:r>
      <w:r>
        <w:rPr>
          <w:rFonts w:hint="eastAsia" w:ascii="宋体" w:hAnsi="宋体" w:cs="宋体"/>
          <w:kern w:val="0"/>
          <w:sz w:val="24"/>
          <w:szCs w:val="24"/>
          <w:lang w:val="zh-CN"/>
        </w:rPr>
        <w:t>文件进行评比，</w:t>
      </w:r>
      <w:r>
        <w:rPr>
          <w:rFonts w:hint="eastAsia" w:ascii="宋体" w:hAnsi="宋体" w:cs="宋体"/>
          <w:kern w:val="0"/>
          <w:sz w:val="24"/>
          <w:szCs w:val="24"/>
        </w:rPr>
        <w:t>比选</w:t>
      </w:r>
      <w:r>
        <w:rPr>
          <w:rFonts w:hint="eastAsia" w:ascii="宋体" w:hAnsi="宋体" w:cs="宋体"/>
          <w:kern w:val="0"/>
          <w:sz w:val="24"/>
          <w:szCs w:val="24"/>
          <w:lang w:val="zh-CN"/>
        </w:rPr>
        <w:t>人最终确定的采购代理机构。</w:t>
      </w:r>
    </w:p>
    <w:p w14:paraId="4635FD0E">
      <w:pPr>
        <w:spacing w:line="360" w:lineRule="auto"/>
        <w:ind w:firstLine="482" w:firstLineChars="200"/>
        <w:outlineLvl w:val="1"/>
        <w:rPr>
          <w:rFonts w:ascii="宋体" w:hAnsi="宋体" w:cs="宋体"/>
          <w:b/>
          <w:kern w:val="0"/>
          <w:sz w:val="24"/>
          <w:szCs w:val="24"/>
          <w:lang w:val="zh-CN"/>
        </w:rPr>
      </w:pPr>
      <w:bookmarkStart w:id="38" w:name="_Toc998703139"/>
      <w:bookmarkStart w:id="39" w:name="_Toc1882"/>
      <w:bookmarkStart w:id="40" w:name="_Toc12915"/>
      <w:bookmarkStart w:id="41" w:name="_Toc29184"/>
      <w:bookmarkStart w:id="42" w:name="_Toc12200"/>
      <w:bookmarkStart w:id="43" w:name="_Toc26921"/>
      <w:bookmarkStart w:id="44" w:name="_Toc297958509"/>
      <w:bookmarkStart w:id="45" w:name="_Toc1196529786"/>
      <w:bookmarkStart w:id="46" w:name="_Toc221303804"/>
      <w:bookmarkStart w:id="47" w:name="_Toc637831763"/>
      <w:bookmarkStart w:id="48" w:name="_Toc629780667"/>
      <w:bookmarkStart w:id="49" w:name="_Toc14857"/>
      <w:bookmarkStart w:id="50" w:name="_Toc779518328"/>
      <w:r>
        <w:rPr>
          <w:rFonts w:hint="eastAsia" w:ascii="宋体" w:hAnsi="宋体" w:cs="宋体"/>
          <w:b/>
          <w:snapToGrid w:val="0"/>
          <w:sz w:val="24"/>
          <w:szCs w:val="24"/>
          <w:lang w:val="zh-CN"/>
        </w:rPr>
        <w:t>2．</w:t>
      </w:r>
      <w:r>
        <w:rPr>
          <w:rFonts w:hint="eastAsia" w:ascii="宋体" w:hAnsi="宋体" w:cs="宋体"/>
          <w:b/>
          <w:snapToGrid w:val="0"/>
          <w:sz w:val="24"/>
          <w:szCs w:val="24"/>
        </w:rPr>
        <w:t>比选</w:t>
      </w:r>
      <w:r>
        <w:rPr>
          <w:rFonts w:hint="eastAsia" w:ascii="宋体" w:hAnsi="宋体" w:cs="宋体"/>
          <w:b/>
          <w:snapToGrid w:val="0"/>
          <w:sz w:val="24"/>
          <w:szCs w:val="24"/>
          <w:lang w:val="zh-CN"/>
        </w:rPr>
        <w:t>文件</w:t>
      </w:r>
      <w:bookmarkEnd w:id="38"/>
      <w:bookmarkEnd w:id="39"/>
      <w:bookmarkEnd w:id="40"/>
      <w:bookmarkEnd w:id="41"/>
      <w:bookmarkEnd w:id="42"/>
      <w:bookmarkEnd w:id="43"/>
      <w:bookmarkEnd w:id="44"/>
      <w:bookmarkEnd w:id="45"/>
      <w:bookmarkEnd w:id="46"/>
      <w:bookmarkEnd w:id="47"/>
      <w:bookmarkEnd w:id="48"/>
      <w:bookmarkEnd w:id="49"/>
      <w:bookmarkEnd w:id="50"/>
    </w:p>
    <w:p w14:paraId="2039CD8A">
      <w:pPr>
        <w:spacing w:line="360" w:lineRule="auto"/>
        <w:ind w:firstLine="482" w:firstLineChars="200"/>
        <w:rPr>
          <w:rFonts w:ascii="宋体" w:hAnsi="宋体" w:cs="宋体"/>
          <w:b/>
          <w:sz w:val="24"/>
          <w:szCs w:val="24"/>
        </w:rPr>
      </w:pPr>
      <w:r>
        <w:rPr>
          <w:rFonts w:hint="eastAsia" w:ascii="宋体" w:hAnsi="宋体" w:cs="宋体"/>
          <w:b/>
          <w:sz w:val="24"/>
          <w:szCs w:val="24"/>
        </w:rPr>
        <w:t>2.1比选文件组成</w:t>
      </w:r>
    </w:p>
    <w:p w14:paraId="648EFD99">
      <w:pPr>
        <w:spacing w:line="360" w:lineRule="auto"/>
        <w:ind w:firstLine="720" w:firstLineChars="300"/>
        <w:rPr>
          <w:rFonts w:ascii="宋体" w:hAnsi="宋体" w:cs="宋体"/>
          <w:kern w:val="0"/>
          <w:sz w:val="24"/>
          <w:szCs w:val="24"/>
          <w:lang w:val="zh-CN"/>
        </w:rPr>
      </w:pPr>
      <w:r>
        <w:rPr>
          <w:rFonts w:hint="eastAsia" w:ascii="宋体" w:hAnsi="宋体" w:cs="宋体"/>
          <w:kern w:val="0"/>
          <w:sz w:val="24"/>
          <w:szCs w:val="24"/>
          <w:lang w:val="zh-CN"/>
        </w:rPr>
        <w:t xml:space="preserve">第一章  </w:t>
      </w:r>
      <w:r>
        <w:rPr>
          <w:rFonts w:hint="eastAsia" w:ascii="宋体" w:hAnsi="宋体" w:cs="宋体"/>
          <w:kern w:val="0"/>
          <w:sz w:val="24"/>
          <w:szCs w:val="24"/>
        </w:rPr>
        <w:t>比选邀请；</w:t>
      </w:r>
    </w:p>
    <w:p w14:paraId="5CA3C7F2">
      <w:pPr>
        <w:spacing w:line="360" w:lineRule="auto"/>
        <w:ind w:firstLine="720" w:firstLineChars="300"/>
        <w:rPr>
          <w:rFonts w:ascii="宋体" w:hAnsi="宋体" w:cs="宋体"/>
          <w:kern w:val="0"/>
          <w:sz w:val="24"/>
          <w:szCs w:val="24"/>
          <w:lang w:val="zh-CN"/>
        </w:rPr>
      </w:pPr>
      <w:r>
        <w:rPr>
          <w:rFonts w:hint="eastAsia" w:ascii="宋体" w:hAnsi="宋体" w:cs="宋体"/>
          <w:kern w:val="0"/>
          <w:sz w:val="24"/>
          <w:szCs w:val="24"/>
          <w:lang w:val="zh-CN"/>
        </w:rPr>
        <w:t xml:space="preserve">第二章  </w:t>
      </w:r>
      <w:r>
        <w:rPr>
          <w:rFonts w:hint="eastAsia" w:ascii="宋体" w:hAnsi="宋体" w:cs="宋体"/>
          <w:kern w:val="0"/>
          <w:sz w:val="24"/>
          <w:szCs w:val="24"/>
        </w:rPr>
        <w:t>比选</w:t>
      </w:r>
      <w:r>
        <w:rPr>
          <w:rFonts w:hint="eastAsia" w:ascii="宋体" w:hAnsi="宋体" w:cs="宋体"/>
          <w:kern w:val="0"/>
          <w:sz w:val="24"/>
          <w:szCs w:val="24"/>
          <w:lang w:val="zh-CN"/>
        </w:rPr>
        <w:t>须知；</w:t>
      </w:r>
    </w:p>
    <w:p w14:paraId="123A884D">
      <w:pPr>
        <w:spacing w:line="360" w:lineRule="auto"/>
        <w:ind w:firstLine="720" w:firstLineChars="300"/>
        <w:rPr>
          <w:rFonts w:ascii="宋体" w:hAnsi="宋体" w:cs="宋体"/>
          <w:kern w:val="0"/>
          <w:sz w:val="24"/>
          <w:szCs w:val="24"/>
          <w:lang w:val="zh-CN"/>
        </w:rPr>
      </w:pPr>
      <w:r>
        <w:rPr>
          <w:rFonts w:hint="eastAsia" w:ascii="宋体" w:hAnsi="宋体" w:cs="宋体"/>
          <w:kern w:val="0"/>
          <w:sz w:val="24"/>
          <w:szCs w:val="24"/>
          <w:lang w:val="zh-CN"/>
        </w:rPr>
        <w:t xml:space="preserve">第三章  </w:t>
      </w:r>
      <w:r>
        <w:rPr>
          <w:rFonts w:hint="eastAsia" w:ascii="宋体" w:hAnsi="宋体" w:cs="宋体"/>
          <w:kern w:val="0"/>
          <w:sz w:val="24"/>
          <w:szCs w:val="24"/>
        </w:rPr>
        <w:t>响应</w:t>
      </w:r>
      <w:r>
        <w:rPr>
          <w:rFonts w:hint="eastAsia" w:ascii="宋体" w:hAnsi="宋体" w:cs="宋体"/>
          <w:kern w:val="0"/>
          <w:sz w:val="24"/>
          <w:szCs w:val="24"/>
          <w:lang w:val="zh-CN"/>
        </w:rPr>
        <w:t>文件格式。</w:t>
      </w:r>
    </w:p>
    <w:p w14:paraId="6A8BAF56">
      <w:pPr>
        <w:spacing w:line="360" w:lineRule="auto"/>
        <w:ind w:firstLine="482" w:firstLineChars="200"/>
        <w:rPr>
          <w:rFonts w:ascii="宋体" w:hAnsi="宋体" w:cs="宋体"/>
          <w:b/>
          <w:sz w:val="24"/>
          <w:szCs w:val="24"/>
        </w:rPr>
      </w:pPr>
      <w:r>
        <w:rPr>
          <w:rFonts w:hint="eastAsia" w:ascii="宋体" w:hAnsi="宋体" w:cs="宋体"/>
          <w:b/>
          <w:sz w:val="24"/>
          <w:szCs w:val="24"/>
        </w:rPr>
        <w:t>2.2比选文件的澄清、修改</w:t>
      </w:r>
    </w:p>
    <w:p w14:paraId="0BD26D62">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在比选截止期前1日，无论出于何种原因，比选人可自主或在解答响应人提出的澄清问题时对比选文件进行必要的修改或补充，所有比选文件的修改或补充将以书面形式通知响应人。比选文件的补充、修改均作为比选文件的组成部分，具有约束作用。</w:t>
      </w:r>
    </w:p>
    <w:p w14:paraId="22BAF4BD">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当比选文件、比选文件的澄清、修改、补充等在同一内容的表述不一致时，以最后发出的书面通知或补遗为准。</w:t>
      </w:r>
    </w:p>
    <w:p w14:paraId="794BA99C">
      <w:pPr>
        <w:adjustRightInd w:val="0"/>
        <w:spacing w:line="360" w:lineRule="auto"/>
        <w:ind w:firstLine="482" w:firstLineChars="200"/>
        <w:jc w:val="left"/>
        <w:textAlignment w:val="baseline"/>
        <w:rPr>
          <w:rFonts w:ascii="宋体" w:hAnsi="宋体" w:cs="宋体"/>
          <w:b/>
          <w:kern w:val="0"/>
          <w:sz w:val="24"/>
          <w:szCs w:val="24"/>
        </w:rPr>
      </w:pPr>
      <w:bookmarkStart w:id="51" w:name="_Toc385992330"/>
      <w:bookmarkStart w:id="52" w:name="_Toc70687144"/>
      <w:bookmarkStart w:id="53" w:name="_Toc389620169"/>
      <w:bookmarkStart w:id="54" w:name="_Toc184043017"/>
      <w:r>
        <w:rPr>
          <w:rFonts w:hint="eastAsia" w:ascii="宋体" w:hAnsi="宋体" w:cs="宋体"/>
          <w:b/>
          <w:kern w:val="0"/>
          <w:sz w:val="24"/>
          <w:szCs w:val="24"/>
        </w:rPr>
        <w:t>2.3响应费用</w:t>
      </w:r>
      <w:bookmarkEnd w:id="51"/>
      <w:bookmarkEnd w:id="52"/>
      <w:bookmarkEnd w:id="53"/>
      <w:bookmarkEnd w:id="54"/>
    </w:p>
    <w:p w14:paraId="66B6B34A">
      <w:pPr>
        <w:tabs>
          <w:tab w:val="left" w:pos="588"/>
        </w:tabs>
        <w:spacing w:line="360" w:lineRule="auto"/>
        <w:ind w:firstLine="480" w:firstLineChars="200"/>
        <w:rPr>
          <w:rFonts w:ascii="宋体" w:hAnsi="宋体" w:cs="宋体"/>
          <w:kern w:val="24"/>
          <w:sz w:val="24"/>
          <w:szCs w:val="24"/>
        </w:rPr>
      </w:pPr>
      <w:r>
        <w:rPr>
          <w:rFonts w:hint="eastAsia" w:ascii="宋体" w:hAnsi="宋体" w:cs="宋体"/>
          <w:kern w:val="24"/>
          <w:sz w:val="24"/>
          <w:szCs w:val="24"/>
        </w:rPr>
        <w:t>响应人应承担所有与编写和提交响应文件有关的费用，无论响应过程和结果如何，比选人在任何情况下均无义务和责任承担这些费用。</w:t>
      </w:r>
      <w:bookmarkStart w:id="55" w:name="_Toc17410"/>
      <w:bookmarkStart w:id="56" w:name="_Toc8609"/>
      <w:bookmarkStart w:id="57" w:name="_Toc10778"/>
      <w:bookmarkStart w:id="58" w:name="_Toc28210"/>
    </w:p>
    <w:p w14:paraId="0A091433">
      <w:pPr>
        <w:spacing w:line="360" w:lineRule="auto"/>
        <w:ind w:firstLine="482" w:firstLineChars="200"/>
        <w:outlineLvl w:val="1"/>
        <w:rPr>
          <w:rFonts w:ascii="宋体" w:hAnsi="宋体" w:cs="宋体"/>
          <w:b/>
          <w:kern w:val="0"/>
          <w:sz w:val="24"/>
          <w:szCs w:val="24"/>
          <w:lang w:val="zh-CN"/>
        </w:rPr>
      </w:pPr>
      <w:bookmarkStart w:id="59" w:name="_Toc1846619698"/>
      <w:bookmarkStart w:id="60" w:name="_Toc745167732"/>
      <w:bookmarkStart w:id="61" w:name="_Toc1739435485"/>
      <w:bookmarkStart w:id="62" w:name="_Toc32046"/>
      <w:bookmarkStart w:id="63" w:name="_Toc2048953096"/>
      <w:bookmarkStart w:id="64" w:name="_Toc640753210"/>
      <w:bookmarkStart w:id="65" w:name="_Toc1435863312"/>
      <w:bookmarkStart w:id="66" w:name="_Toc17776"/>
      <w:bookmarkStart w:id="67" w:name="_Toc4069208"/>
      <w:bookmarkStart w:id="68" w:name="_Toc31402"/>
      <w:r>
        <w:rPr>
          <w:rFonts w:hint="eastAsia" w:ascii="宋体" w:hAnsi="宋体" w:cs="宋体"/>
          <w:b/>
          <w:kern w:val="0"/>
          <w:sz w:val="24"/>
          <w:szCs w:val="24"/>
          <w:lang w:val="zh-CN"/>
        </w:rPr>
        <w:t>3．响应文件</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95894BD">
      <w:pPr>
        <w:spacing w:line="360" w:lineRule="auto"/>
        <w:ind w:firstLine="482" w:firstLineChars="200"/>
        <w:rPr>
          <w:rFonts w:ascii="宋体" w:hAnsi="宋体" w:cs="宋体"/>
          <w:b/>
          <w:kern w:val="0"/>
          <w:sz w:val="24"/>
          <w:szCs w:val="24"/>
          <w:lang w:val="zh-CN"/>
        </w:rPr>
      </w:pPr>
      <w:r>
        <w:rPr>
          <w:rFonts w:hint="eastAsia" w:ascii="宋体" w:hAnsi="宋体" w:cs="宋体"/>
          <w:b/>
          <w:kern w:val="0"/>
          <w:sz w:val="24"/>
          <w:szCs w:val="24"/>
          <w:lang w:val="zh-CN"/>
        </w:rPr>
        <w:t>3.</w:t>
      </w:r>
      <w:r>
        <w:rPr>
          <w:rFonts w:hint="eastAsia" w:ascii="宋体" w:hAnsi="宋体" w:cs="宋体"/>
          <w:b/>
          <w:kern w:val="0"/>
          <w:sz w:val="24"/>
          <w:szCs w:val="24"/>
        </w:rPr>
        <w:t>1</w:t>
      </w:r>
      <w:r>
        <w:rPr>
          <w:rFonts w:hint="eastAsia" w:ascii="宋体" w:hAnsi="宋体" w:cs="宋体"/>
          <w:b/>
          <w:kern w:val="0"/>
          <w:sz w:val="24"/>
          <w:szCs w:val="24"/>
          <w:lang w:val="zh-CN"/>
        </w:rPr>
        <w:t>响应文件的内容</w:t>
      </w:r>
    </w:p>
    <w:p w14:paraId="764ED094">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3.1.1 响应人报</w:t>
      </w:r>
      <w:r>
        <w:rPr>
          <w:rFonts w:hint="eastAsia" w:ascii="宋体" w:hAnsi="宋体" w:cs="宋体"/>
          <w:bCs/>
          <w:kern w:val="0"/>
          <w:sz w:val="24"/>
          <w:szCs w:val="24"/>
          <w:lang w:val="en-US" w:eastAsia="zh-CN"/>
        </w:rPr>
        <w:t>价</w:t>
      </w:r>
      <w:r>
        <w:rPr>
          <w:rFonts w:hint="eastAsia" w:ascii="宋体" w:hAnsi="宋体" w:cs="宋体"/>
          <w:bCs/>
          <w:kern w:val="0"/>
          <w:sz w:val="24"/>
          <w:szCs w:val="24"/>
        </w:rPr>
        <w:t>表。</w:t>
      </w:r>
    </w:p>
    <w:p w14:paraId="48A4A744">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rPr>
        <w:t>3.</w:t>
      </w:r>
      <w:r>
        <w:rPr>
          <w:rFonts w:hint="eastAsia" w:ascii="宋体" w:hAnsi="宋体" w:cs="宋体"/>
          <w:bCs/>
          <w:kern w:val="0"/>
          <w:sz w:val="24"/>
          <w:szCs w:val="24"/>
          <w:lang w:val="zh-CN"/>
        </w:rPr>
        <w:t>1.2 法定代表人（或负责人）身份证明和法定代表人授权委托书（响应人应提供法定代表人（或负责人）身份证明，响应文件中有被授权人签字的，需同时提供法定代表人授权委托书）。</w:t>
      </w:r>
    </w:p>
    <w:p w14:paraId="6FB1ABF3">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3.1.3 资格证明文件</w:t>
      </w:r>
    </w:p>
    <w:p w14:paraId="0E1E77BA">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（1）</w:t>
      </w:r>
      <w:r>
        <w:rPr>
          <w:rFonts w:hint="eastAsia" w:ascii="宋体" w:hAnsi="宋体" w:cs="宋体"/>
          <w:sz w:val="24"/>
          <w:szCs w:val="24"/>
          <w:lang w:val="zh-CN"/>
        </w:rPr>
        <w:t>在中华人民共和国境内注册，具有独立承担民事责任的能力，有生产或供应能力（提供营业执照复印件，并加盖响应人公章）。</w:t>
      </w:r>
    </w:p>
    <w:p w14:paraId="41E3C428">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（2）遵守国家有关法律、法规、规章和中央及地方的有关规定（提供承诺书，格式自拟，并加盖响应人公章）。</w:t>
      </w:r>
    </w:p>
    <w:p w14:paraId="59E9051A">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（3）具有良好的信誉和健全的财务会计制度（提供经第三方审计的</w:t>
      </w:r>
      <w:r>
        <w:rPr>
          <w:rFonts w:hint="eastAsia" w:ascii="宋体" w:hAnsi="宋体" w:cs="宋体"/>
          <w:bCs/>
          <w:kern w:val="0"/>
          <w:sz w:val="24"/>
          <w:szCs w:val="24"/>
        </w:rPr>
        <w:t>2024</w:t>
      </w:r>
      <w:r>
        <w:rPr>
          <w:rFonts w:hint="eastAsia" w:ascii="宋体" w:hAnsi="宋体" w:cs="宋体"/>
          <w:bCs/>
          <w:kern w:val="0"/>
          <w:sz w:val="24"/>
          <w:szCs w:val="24"/>
          <w:lang w:val="zh-CN"/>
        </w:rPr>
        <w:t>年度的财务审计报告复印件，并加盖响应人公章）。</w:t>
      </w:r>
    </w:p>
    <w:p w14:paraId="5B7596BA">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（4）具有履行合同所必需的设备和专业技术能力（提供承诺书，格式自拟，并加盖响应人公章）。</w:t>
      </w:r>
    </w:p>
    <w:p w14:paraId="49244712">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（5）有依法缴纳税收和社会保障资金的良好记录。</w:t>
      </w:r>
    </w:p>
    <w:p w14:paraId="0FC74DCA">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提供响应文件递交截止日期前六个月内任一个月的缴纳社会保障资金的有效票据凭证或由社保中心出具的缴纳社会保障资金的证明（复印件，须加盖响应人公章；不需要缴纳社会保障资金的响应人应提供相关文件证明其不需要缴纳社会保障资金）。</w:t>
      </w:r>
    </w:p>
    <w:p w14:paraId="6C000676">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提供响应文件递交截止日期前六个月内的任意一个月增值税或企业所得税的纳税有效凭据（按月纳税），或相关部门出具的有效证明文件（复印件，须加盖响应人公章）。</w:t>
      </w:r>
    </w:p>
    <w:p w14:paraId="5804D307">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注：纳税有效凭据应显示符合要求的税种，未显示税种的应提供税种说明；依法免税的响应人应提供相关文件证明其依法免税；个人所得税代扣代缴凭证或其他税种纳税凭证均无效。</w:t>
      </w:r>
    </w:p>
    <w:p w14:paraId="4C209E9D">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（6）响应人具有相关专业招标代理资格，为已纳入“中国政府采购网”中“政府采购代理机构”专栏里“政府采购代理机构名单”的代理机构（提供相关网站截图并加盖响应人公章）。</w:t>
      </w:r>
    </w:p>
    <w:p w14:paraId="1A71DC88">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（7）在经营活动中没有重大违法记录（提供承诺书，格式自拟，并加盖响应人公章）。</w:t>
      </w:r>
    </w:p>
    <w:p w14:paraId="1D260BAD">
      <w:pPr>
        <w:spacing w:line="360" w:lineRule="auto"/>
        <w:ind w:firstLine="480" w:firstLineChars="200"/>
        <w:rPr>
          <w:rFonts w:ascii="宋体" w:hAnsi="宋体" w:cs="宋体"/>
          <w:bCs/>
          <w:kern w:val="0"/>
          <w:sz w:val="24"/>
          <w:szCs w:val="24"/>
          <w:lang w:val="zh-CN"/>
        </w:rPr>
      </w:pPr>
      <w:r>
        <w:rPr>
          <w:rFonts w:hint="eastAsia" w:ascii="宋体" w:hAnsi="宋体" w:cs="宋体"/>
          <w:bCs/>
          <w:kern w:val="0"/>
          <w:sz w:val="24"/>
          <w:szCs w:val="24"/>
          <w:lang w:val="zh-CN"/>
        </w:rPr>
        <w:t>（8）未被“信用中国”网站列入失信被执行人和</w:t>
      </w:r>
      <w:r>
        <w:rPr>
          <w:rFonts w:ascii="宋体" w:hAnsi="宋体" w:cs="宋体"/>
          <w:sz w:val="24"/>
          <w:szCs w:val="24"/>
          <w:lang w:val="zh-CN"/>
        </w:rPr>
        <w:t>重大税收</w:t>
      </w:r>
      <w:r>
        <w:rPr>
          <w:rFonts w:ascii="宋体" w:hAnsi="宋体" w:cs="宋体"/>
          <w:sz w:val="24"/>
          <w:szCs w:val="24"/>
          <w:shd w:val="clear"/>
          <w:lang w:val="zh-CN"/>
        </w:rPr>
        <w:t>违法</w:t>
      </w:r>
      <w:r>
        <w:rPr>
          <w:rFonts w:hint="eastAsia" w:ascii="宋体" w:hAnsi="宋体" w:cs="宋体"/>
          <w:sz w:val="24"/>
          <w:szCs w:val="24"/>
          <w:shd w:val="clear"/>
          <w:lang w:val="en-US" w:eastAsia="zh-CN"/>
        </w:rPr>
        <w:t>失信主体</w:t>
      </w:r>
      <w:r>
        <w:rPr>
          <w:rFonts w:ascii="宋体" w:hAnsi="宋体" w:cs="宋体"/>
          <w:sz w:val="24"/>
          <w:szCs w:val="24"/>
          <w:lang w:val="zh-CN"/>
        </w:rPr>
        <w:t>名单</w:t>
      </w:r>
      <w:r>
        <w:rPr>
          <w:rFonts w:hint="eastAsia" w:ascii="宋体" w:hAnsi="宋体" w:cs="宋体"/>
          <w:bCs/>
          <w:kern w:val="0"/>
          <w:sz w:val="24"/>
          <w:szCs w:val="24"/>
          <w:lang w:val="zh-CN"/>
        </w:rPr>
        <w:t>的、未被“中国政府采购网”网站列入政府采购严重违法失信行为记录名单（处罚期限尚未届满的）（“信用中国”网站（www.creditchina.gov.cn）和中国政府采购网（www.ccgp.gov.cn）信用查询记录（提供相关网站截图并加盖响应人公章）。</w:t>
      </w:r>
    </w:p>
    <w:p w14:paraId="579A9D26">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3.1.4</w:t>
      </w:r>
      <w:r>
        <w:rPr>
          <w:rFonts w:hint="eastAsia" w:ascii="宋体" w:hAnsi="宋体" w:cs="宋体"/>
          <w:bCs/>
          <w:kern w:val="0"/>
          <w:sz w:val="24"/>
          <w:szCs w:val="24"/>
          <w:lang w:val="zh-CN"/>
        </w:rPr>
        <w:t xml:space="preserve"> </w:t>
      </w:r>
      <w:r>
        <w:rPr>
          <w:rFonts w:hint="eastAsia" w:ascii="宋体" w:hAnsi="宋体" w:cs="宋体"/>
          <w:bCs/>
          <w:kern w:val="0"/>
          <w:sz w:val="24"/>
          <w:szCs w:val="24"/>
        </w:rPr>
        <w:t>商务部分证明文件。</w:t>
      </w:r>
    </w:p>
    <w:p w14:paraId="618BA893">
      <w:pPr>
        <w:spacing w:line="360" w:lineRule="auto"/>
        <w:ind w:firstLine="480" w:firstLineChars="200"/>
        <w:rPr>
          <w:rFonts w:ascii="宋体" w:hAnsi="宋体" w:cs="宋体"/>
          <w:bCs/>
          <w:strike/>
          <w:kern w:val="0"/>
          <w:sz w:val="24"/>
          <w:szCs w:val="24"/>
          <w:lang w:val="zh-CN"/>
        </w:rPr>
      </w:pPr>
      <w:r>
        <w:rPr>
          <w:rFonts w:hint="eastAsia" w:ascii="宋体" w:hAnsi="宋体" w:cs="宋体"/>
          <w:bCs/>
          <w:kern w:val="0"/>
          <w:sz w:val="24"/>
          <w:szCs w:val="24"/>
        </w:rPr>
        <w:t>3.1.5</w:t>
      </w:r>
      <w:r>
        <w:rPr>
          <w:rFonts w:hint="eastAsia" w:ascii="宋体" w:hAnsi="宋体" w:cs="宋体"/>
          <w:bCs/>
          <w:kern w:val="0"/>
          <w:sz w:val="24"/>
          <w:szCs w:val="24"/>
          <w:lang w:val="zh-CN"/>
        </w:rPr>
        <w:t xml:space="preserve"> </w:t>
      </w:r>
      <w:r>
        <w:rPr>
          <w:rFonts w:hint="eastAsia" w:ascii="宋体" w:hAnsi="宋体" w:cs="宋体"/>
          <w:bCs/>
          <w:kern w:val="0"/>
          <w:sz w:val="24"/>
          <w:szCs w:val="24"/>
        </w:rPr>
        <w:t>技术部分证明文件</w:t>
      </w:r>
      <w:r>
        <w:rPr>
          <w:rFonts w:hint="eastAsia" w:ascii="宋体" w:hAnsi="宋体" w:cs="宋体"/>
          <w:bCs/>
          <w:kern w:val="0"/>
          <w:sz w:val="24"/>
          <w:szCs w:val="24"/>
          <w:lang w:val="zh-CN"/>
        </w:rPr>
        <w:t>（加盖单位公章）。</w:t>
      </w:r>
    </w:p>
    <w:p w14:paraId="45CEED36">
      <w:pPr>
        <w:spacing w:line="360" w:lineRule="auto"/>
        <w:ind w:firstLine="482" w:firstLineChars="200"/>
        <w:rPr>
          <w:rFonts w:ascii="宋体" w:hAnsi="宋体" w:cs="宋体"/>
          <w:b/>
          <w:kern w:val="0"/>
          <w:sz w:val="24"/>
          <w:szCs w:val="24"/>
          <w:lang w:val="zh-CN"/>
        </w:rPr>
      </w:pPr>
      <w:r>
        <w:rPr>
          <w:rFonts w:hint="eastAsia" w:ascii="宋体" w:hAnsi="宋体" w:cs="宋体"/>
          <w:b/>
          <w:kern w:val="0"/>
          <w:sz w:val="24"/>
          <w:szCs w:val="24"/>
          <w:lang w:val="zh-CN"/>
        </w:rPr>
        <w:t>3.</w:t>
      </w:r>
      <w:r>
        <w:rPr>
          <w:rFonts w:hint="eastAsia" w:ascii="宋体" w:hAnsi="宋体" w:cs="宋体"/>
          <w:b/>
          <w:kern w:val="0"/>
          <w:sz w:val="24"/>
          <w:szCs w:val="24"/>
        </w:rPr>
        <w:t>2</w:t>
      </w:r>
      <w:r>
        <w:rPr>
          <w:rFonts w:hint="eastAsia" w:ascii="宋体" w:hAnsi="宋体" w:cs="宋体"/>
          <w:b/>
          <w:kern w:val="0"/>
          <w:sz w:val="24"/>
          <w:szCs w:val="24"/>
          <w:lang w:val="zh-CN"/>
        </w:rPr>
        <w:t>响应文件的编制</w:t>
      </w:r>
    </w:p>
    <w:p w14:paraId="2E6F1A58">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响应文件应逐页编码，不得有任何涂改。</w:t>
      </w:r>
    </w:p>
    <w:p w14:paraId="775260C1">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响应文件份数及电子版要求见比选须知前附表。</w:t>
      </w:r>
    </w:p>
    <w:p w14:paraId="2E56D48F">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响应文件应装订成册，散页无效。</w:t>
      </w:r>
    </w:p>
    <w:p w14:paraId="542542F2">
      <w:pPr>
        <w:spacing w:line="360" w:lineRule="auto"/>
        <w:ind w:firstLine="482" w:firstLineChars="200"/>
        <w:rPr>
          <w:rFonts w:ascii="宋体" w:hAnsi="宋体" w:cs="宋体"/>
          <w:b/>
          <w:sz w:val="24"/>
          <w:szCs w:val="24"/>
        </w:rPr>
      </w:pPr>
      <w:r>
        <w:rPr>
          <w:rFonts w:hint="eastAsia" w:ascii="宋体" w:hAnsi="宋体" w:cs="宋体"/>
          <w:b/>
          <w:sz w:val="24"/>
          <w:szCs w:val="24"/>
        </w:rPr>
        <w:t>3.3响应文件的递交</w:t>
      </w:r>
    </w:p>
    <w:p w14:paraId="34862551">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响应人应按比选文件规定的截止时间前递交响应文件。</w:t>
      </w:r>
    </w:p>
    <w:p w14:paraId="086E8E9F">
      <w:pPr>
        <w:spacing w:line="360" w:lineRule="auto"/>
        <w:ind w:firstLine="482" w:firstLineChars="200"/>
        <w:rPr>
          <w:rFonts w:ascii="宋体" w:hAnsi="宋体" w:cs="宋体"/>
          <w:b/>
          <w:sz w:val="24"/>
          <w:szCs w:val="24"/>
        </w:rPr>
      </w:pPr>
      <w:r>
        <w:rPr>
          <w:rFonts w:hint="eastAsia" w:ascii="宋体" w:hAnsi="宋体" w:cs="宋体"/>
          <w:b/>
          <w:sz w:val="24"/>
          <w:szCs w:val="24"/>
        </w:rPr>
        <w:t>3.5响应文件的修改与撤回</w:t>
      </w:r>
    </w:p>
    <w:p w14:paraId="14622F13">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在本章比选文件规定的比选截止时间前，响应人可以修改或撤回已递交的响应文件，但应以书面形式通知比选人。</w:t>
      </w:r>
    </w:p>
    <w:p w14:paraId="15B4A00E">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响应人修改或撤回已递交响应文件的书面通知，应按比选文件的要求签字和加盖单位公章。</w:t>
      </w:r>
    </w:p>
    <w:p w14:paraId="4D6CFCBF">
      <w:pPr>
        <w:spacing w:line="360" w:lineRule="auto"/>
        <w:ind w:firstLine="480" w:firstLineChars="200"/>
        <w:rPr>
          <w:rFonts w:ascii="宋体" w:hAnsi="宋体" w:cs="宋体"/>
          <w:b/>
          <w:kern w:val="0"/>
          <w:sz w:val="24"/>
          <w:szCs w:val="24"/>
          <w:lang w:val="zh-CN"/>
        </w:rPr>
      </w:pPr>
      <w:r>
        <w:rPr>
          <w:rFonts w:hint="eastAsia" w:ascii="宋体" w:hAnsi="宋体" w:cs="宋体"/>
          <w:kern w:val="0"/>
          <w:sz w:val="24"/>
          <w:szCs w:val="24"/>
          <w:lang w:val="zh-CN"/>
        </w:rPr>
        <w:t>修改的内容为响应文件的组成部分。修改的响应文件应按照本比选文件规定进行递交，并标明“修改”字样。</w:t>
      </w:r>
    </w:p>
    <w:p w14:paraId="6929060C">
      <w:pPr>
        <w:keepNext/>
        <w:keepLines/>
        <w:spacing w:line="360" w:lineRule="auto"/>
        <w:ind w:firstLine="482" w:firstLineChars="200"/>
        <w:outlineLvl w:val="1"/>
        <w:rPr>
          <w:rFonts w:ascii="宋体" w:hAnsi="宋体" w:cs="宋体"/>
          <w:b/>
          <w:bCs/>
          <w:snapToGrid w:val="0"/>
          <w:sz w:val="24"/>
          <w:szCs w:val="24"/>
          <w:lang w:val="zh-CN"/>
        </w:rPr>
      </w:pPr>
      <w:bookmarkStart w:id="69" w:name="_Toc25522"/>
      <w:bookmarkStart w:id="70" w:name="_Toc1683"/>
      <w:bookmarkStart w:id="71" w:name="_Toc27913"/>
      <w:bookmarkStart w:id="72" w:name="_Toc14168"/>
      <w:bookmarkStart w:id="73" w:name="_Toc116356169"/>
      <w:bookmarkStart w:id="74" w:name="_Toc1318254728"/>
      <w:bookmarkStart w:id="75" w:name="_Toc1763211897"/>
      <w:bookmarkStart w:id="76" w:name="_Toc958622788"/>
      <w:bookmarkStart w:id="77" w:name="_Toc1563436425"/>
      <w:bookmarkStart w:id="78" w:name="_Toc26728"/>
      <w:bookmarkStart w:id="79" w:name="_Toc29685"/>
      <w:bookmarkStart w:id="80" w:name="_Toc7502"/>
      <w:bookmarkStart w:id="81" w:name="_Toc1024803809"/>
      <w:bookmarkStart w:id="82" w:name="_Toc981385412"/>
      <w:r>
        <w:rPr>
          <w:rFonts w:hint="eastAsia" w:ascii="宋体" w:hAnsi="宋体" w:cs="宋体"/>
          <w:b/>
          <w:bCs/>
          <w:snapToGrid w:val="0"/>
          <w:sz w:val="24"/>
          <w:szCs w:val="24"/>
          <w:lang w:val="zh-CN"/>
        </w:rPr>
        <w:t>4</w:t>
      </w:r>
      <w:bookmarkEnd w:id="69"/>
      <w:bookmarkEnd w:id="70"/>
      <w:bookmarkEnd w:id="71"/>
      <w:bookmarkEnd w:id="72"/>
      <w:r>
        <w:rPr>
          <w:rFonts w:hint="eastAsia" w:ascii="宋体" w:hAnsi="宋体" w:cs="宋体"/>
          <w:b/>
          <w:bCs/>
          <w:snapToGrid w:val="0"/>
          <w:sz w:val="24"/>
          <w:szCs w:val="24"/>
          <w:lang w:val="zh-CN"/>
        </w:rPr>
        <w:t>．比选</w:t>
      </w:r>
      <w:bookmarkEnd w:id="73"/>
      <w:bookmarkEnd w:id="74"/>
      <w:bookmarkEnd w:id="75"/>
      <w:bookmarkEnd w:id="76"/>
      <w:bookmarkEnd w:id="77"/>
      <w:bookmarkEnd w:id="78"/>
      <w:bookmarkEnd w:id="79"/>
      <w:bookmarkEnd w:id="80"/>
      <w:bookmarkEnd w:id="81"/>
      <w:bookmarkEnd w:id="82"/>
    </w:p>
    <w:p w14:paraId="65D9F251">
      <w:pPr>
        <w:autoSpaceDE w:val="0"/>
        <w:autoSpaceDN w:val="0"/>
        <w:spacing w:line="360" w:lineRule="auto"/>
        <w:ind w:firstLine="482" w:firstLineChars="200"/>
        <w:jc w:val="left"/>
        <w:rPr>
          <w:rFonts w:ascii="宋体" w:hAnsi="宋体" w:cs="宋体"/>
          <w:kern w:val="0"/>
          <w:sz w:val="24"/>
          <w:szCs w:val="24"/>
          <w:lang w:val="zh-CN"/>
        </w:rPr>
      </w:pPr>
      <w:r>
        <w:rPr>
          <w:rFonts w:hint="eastAsia" w:ascii="宋体" w:hAnsi="宋体" w:cs="宋体"/>
          <w:b/>
          <w:snapToGrid w:val="0"/>
          <w:sz w:val="24"/>
          <w:szCs w:val="24"/>
          <w:lang w:val="zh-CN"/>
        </w:rPr>
        <w:t>4.1 比选时间和地点</w:t>
      </w:r>
    </w:p>
    <w:p w14:paraId="75320635">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比选时间：由</w:t>
      </w:r>
      <w:r>
        <w:rPr>
          <w:rFonts w:hint="eastAsia" w:ascii="宋体" w:hAnsi="宋体" w:cs="宋体"/>
          <w:kern w:val="0"/>
          <w:sz w:val="24"/>
          <w:szCs w:val="24"/>
          <w:lang w:val="zh-CN"/>
        </w:rPr>
        <w:t>比选人依据</w:t>
      </w:r>
      <w:r>
        <w:rPr>
          <w:rFonts w:hint="eastAsia" w:ascii="宋体" w:hAnsi="宋体" w:cs="宋体"/>
          <w:kern w:val="0"/>
          <w:sz w:val="24"/>
          <w:szCs w:val="24"/>
        </w:rPr>
        <w:t>实际情况而定。</w:t>
      </w:r>
    </w:p>
    <w:p w14:paraId="1B2517F7">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比选地点：</w:t>
      </w:r>
      <w:r>
        <w:rPr>
          <w:rFonts w:hint="eastAsia" w:ascii="宋体" w:hAnsi="宋体" w:cs="宋体"/>
          <w:kern w:val="0"/>
          <w:sz w:val="24"/>
          <w:szCs w:val="24"/>
          <w:lang w:val="zh-CN"/>
        </w:rPr>
        <w:t>在</w:t>
      </w:r>
      <w:r>
        <w:rPr>
          <w:rFonts w:hint="eastAsia" w:ascii="宋体" w:hAnsi="宋体"/>
          <w:sz w:val="24"/>
          <w:u w:val="single"/>
        </w:rPr>
        <w:t xml:space="preserve">  采购人  </w:t>
      </w:r>
      <w:r>
        <w:rPr>
          <w:rFonts w:hint="eastAsia" w:ascii="宋体" w:hAnsi="宋体" w:cs="宋体"/>
          <w:sz w:val="24"/>
          <w:szCs w:val="24"/>
        </w:rPr>
        <w:t>组织</w:t>
      </w:r>
      <w:r>
        <w:rPr>
          <w:rFonts w:hint="eastAsia" w:ascii="宋体" w:hAnsi="宋体" w:cs="宋体"/>
          <w:kern w:val="0"/>
          <w:sz w:val="24"/>
          <w:szCs w:val="24"/>
          <w:lang w:val="zh-CN"/>
        </w:rPr>
        <w:t>进行。</w:t>
      </w:r>
    </w:p>
    <w:p w14:paraId="79152A2E">
      <w:pPr>
        <w:autoSpaceDE w:val="0"/>
        <w:autoSpaceDN w:val="0"/>
        <w:spacing w:line="360" w:lineRule="auto"/>
        <w:ind w:firstLine="482" w:firstLineChars="200"/>
        <w:jc w:val="left"/>
        <w:rPr>
          <w:rFonts w:ascii="宋体" w:hAnsi="宋体" w:cs="宋体"/>
          <w:b/>
          <w:snapToGrid w:val="0"/>
          <w:sz w:val="24"/>
          <w:szCs w:val="24"/>
          <w:lang w:val="zh-CN"/>
        </w:rPr>
      </w:pPr>
      <w:r>
        <w:rPr>
          <w:rFonts w:hint="eastAsia" w:ascii="宋体" w:hAnsi="宋体" w:cs="宋体"/>
          <w:b/>
          <w:snapToGrid w:val="0"/>
          <w:sz w:val="24"/>
          <w:szCs w:val="24"/>
        </w:rPr>
        <w:t>4</w:t>
      </w:r>
      <w:r>
        <w:rPr>
          <w:rFonts w:hint="eastAsia" w:ascii="宋体" w:hAnsi="宋体" w:cs="宋体"/>
          <w:b/>
          <w:snapToGrid w:val="0"/>
          <w:sz w:val="24"/>
          <w:szCs w:val="24"/>
          <w:lang w:val="zh-CN"/>
        </w:rPr>
        <w:t>.2 比选会</w:t>
      </w:r>
    </w:p>
    <w:p w14:paraId="3C00238B">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比选小组对响应文件进行评审，出具评审报告，比选会结束。</w:t>
      </w:r>
    </w:p>
    <w:p w14:paraId="6C6056A6">
      <w:pPr>
        <w:autoSpaceDE w:val="0"/>
        <w:autoSpaceDN w:val="0"/>
        <w:spacing w:line="360" w:lineRule="auto"/>
        <w:ind w:firstLine="482" w:firstLineChars="200"/>
        <w:jc w:val="left"/>
        <w:rPr>
          <w:rFonts w:ascii="宋体" w:hAnsi="宋体" w:cs="宋体"/>
          <w:b/>
          <w:snapToGrid w:val="0"/>
          <w:sz w:val="24"/>
          <w:szCs w:val="24"/>
        </w:rPr>
      </w:pPr>
      <w:r>
        <w:rPr>
          <w:rFonts w:hint="eastAsia" w:ascii="宋体" w:hAnsi="宋体" w:cs="宋体"/>
          <w:b/>
          <w:snapToGrid w:val="0"/>
          <w:sz w:val="24"/>
          <w:szCs w:val="24"/>
        </w:rPr>
        <w:t>4.3 无效响应文件</w:t>
      </w:r>
    </w:p>
    <w:p w14:paraId="46E8FF43">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比选小组对</w:t>
      </w:r>
      <w:r>
        <w:rPr>
          <w:rFonts w:hint="eastAsia" w:ascii="宋体" w:hAnsi="宋体" w:cs="宋体"/>
          <w:kern w:val="0"/>
          <w:sz w:val="24"/>
          <w:szCs w:val="24"/>
          <w:lang w:val="zh-CN"/>
        </w:rPr>
        <w:t>响应文件进行初步审查，否决无效响应文件。</w:t>
      </w:r>
    </w:p>
    <w:p w14:paraId="739588F9">
      <w:pPr>
        <w:spacing w:line="360" w:lineRule="auto"/>
        <w:ind w:firstLine="482" w:firstLineChars="200"/>
        <w:rPr>
          <w:rFonts w:ascii="宋体" w:hAnsi="宋体" w:cs="宋体"/>
          <w:b/>
          <w:bCs/>
          <w:kern w:val="0"/>
          <w:sz w:val="24"/>
          <w:szCs w:val="24"/>
          <w:lang w:val="zh-CN"/>
        </w:rPr>
      </w:pPr>
      <w:r>
        <w:rPr>
          <w:rFonts w:hint="eastAsia" w:ascii="宋体" w:hAnsi="宋体" w:cs="宋体"/>
          <w:b/>
          <w:bCs/>
          <w:kern w:val="0"/>
          <w:sz w:val="24"/>
          <w:szCs w:val="24"/>
          <w:lang w:val="zh-CN"/>
        </w:rPr>
        <w:t>详见资格与符合性审查表。</w:t>
      </w:r>
    </w:p>
    <w:p w14:paraId="4AB4BE47">
      <w:pPr>
        <w:keepNext/>
        <w:keepLines/>
        <w:spacing w:line="360" w:lineRule="auto"/>
        <w:ind w:firstLine="482" w:firstLineChars="200"/>
        <w:outlineLvl w:val="1"/>
        <w:rPr>
          <w:rFonts w:ascii="宋体" w:hAnsi="宋体" w:cs="宋体"/>
          <w:b/>
          <w:bCs/>
          <w:snapToGrid w:val="0"/>
          <w:sz w:val="24"/>
          <w:szCs w:val="24"/>
          <w:lang w:val="zh-CN"/>
        </w:rPr>
      </w:pPr>
      <w:bookmarkStart w:id="83" w:name="_Toc16708"/>
      <w:bookmarkStart w:id="84" w:name="_Toc12827"/>
      <w:bookmarkStart w:id="85" w:name="_Toc27000"/>
      <w:bookmarkStart w:id="86" w:name="_Toc243599553"/>
      <w:bookmarkStart w:id="87" w:name="_Toc824446266"/>
      <w:bookmarkStart w:id="88" w:name="_Toc21333"/>
      <w:bookmarkStart w:id="89" w:name="_Toc19706"/>
      <w:bookmarkStart w:id="90" w:name="_Toc23634"/>
      <w:bookmarkStart w:id="91" w:name="_Toc106445967"/>
      <w:bookmarkStart w:id="92" w:name="_Toc775347842"/>
      <w:bookmarkStart w:id="93" w:name="_Toc715288446"/>
      <w:bookmarkStart w:id="94" w:name="_Toc1930993714"/>
      <w:bookmarkStart w:id="95" w:name="_Toc25046"/>
      <w:bookmarkStart w:id="96" w:name="_Toc1932368671"/>
      <w:r>
        <w:rPr>
          <w:rFonts w:hint="eastAsia" w:ascii="宋体" w:hAnsi="宋体" w:cs="宋体"/>
          <w:b/>
          <w:bCs/>
          <w:snapToGrid w:val="0"/>
          <w:sz w:val="24"/>
          <w:szCs w:val="24"/>
          <w:lang w:val="zh-CN"/>
        </w:rPr>
        <w:t>5．比选标准和方法</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2F49385">
      <w:pPr>
        <w:autoSpaceDE w:val="0"/>
        <w:autoSpaceDN w:val="0"/>
        <w:spacing w:line="360" w:lineRule="auto"/>
        <w:ind w:firstLine="482" w:firstLineChars="200"/>
        <w:jc w:val="left"/>
        <w:rPr>
          <w:rFonts w:ascii="宋体" w:hAnsi="宋体" w:cs="宋体"/>
          <w:b/>
          <w:snapToGrid w:val="0"/>
          <w:sz w:val="24"/>
          <w:szCs w:val="24"/>
        </w:rPr>
      </w:pPr>
      <w:r>
        <w:rPr>
          <w:rFonts w:hint="eastAsia" w:ascii="宋体" w:hAnsi="宋体" w:cs="宋体"/>
          <w:b/>
          <w:snapToGrid w:val="0"/>
          <w:sz w:val="24"/>
          <w:szCs w:val="24"/>
        </w:rPr>
        <w:t>5.1</w:t>
      </w:r>
      <w:r>
        <w:rPr>
          <w:rFonts w:ascii="宋体" w:hAnsi="宋体" w:cs="宋体"/>
          <w:b/>
          <w:snapToGrid w:val="0"/>
          <w:sz w:val="24"/>
          <w:szCs w:val="24"/>
        </w:rPr>
        <w:t xml:space="preserve"> </w:t>
      </w:r>
      <w:r>
        <w:rPr>
          <w:rFonts w:hint="eastAsia" w:ascii="宋体" w:hAnsi="宋体" w:cs="宋体"/>
          <w:b/>
          <w:snapToGrid w:val="0"/>
          <w:sz w:val="24"/>
          <w:szCs w:val="24"/>
        </w:rPr>
        <w:t>比选人根据实际情况制定本办法</w:t>
      </w:r>
    </w:p>
    <w:p w14:paraId="4BCC141B">
      <w:pPr>
        <w:autoSpaceDE w:val="0"/>
        <w:autoSpaceDN w:val="0"/>
        <w:spacing w:line="360" w:lineRule="auto"/>
        <w:ind w:firstLine="482" w:firstLineChars="200"/>
        <w:jc w:val="left"/>
        <w:rPr>
          <w:rFonts w:ascii="宋体" w:hAnsi="宋体" w:cs="宋体"/>
          <w:b/>
          <w:snapToGrid w:val="0"/>
          <w:sz w:val="24"/>
          <w:szCs w:val="24"/>
        </w:rPr>
      </w:pPr>
      <w:r>
        <w:rPr>
          <w:rFonts w:hint="eastAsia" w:ascii="宋体" w:hAnsi="宋体" w:cs="宋体"/>
          <w:b/>
          <w:snapToGrid w:val="0"/>
          <w:sz w:val="24"/>
          <w:szCs w:val="24"/>
        </w:rPr>
        <w:t>5.2 比选工作按以下程序依次进行</w:t>
      </w:r>
    </w:p>
    <w:p w14:paraId="6F2C31E3">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初步评审→详细评审→推荐成交人→提交评审报告。</w:t>
      </w:r>
    </w:p>
    <w:p w14:paraId="0D82C8C1">
      <w:pPr>
        <w:spacing w:line="360" w:lineRule="auto"/>
        <w:ind w:firstLine="482" w:firstLineChars="200"/>
        <w:rPr>
          <w:rFonts w:ascii="宋体" w:hAnsi="宋体" w:cs="宋体"/>
          <w:sz w:val="24"/>
          <w:szCs w:val="24"/>
        </w:rPr>
      </w:pPr>
      <w:r>
        <w:rPr>
          <w:rFonts w:hint="eastAsia" w:ascii="宋体" w:hAnsi="宋体" w:cs="宋体"/>
          <w:b/>
          <w:bCs/>
          <w:sz w:val="24"/>
          <w:szCs w:val="24"/>
        </w:rPr>
        <w:t>5.3 评审原则</w:t>
      </w:r>
    </w:p>
    <w:p w14:paraId="6D5C4E2E">
      <w:pPr>
        <w:spacing w:line="360" w:lineRule="auto"/>
        <w:ind w:firstLine="480" w:firstLineChars="200"/>
        <w:rPr>
          <w:rFonts w:ascii="宋体" w:hAnsi="宋体" w:cs="宋体"/>
          <w:sz w:val="24"/>
          <w:szCs w:val="24"/>
        </w:rPr>
      </w:pPr>
      <w:r>
        <w:rPr>
          <w:rFonts w:hint="eastAsia" w:ascii="宋体" w:hAnsi="宋体" w:cs="宋体"/>
          <w:sz w:val="24"/>
          <w:szCs w:val="24"/>
        </w:rPr>
        <w:t>5.3.1评审工作由比选人组建的比选小组承担。</w:t>
      </w:r>
    </w:p>
    <w:p w14:paraId="09303226">
      <w:pPr>
        <w:spacing w:line="360" w:lineRule="auto"/>
        <w:ind w:firstLine="480" w:firstLineChars="200"/>
        <w:rPr>
          <w:rFonts w:ascii="宋体" w:hAnsi="宋体" w:cs="宋体"/>
          <w:sz w:val="24"/>
          <w:szCs w:val="24"/>
        </w:rPr>
      </w:pPr>
      <w:r>
        <w:rPr>
          <w:rFonts w:hint="eastAsia" w:ascii="宋体" w:hAnsi="宋体" w:cs="宋体"/>
          <w:sz w:val="24"/>
          <w:szCs w:val="24"/>
        </w:rPr>
        <w:t>5.3.2响应人属下列情况之一的，经过比选小组评审后可以视为无效：</w:t>
      </w:r>
    </w:p>
    <w:p w14:paraId="1900A3F7">
      <w:pPr>
        <w:spacing w:line="360" w:lineRule="auto"/>
        <w:ind w:firstLine="480" w:firstLineChars="200"/>
        <w:rPr>
          <w:rFonts w:ascii="宋体" w:hAnsi="宋体" w:cs="宋体"/>
          <w:sz w:val="24"/>
          <w:szCs w:val="24"/>
        </w:rPr>
      </w:pPr>
      <w:r>
        <w:rPr>
          <w:rFonts w:hint="eastAsia" w:ascii="宋体" w:hAnsi="宋体" w:cs="宋体"/>
          <w:sz w:val="24"/>
          <w:szCs w:val="24"/>
        </w:rPr>
        <w:t>（1）响应文件实质性不响应比选文件的要求，比选小组按规定予以拒绝的；</w:t>
      </w:r>
    </w:p>
    <w:p w14:paraId="489EEB22">
      <w:pPr>
        <w:spacing w:line="360" w:lineRule="auto"/>
        <w:ind w:firstLine="480" w:firstLineChars="200"/>
        <w:rPr>
          <w:rFonts w:ascii="宋体" w:hAnsi="宋体" w:cs="宋体"/>
          <w:sz w:val="24"/>
          <w:szCs w:val="24"/>
        </w:rPr>
      </w:pPr>
      <w:r>
        <w:rPr>
          <w:rFonts w:hint="eastAsia" w:ascii="宋体" w:hAnsi="宋体" w:cs="宋体"/>
          <w:sz w:val="24"/>
          <w:szCs w:val="24"/>
        </w:rPr>
        <w:t>（2）响应文件不符合比选文件的盖章或签字要求的；</w:t>
      </w:r>
    </w:p>
    <w:p w14:paraId="13AF5E3B">
      <w:pPr>
        <w:spacing w:line="360" w:lineRule="auto"/>
        <w:ind w:firstLine="480" w:firstLineChars="200"/>
        <w:rPr>
          <w:rFonts w:ascii="宋体" w:hAnsi="宋体" w:cs="宋体"/>
          <w:sz w:val="24"/>
          <w:szCs w:val="24"/>
        </w:rPr>
      </w:pPr>
      <w:r>
        <w:rPr>
          <w:rFonts w:hint="eastAsia" w:ascii="宋体" w:hAnsi="宋体" w:cs="宋体"/>
          <w:sz w:val="24"/>
          <w:szCs w:val="24"/>
        </w:rPr>
        <w:t>（3）响应文件未按规定的格式填写，内容不全或关键字迹模糊、无法辨认的；</w:t>
      </w:r>
    </w:p>
    <w:p w14:paraId="49BEBFF8">
      <w:pPr>
        <w:spacing w:line="360" w:lineRule="auto"/>
        <w:ind w:firstLine="480" w:firstLineChars="200"/>
        <w:rPr>
          <w:rFonts w:ascii="宋体" w:hAnsi="宋体" w:cs="宋体"/>
          <w:sz w:val="24"/>
          <w:szCs w:val="24"/>
        </w:rPr>
      </w:pPr>
      <w:r>
        <w:rPr>
          <w:rFonts w:hint="eastAsia" w:ascii="宋体" w:hAnsi="宋体" w:cs="宋体"/>
          <w:sz w:val="24"/>
          <w:szCs w:val="24"/>
        </w:rPr>
        <w:t>（4）响应人以他人的名义响应、串通、以行贿手段谋取</w:t>
      </w:r>
      <w:r>
        <w:rPr>
          <w:rFonts w:hint="eastAsia" w:ascii="宋体" w:hAnsi="宋体" w:cs="宋体"/>
          <w:sz w:val="24"/>
        </w:rPr>
        <w:t>成交</w:t>
      </w:r>
      <w:r>
        <w:rPr>
          <w:rFonts w:hint="eastAsia" w:ascii="宋体" w:hAnsi="宋体" w:cs="宋体"/>
          <w:sz w:val="24"/>
          <w:szCs w:val="24"/>
        </w:rPr>
        <w:t>或者以其他弄虚作假方式响应的。</w:t>
      </w:r>
    </w:p>
    <w:p w14:paraId="35D77253">
      <w:pPr>
        <w:spacing w:line="360" w:lineRule="auto"/>
        <w:ind w:firstLine="480" w:firstLineChars="200"/>
        <w:rPr>
          <w:rFonts w:ascii="宋体" w:hAnsi="宋体" w:cs="宋体"/>
          <w:sz w:val="24"/>
        </w:rPr>
      </w:pPr>
      <w:r>
        <w:rPr>
          <w:rFonts w:hint="eastAsia" w:ascii="宋体" w:hAnsi="宋体" w:cs="宋体"/>
          <w:sz w:val="24"/>
          <w:szCs w:val="24"/>
        </w:rPr>
        <w:t>5.3.4</w:t>
      </w:r>
      <w:r>
        <w:rPr>
          <w:rFonts w:hint="eastAsia" w:ascii="宋体" w:hAnsi="宋体" w:cs="宋体"/>
          <w:sz w:val="24"/>
        </w:rPr>
        <w:t>本项目采用：</w:t>
      </w:r>
      <w:r>
        <w:rPr>
          <w:rFonts w:hint="eastAsia" w:ascii="宋体" w:hAnsi="宋体" w:cs="宋体"/>
          <w:sz w:val="24"/>
          <w:u w:val="single"/>
        </w:rPr>
        <w:t>综合评分法</w:t>
      </w:r>
      <w:r>
        <w:rPr>
          <w:rFonts w:hint="eastAsia" w:ascii="宋体" w:hAnsi="宋体" w:cs="宋体"/>
          <w:sz w:val="24"/>
        </w:rPr>
        <w:t>进行评审。</w:t>
      </w:r>
    </w:p>
    <w:p w14:paraId="25499CD7">
      <w:pPr>
        <w:spacing w:line="360" w:lineRule="auto"/>
        <w:ind w:firstLine="480" w:firstLineChars="200"/>
        <w:rPr>
          <w:rFonts w:ascii="宋体" w:hAnsi="宋体" w:cs="宋体"/>
          <w:sz w:val="24"/>
        </w:rPr>
      </w:pPr>
      <w:r>
        <w:rPr>
          <w:rFonts w:hint="eastAsia" w:ascii="宋体" w:hAnsi="宋体" w:cs="宋体"/>
          <w:sz w:val="24"/>
          <w:szCs w:val="24"/>
        </w:rPr>
        <w:t>5.3.5</w:t>
      </w:r>
      <w:r>
        <w:rPr>
          <w:rFonts w:hint="eastAsia" w:ascii="宋体" w:hAnsi="宋体" w:cs="宋体"/>
          <w:sz w:val="24"/>
        </w:rPr>
        <w:t>通过资格与符合性审查的响应人，为本项目有效响应人，进入详细评审环节。</w:t>
      </w:r>
    </w:p>
    <w:p w14:paraId="1412B0E9">
      <w:pPr>
        <w:spacing w:line="360" w:lineRule="auto"/>
        <w:ind w:firstLine="480" w:firstLineChars="200"/>
        <w:rPr>
          <w:rFonts w:ascii="宋体" w:hAnsi="宋体" w:cs="宋体"/>
          <w:sz w:val="24"/>
        </w:rPr>
      </w:pPr>
      <w:r>
        <w:rPr>
          <w:rFonts w:hint="eastAsia" w:ascii="宋体" w:hAnsi="宋体" w:cs="宋体"/>
          <w:sz w:val="24"/>
          <w:szCs w:val="24"/>
        </w:rPr>
        <w:t>5.3.6</w:t>
      </w:r>
      <w:r>
        <w:rPr>
          <w:rFonts w:hint="eastAsia" w:ascii="宋体" w:hAnsi="宋体" w:cs="宋体"/>
          <w:sz w:val="24"/>
        </w:rPr>
        <w:t>符合比选文件规定条件和评审内容规定的响应人，按照综合得分由高到低确定响应人顺序，综合得分最高者为成交人。</w:t>
      </w:r>
    </w:p>
    <w:p w14:paraId="2C199517">
      <w:pPr>
        <w:spacing w:line="360" w:lineRule="auto"/>
        <w:ind w:firstLine="480" w:firstLineChars="200"/>
        <w:rPr>
          <w:rFonts w:ascii="宋体" w:hAnsi="宋体" w:cs="宋体"/>
          <w:sz w:val="24"/>
        </w:rPr>
      </w:pPr>
      <w:r>
        <w:rPr>
          <w:rFonts w:hint="eastAsia" w:ascii="宋体" w:hAnsi="宋体" w:cs="宋体"/>
          <w:sz w:val="24"/>
          <w:szCs w:val="24"/>
        </w:rPr>
        <w:t>5.3.7</w:t>
      </w:r>
      <w:r>
        <w:rPr>
          <w:rFonts w:hint="eastAsia" w:ascii="宋体" w:hAnsi="宋体" w:cs="宋体"/>
          <w:sz w:val="24"/>
        </w:rPr>
        <w:t>综合得分相同的情况下，以服务方案得分最多者排名在前。</w:t>
      </w:r>
    </w:p>
    <w:p w14:paraId="6C7960E7">
      <w:pPr>
        <w:spacing w:line="360" w:lineRule="auto"/>
        <w:ind w:firstLine="480" w:firstLineChars="200"/>
        <w:rPr>
          <w:rFonts w:ascii="宋体" w:hAnsi="宋体" w:cs="宋体"/>
          <w:sz w:val="24"/>
          <w:szCs w:val="24"/>
        </w:rPr>
      </w:pPr>
      <w:r>
        <w:rPr>
          <w:rFonts w:hint="eastAsia" w:ascii="宋体" w:hAnsi="宋体" w:cs="宋体"/>
          <w:sz w:val="24"/>
        </w:rPr>
        <w:t>5.3.8比选小组依据比选文件推荐成交人，由</w:t>
      </w:r>
      <w:r>
        <w:rPr>
          <w:rFonts w:hint="eastAsia" w:ascii="宋体" w:hAnsi="宋体" w:cs="宋体"/>
          <w:kern w:val="0"/>
          <w:sz w:val="24"/>
          <w:szCs w:val="24"/>
        </w:rPr>
        <w:t>比选</w:t>
      </w:r>
      <w:r>
        <w:rPr>
          <w:rFonts w:hint="eastAsia" w:ascii="宋体" w:hAnsi="宋体" w:cs="宋体"/>
          <w:kern w:val="0"/>
          <w:sz w:val="24"/>
          <w:szCs w:val="24"/>
          <w:lang w:val="zh-CN"/>
        </w:rPr>
        <w:t>人</w:t>
      </w:r>
      <w:r>
        <w:rPr>
          <w:rFonts w:hint="eastAsia" w:ascii="宋体" w:hAnsi="宋体" w:cs="宋体"/>
          <w:kern w:val="0"/>
          <w:sz w:val="24"/>
          <w:szCs w:val="24"/>
          <w:lang w:val="en-US" w:eastAsia="zh-CN"/>
        </w:rPr>
        <w:t>确</w:t>
      </w:r>
      <w:r>
        <w:rPr>
          <w:rFonts w:hint="eastAsia" w:ascii="宋体" w:hAnsi="宋体" w:cs="宋体"/>
          <w:sz w:val="24"/>
        </w:rPr>
        <w:t>定成交人。</w:t>
      </w:r>
    </w:p>
    <w:p w14:paraId="07877E0D">
      <w:pPr>
        <w:spacing w:line="360" w:lineRule="auto"/>
        <w:ind w:firstLine="480" w:firstLineChars="200"/>
        <w:rPr>
          <w:rFonts w:ascii="宋体" w:hAnsi="宋体" w:cs="宋体"/>
          <w:b/>
          <w:sz w:val="24"/>
          <w:szCs w:val="24"/>
        </w:rPr>
      </w:pPr>
      <w:r>
        <w:rPr>
          <w:rFonts w:hint="eastAsia" w:ascii="宋体" w:hAnsi="宋体" w:cs="宋体"/>
          <w:sz w:val="24"/>
          <w:szCs w:val="24"/>
        </w:rPr>
        <w:t>5.3.9比选小组根据评审情况写出评审报告，报送比选人，比选人确定</w:t>
      </w:r>
      <w:r>
        <w:rPr>
          <w:rFonts w:hint="eastAsia" w:ascii="宋体" w:hAnsi="宋体" w:cs="宋体"/>
          <w:sz w:val="24"/>
        </w:rPr>
        <w:t>成交人</w:t>
      </w:r>
      <w:r>
        <w:rPr>
          <w:rFonts w:hint="eastAsia" w:ascii="宋体" w:hAnsi="宋体" w:cs="宋体"/>
          <w:sz w:val="24"/>
          <w:szCs w:val="24"/>
        </w:rPr>
        <w:t>后，在公示媒介公布</w:t>
      </w:r>
      <w:r>
        <w:rPr>
          <w:rFonts w:hint="eastAsia" w:ascii="宋体" w:hAnsi="宋体" w:cs="宋体"/>
          <w:sz w:val="24"/>
        </w:rPr>
        <w:t>成交</w:t>
      </w:r>
      <w:r>
        <w:rPr>
          <w:rFonts w:hint="eastAsia" w:ascii="宋体" w:hAnsi="宋体" w:cs="宋体"/>
          <w:sz w:val="24"/>
          <w:szCs w:val="24"/>
        </w:rPr>
        <w:t>结果，并向</w:t>
      </w:r>
      <w:r>
        <w:rPr>
          <w:rFonts w:hint="eastAsia" w:ascii="宋体" w:hAnsi="宋体" w:cs="宋体"/>
          <w:sz w:val="24"/>
        </w:rPr>
        <w:t>成交人</w:t>
      </w:r>
      <w:r>
        <w:rPr>
          <w:rFonts w:hint="eastAsia" w:ascii="宋体" w:hAnsi="宋体" w:cs="宋体"/>
          <w:sz w:val="24"/>
          <w:szCs w:val="24"/>
        </w:rPr>
        <w:t>发出</w:t>
      </w:r>
      <w:r>
        <w:rPr>
          <w:rFonts w:hint="eastAsia" w:ascii="宋体" w:hAnsi="宋体" w:cs="宋体"/>
          <w:sz w:val="24"/>
        </w:rPr>
        <w:t>成交</w:t>
      </w:r>
      <w:r>
        <w:rPr>
          <w:rFonts w:hint="eastAsia" w:ascii="宋体" w:hAnsi="宋体" w:cs="宋体"/>
          <w:sz w:val="24"/>
          <w:szCs w:val="24"/>
        </w:rPr>
        <w:t>通知书。</w:t>
      </w:r>
      <w:r>
        <w:rPr>
          <w:rFonts w:hint="eastAsia" w:ascii="宋体" w:hAnsi="宋体" w:cs="宋体"/>
          <w:b/>
          <w:sz w:val="24"/>
          <w:szCs w:val="24"/>
        </w:rPr>
        <w:br w:type="page"/>
      </w:r>
    </w:p>
    <w:p w14:paraId="73FB5D36">
      <w:pPr>
        <w:keepNext/>
        <w:keepLines/>
        <w:jc w:val="center"/>
        <w:outlineLvl w:val="2"/>
        <w:rPr>
          <w:rFonts w:ascii="宋体" w:hAnsi="宋体" w:cs="宋体"/>
          <w:b/>
          <w:bCs/>
          <w:sz w:val="28"/>
          <w:szCs w:val="28"/>
          <w:lang w:val="zh-CN"/>
        </w:rPr>
      </w:pPr>
      <w:bookmarkStart w:id="97" w:name="_Toc24572"/>
      <w:bookmarkStart w:id="98" w:name="_Toc11580"/>
      <w:bookmarkStart w:id="99" w:name="_Toc1031700055"/>
      <w:bookmarkStart w:id="100" w:name="_Toc1797079622"/>
      <w:bookmarkStart w:id="101" w:name="_Toc1913532706"/>
      <w:bookmarkStart w:id="102" w:name="_Toc1317059488"/>
      <w:bookmarkStart w:id="103" w:name="_Toc1465844278"/>
      <w:bookmarkStart w:id="104" w:name="_Toc98775825"/>
      <w:bookmarkStart w:id="105" w:name="_Toc1283188858"/>
      <w:r>
        <w:rPr>
          <w:rFonts w:hint="eastAsia" w:ascii="宋体" w:hAnsi="宋体" w:cs="宋体"/>
          <w:b/>
          <w:bCs/>
          <w:sz w:val="28"/>
          <w:szCs w:val="28"/>
          <w:lang w:val="zh-CN"/>
        </w:rPr>
        <w:t>资格与符合性审查表</w:t>
      </w:r>
      <w:bookmarkEnd w:id="97"/>
      <w:bookmarkEnd w:id="98"/>
      <w:bookmarkEnd w:id="99"/>
      <w:bookmarkEnd w:id="100"/>
      <w:bookmarkEnd w:id="101"/>
      <w:bookmarkEnd w:id="102"/>
      <w:bookmarkEnd w:id="103"/>
      <w:bookmarkEnd w:id="104"/>
      <w:bookmarkEnd w:id="105"/>
    </w:p>
    <w:p w14:paraId="0D33CC11">
      <w:pPr>
        <w:pStyle w:val="6"/>
        <w:rPr>
          <w:lang w:val="zh-CN"/>
        </w:rPr>
      </w:pPr>
    </w:p>
    <w:tbl>
      <w:tblPr>
        <w:tblStyle w:val="17"/>
        <w:tblW w:w="494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5747"/>
        <w:gridCol w:w="995"/>
        <w:gridCol w:w="698"/>
        <w:gridCol w:w="556"/>
        <w:gridCol w:w="481"/>
      </w:tblGrid>
      <w:tr w14:paraId="54F2E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1" w:type="pct"/>
            <w:vMerge w:val="restart"/>
            <w:vAlign w:val="center"/>
          </w:tcPr>
          <w:p w14:paraId="17286DF0">
            <w:pPr>
              <w:spacing w:line="400" w:lineRule="exact"/>
              <w:jc w:val="center"/>
              <w:rPr>
                <w:rFonts w:ascii="宋体" w:hAnsi="宋体" w:cs="宋体"/>
                <w:b/>
                <w:sz w:val="24"/>
                <w:szCs w:val="24"/>
              </w:rPr>
            </w:pPr>
            <w:r>
              <w:rPr>
                <w:rFonts w:hint="eastAsia" w:ascii="宋体" w:hAnsi="宋体" w:cs="宋体"/>
                <w:b/>
                <w:sz w:val="24"/>
                <w:szCs w:val="24"/>
              </w:rPr>
              <w:t>序号</w:t>
            </w:r>
          </w:p>
        </w:tc>
        <w:tc>
          <w:tcPr>
            <w:tcW w:w="3166" w:type="pct"/>
            <w:vMerge w:val="restart"/>
            <w:vAlign w:val="center"/>
          </w:tcPr>
          <w:p w14:paraId="050E47CA">
            <w:pPr>
              <w:spacing w:line="400" w:lineRule="exact"/>
              <w:jc w:val="center"/>
              <w:rPr>
                <w:rFonts w:ascii="宋体" w:hAnsi="宋体" w:cs="宋体"/>
                <w:b/>
                <w:sz w:val="24"/>
                <w:szCs w:val="24"/>
              </w:rPr>
            </w:pPr>
            <w:r>
              <w:rPr>
                <w:rFonts w:hint="eastAsia" w:ascii="宋体" w:hAnsi="宋体" w:cs="宋体"/>
                <w:b/>
                <w:sz w:val="24"/>
                <w:szCs w:val="24"/>
              </w:rPr>
              <w:t>项目内容</w:t>
            </w:r>
          </w:p>
        </w:tc>
        <w:tc>
          <w:tcPr>
            <w:tcW w:w="1504" w:type="pct"/>
            <w:gridSpan w:val="4"/>
            <w:tcBorders>
              <w:top w:val="single" w:color="auto" w:sz="12" w:space="0"/>
              <w:bottom w:val="single" w:color="auto" w:sz="4" w:space="0"/>
            </w:tcBorders>
            <w:vAlign w:val="center"/>
          </w:tcPr>
          <w:p w14:paraId="0FE4BB52">
            <w:pPr>
              <w:spacing w:line="400" w:lineRule="exact"/>
              <w:jc w:val="center"/>
              <w:rPr>
                <w:rFonts w:ascii="宋体" w:hAnsi="宋体" w:cs="宋体"/>
                <w:b/>
                <w:sz w:val="24"/>
                <w:szCs w:val="24"/>
              </w:rPr>
            </w:pPr>
            <w:r>
              <w:rPr>
                <w:rFonts w:hint="eastAsia" w:ascii="宋体" w:hAnsi="宋体" w:cs="宋体"/>
                <w:b/>
                <w:sz w:val="24"/>
                <w:szCs w:val="24"/>
              </w:rPr>
              <w:t>是否合格</w:t>
            </w:r>
          </w:p>
        </w:tc>
      </w:tr>
      <w:tr w14:paraId="54493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Merge w:val="continue"/>
            <w:vAlign w:val="center"/>
          </w:tcPr>
          <w:p w14:paraId="06D49914">
            <w:pPr>
              <w:keepNext/>
              <w:keepLines/>
              <w:spacing w:line="400" w:lineRule="exact"/>
              <w:jc w:val="center"/>
              <w:rPr>
                <w:rFonts w:ascii="宋体" w:hAnsi="宋体" w:cs="宋体"/>
                <w:b/>
                <w:sz w:val="24"/>
                <w:szCs w:val="24"/>
              </w:rPr>
            </w:pPr>
          </w:p>
        </w:tc>
        <w:tc>
          <w:tcPr>
            <w:tcW w:w="3166" w:type="pct"/>
            <w:vMerge w:val="continue"/>
            <w:vAlign w:val="center"/>
          </w:tcPr>
          <w:p w14:paraId="250137C9">
            <w:pPr>
              <w:keepNext/>
              <w:keepLines/>
              <w:spacing w:line="400" w:lineRule="exact"/>
              <w:jc w:val="center"/>
              <w:rPr>
                <w:rFonts w:ascii="宋体" w:hAnsi="宋体" w:cs="宋体"/>
                <w:b/>
                <w:sz w:val="24"/>
                <w:szCs w:val="24"/>
              </w:rPr>
            </w:pPr>
          </w:p>
        </w:tc>
        <w:tc>
          <w:tcPr>
            <w:tcW w:w="548" w:type="pct"/>
            <w:tcBorders>
              <w:top w:val="single" w:color="auto" w:sz="4" w:space="0"/>
            </w:tcBorders>
            <w:vAlign w:val="center"/>
          </w:tcPr>
          <w:p w14:paraId="3AC5D13E">
            <w:pPr>
              <w:spacing w:line="400" w:lineRule="exact"/>
              <w:jc w:val="center"/>
              <w:rPr>
                <w:rFonts w:ascii="宋体" w:hAnsi="宋体" w:cs="宋体"/>
                <w:b/>
                <w:sz w:val="24"/>
                <w:szCs w:val="24"/>
              </w:rPr>
            </w:pPr>
            <w:r>
              <w:rPr>
                <w:rFonts w:hint="eastAsia" w:ascii="宋体" w:hAnsi="宋体" w:cs="宋体"/>
                <w:b/>
                <w:sz w:val="24"/>
                <w:szCs w:val="24"/>
              </w:rPr>
              <w:t>响应人</w:t>
            </w:r>
          </w:p>
        </w:tc>
        <w:tc>
          <w:tcPr>
            <w:tcW w:w="384" w:type="pct"/>
            <w:tcBorders>
              <w:top w:val="single" w:color="auto" w:sz="4" w:space="0"/>
            </w:tcBorders>
            <w:vAlign w:val="center"/>
          </w:tcPr>
          <w:p w14:paraId="51F90C57">
            <w:pPr>
              <w:spacing w:line="400" w:lineRule="exact"/>
              <w:jc w:val="center"/>
              <w:rPr>
                <w:rFonts w:ascii="宋体" w:hAnsi="宋体" w:cs="宋体"/>
                <w:b/>
                <w:sz w:val="24"/>
                <w:szCs w:val="24"/>
              </w:rPr>
            </w:pPr>
            <w:r>
              <w:rPr>
                <w:rFonts w:hint="eastAsia" w:ascii="宋体" w:hAnsi="宋体" w:cs="宋体"/>
                <w:b/>
                <w:sz w:val="24"/>
                <w:szCs w:val="24"/>
              </w:rPr>
              <w:t>……</w:t>
            </w:r>
          </w:p>
        </w:tc>
        <w:tc>
          <w:tcPr>
            <w:tcW w:w="306" w:type="pct"/>
            <w:tcBorders>
              <w:top w:val="single" w:color="auto" w:sz="4" w:space="0"/>
            </w:tcBorders>
            <w:vAlign w:val="center"/>
          </w:tcPr>
          <w:p w14:paraId="5A5B571F">
            <w:pPr>
              <w:keepNext/>
              <w:keepLines/>
              <w:spacing w:line="400" w:lineRule="exact"/>
              <w:jc w:val="center"/>
              <w:rPr>
                <w:rFonts w:ascii="宋体" w:hAnsi="宋体" w:cs="宋体"/>
                <w:b/>
                <w:bCs/>
                <w:kern w:val="44"/>
                <w:sz w:val="24"/>
                <w:szCs w:val="24"/>
              </w:rPr>
            </w:pPr>
          </w:p>
        </w:tc>
        <w:tc>
          <w:tcPr>
            <w:tcW w:w="265" w:type="pct"/>
            <w:tcBorders>
              <w:top w:val="single" w:color="auto" w:sz="4" w:space="0"/>
            </w:tcBorders>
            <w:vAlign w:val="center"/>
          </w:tcPr>
          <w:p w14:paraId="7D2A2137">
            <w:pPr>
              <w:keepNext/>
              <w:keepLines/>
              <w:spacing w:line="400" w:lineRule="exact"/>
              <w:jc w:val="center"/>
              <w:rPr>
                <w:rFonts w:ascii="宋体" w:hAnsi="宋体" w:cs="宋体"/>
                <w:b/>
                <w:bCs/>
                <w:kern w:val="44"/>
                <w:sz w:val="24"/>
                <w:szCs w:val="24"/>
              </w:rPr>
            </w:pPr>
          </w:p>
        </w:tc>
      </w:tr>
      <w:tr w14:paraId="6A232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14:paraId="18AF88FB">
            <w:pPr>
              <w:spacing w:line="400" w:lineRule="exact"/>
              <w:jc w:val="center"/>
              <w:rPr>
                <w:rFonts w:ascii="宋体" w:hAnsi="宋体" w:cs="宋体"/>
                <w:sz w:val="24"/>
                <w:szCs w:val="24"/>
              </w:rPr>
            </w:pPr>
            <w:r>
              <w:rPr>
                <w:rFonts w:ascii="宋体" w:hAnsi="宋体" w:cs="宋体"/>
                <w:sz w:val="24"/>
                <w:szCs w:val="24"/>
              </w:rPr>
              <w:t>1</w:t>
            </w:r>
          </w:p>
        </w:tc>
        <w:tc>
          <w:tcPr>
            <w:tcW w:w="3166" w:type="pct"/>
            <w:vAlign w:val="center"/>
          </w:tcPr>
          <w:p w14:paraId="2126B13E">
            <w:pPr>
              <w:spacing w:line="400" w:lineRule="exact"/>
              <w:rPr>
                <w:rFonts w:ascii="宋体" w:hAnsi="宋体" w:cs="宋体"/>
                <w:sz w:val="24"/>
                <w:szCs w:val="24"/>
              </w:rPr>
            </w:pPr>
            <w:r>
              <w:rPr>
                <w:rFonts w:hint="eastAsia" w:ascii="宋体" w:hAnsi="宋体" w:cs="宋体"/>
                <w:sz w:val="24"/>
                <w:szCs w:val="24"/>
                <w:lang w:val="zh-CN"/>
              </w:rPr>
              <w:t>法定代表人（或负责人）身份证明和法定代表人授权委托书（响应人应提供法定代表人（或负责人）身份证明，响应文件中有被授权人签字的，需同时提供法定代表人授权委托书）</w:t>
            </w:r>
          </w:p>
        </w:tc>
        <w:tc>
          <w:tcPr>
            <w:tcW w:w="548" w:type="pct"/>
            <w:vAlign w:val="center"/>
          </w:tcPr>
          <w:p w14:paraId="646A69DE">
            <w:pPr>
              <w:keepNext/>
              <w:keepLines/>
              <w:spacing w:line="400" w:lineRule="exact"/>
              <w:jc w:val="center"/>
              <w:rPr>
                <w:rFonts w:ascii="宋体" w:hAnsi="宋体" w:cs="宋体"/>
                <w:b/>
                <w:bCs/>
                <w:kern w:val="44"/>
                <w:sz w:val="24"/>
                <w:szCs w:val="24"/>
              </w:rPr>
            </w:pPr>
          </w:p>
        </w:tc>
        <w:tc>
          <w:tcPr>
            <w:tcW w:w="384" w:type="pct"/>
            <w:vAlign w:val="center"/>
          </w:tcPr>
          <w:p w14:paraId="616C5B63">
            <w:pPr>
              <w:keepNext/>
              <w:keepLines/>
              <w:spacing w:line="400" w:lineRule="exact"/>
              <w:jc w:val="center"/>
              <w:rPr>
                <w:rFonts w:ascii="宋体" w:hAnsi="宋体" w:cs="宋体"/>
                <w:b/>
                <w:bCs/>
                <w:kern w:val="44"/>
                <w:sz w:val="24"/>
                <w:szCs w:val="24"/>
              </w:rPr>
            </w:pPr>
          </w:p>
        </w:tc>
        <w:tc>
          <w:tcPr>
            <w:tcW w:w="306" w:type="pct"/>
            <w:vAlign w:val="center"/>
          </w:tcPr>
          <w:p w14:paraId="14FADAD4">
            <w:pPr>
              <w:keepNext/>
              <w:keepLines/>
              <w:spacing w:line="400" w:lineRule="exact"/>
              <w:jc w:val="center"/>
              <w:rPr>
                <w:rFonts w:ascii="宋体" w:hAnsi="宋体" w:cs="宋体"/>
                <w:b/>
                <w:bCs/>
                <w:kern w:val="44"/>
                <w:sz w:val="24"/>
                <w:szCs w:val="24"/>
              </w:rPr>
            </w:pPr>
          </w:p>
        </w:tc>
        <w:tc>
          <w:tcPr>
            <w:tcW w:w="265" w:type="pct"/>
            <w:vAlign w:val="center"/>
          </w:tcPr>
          <w:p w14:paraId="76A9C623">
            <w:pPr>
              <w:keepNext/>
              <w:keepLines/>
              <w:spacing w:line="400" w:lineRule="exact"/>
              <w:jc w:val="center"/>
              <w:rPr>
                <w:rFonts w:ascii="宋体" w:hAnsi="宋体" w:cs="宋体"/>
                <w:b/>
                <w:bCs/>
                <w:kern w:val="44"/>
                <w:sz w:val="24"/>
                <w:szCs w:val="24"/>
              </w:rPr>
            </w:pPr>
          </w:p>
        </w:tc>
      </w:tr>
      <w:tr w14:paraId="576349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31" w:type="pct"/>
            <w:vAlign w:val="center"/>
          </w:tcPr>
          <w:p w14:paraId="616B1188">
            <w:pPr>
              <w:spacing w:line="400" w:lineRule="exact"/>
              <w:jc w:val="center"/>
              <w:rPr>
                <w:rFonts w:ascii="宋体" w:hAnsi="宋体" w:cs="宋体"/>
                <w:sz w:val="24"/>
                <w:szCs w:val="24"/>
              </w:rPr>
            </w:pPr>
            <w:r>
              <w:rPr>
                <w:rFonts w:ascii="宋体" w:hAnsi="宋体" w:cs="宋体"/>
                <w:sz w:val="24"/>
                <w:szCs w:val="24"/>
              </w:rPr>
              <w:t>2</w:t>
            </w:r>
          </w:p>
        </w:tc>
        <w:tc>
          <w:tcPr>
            <w:tcW w:w="3166" w:type="pct"/>
            <w:vAlign w:val="center"/>
          </w:tcPr>
          <w:p w14:paraId="638C7AC0">
            <w:pPr>
              <w:spacing w:line="400" w:lineRule="exact"/>
              <w:rPr>
                <w:rFonts w:ascii="宋体" w:hAnsi="宋体" w:cs="宋体"/>
                <w:sz w:val="24"/>
                <w:szCs w:val="24"/>
              </w:rPr>
            </w:pPr>
            <w:r>
              <w:rPr>
                <w:rFonts w:hint="eastAsia" w:ascii="宋体" w:hAnsi="宋体" w:cs="宋体"/>
                <w:sz w:val="24"/>
                <w:szCs w:val="24"/>
                <w:lang w:val="zh-CN"/>
              </w:rPr>
              <w:t>资格证明文件</w:t>
            </w:r>
          </w:p>
        </w:tc>
        <w:tc>
          <w:tcPr>
            <w:tcW w:w="548" w:type="pct"/>
            <w:vAlign w:val="center"/>
          </w:tcPr>
          <w:p w14:paraId="1F4E0A9E">
            <w:pPr>
              <w:keepNext/>
              <w:keepLines/>
              <w:spacing w:line="400" w:lineRule="exact"/>
              <w:jc w:val="center"/>
              <w:rPr>
                <w:rFonts w:ascii="宋体" w:hAnsi="宋体" w:cs="宋体"/>
                <w:b/>
                <w:bCs/>
                <w:kern w:val="44"/>
                <w:sz w:val="24"/>
                <w:szCs w:val="24"/>
              </w:rPr>
            </w:pPr>
          </w:p>
        </w:tc>
        <w:tc>
          <w:tcPr>
            <w:tcW w:w="384" w:type="pct"/>
            <w:vAlign w:val="center"/>
          </w:tcPr>
          <w:p w14:paraId="0FFA1456">
            <w:pPr>
              <w:keepNext/>
              <w:keepLines/>
              <w:spacing w:line="400" w:lineRule="exact"/>
              <w:jc w:val="center"/>
              <w:rPr>
                <w:rFonts w:ascii="宋体" w:hAnsi="宋体" w:cs="宋体"/>
                <w:b/>
                <w:bCs/>
                <w:kern w:val="44"/>
                <w:sz w:val="24"/>
                <w:szCs w:val="24"/>
              </w:rPr>
            </w:pPr>
          </w:p>
        </w:tc>
        <w:tc>
          <w:tcPr>
            <w:tcW w:w="306" w:type="pct"/>
            <w:vAlign w:val="center"/>
          </w:tcPr>
          <w:p w14:paraId="07EADEEB">
            <w:pPr>
              <w:keepNext/>
              <w:keepLines/>
              <w:spacing w:line="400" w:lineRule="exact"/>
              <w:jc w:val="center"/>
              <w:rPr>
                <w:rFonts w:ascii="宋体" w:hAnsi="宋体" w:cs="宋体"/>
                <w:b/>
                <w:bCs/>
                <w:kern w:val="44"/>
                <w:sz w:val="24"/>
                <w:szCs w:val="24"/>
              </w:rPr>
            </w:pPr>
          </w:p>
        </w:tc>
        <w:tc>
          <w:tcPr>
            <w:tcW w:w="265" w:type="pct"/>
            <w:vAlign w:val="center"/>
          </w:tcPr>
          <w:p w14:paraId="58768F46">
            <w:pPr>
              <w:keepNext/>
              <w:keepLines/>
              <w:spacing w:line="400" w:lineRule="exact"/>
              <w:jc w:val="center"/>
              <w:rPr>
                <w:rFonts w:ascii="宋体" w:hAnsi="宋体" w:cs="宋体"/>
                <w:b/>
                <w:bCs/>
                <w:kern w:val="44"/>
                <w:sz w:val="24"/>
                <w:szCs w:val="24"/>
              </w:rPr>
            </w:pPr>
          </w:p>
        </w:tc>
      </w:tr>
      <w:tr w14:paraId="44437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14:paraId="16FCCC8D">
            <w:pPr>
              <w:spacing w:line="400" w:lineRule="exact"/>
              <w:jc w:val="center"/>
              <w:rPr>
                <w:rFonts w:ascii="宋体" w:hAnsi="宋体" w:cs="宋体"/>
                <w:sz w:val="24"/>
                <w:szCs w:val="24"/>
              </w:rPr>
            </w:pPr>
            <w:r>
              <w:rPr>
                <w:rFonts w:ascii="宋体" w:hAnsi="宋体" w:cs="宋体"/>
                <w:sz w:val="24"/>
                <w:szCs w:val="24"/>
              </w:rPr>
              <w:t>2</w:t>
            </w:r>
            <w:r>
              <w:rPr>
                <w:rFonts w:hint="eastAsia" w:ascii="宋体" w:hAnsi="宋体" w:cs="宋体"/>
                <w:sz w:val="24"/>
                <w:szCs w:val="24"/>
              </w:rPr>
              <w:t>-1</w:t>
            </w:r>
          </w:p>
        </w:tc>
        <w:tc>
          <w:tcPr>
            <w:tcW w:w="3166" w:type="pct"/>
            <w:vAlign w:val="center"/>
          </w:tcPr>
          <w:p w14:paraId="7B400394">
            <w:pPr>
              <w:spacing w:line="400" w:lineRule="exact"/>
              <w:rPr>
                <w:rFonts w:ascii="宋体" w:hAnsi="宋体" w:cs="宋体"/>
                <w:sz w:val="24"/>
                <w:szCs w:val="24"/>
              </w:rPr>
            </w:pPr>
            <w:r>
              <w:rPr>
                <w:rFonts w:hint="eastAsia" w:ascii="宋体" w:hAnsi="宋体" w:cs="宋体"/>
                <w:sz w:val="24"/>
                <w:szCs w:val="24"/>
                <w:lang w:val="zh-CN"/>
              </w:rPr>
              <w:t>在中华人民共和国境内注册，具有独立承担民事责任的能力，有生产或供应能力（提供营业执照复印件，并加盖响应人公章）</w:t>
            </w:r>
          </w:p>
        </w:tc>
        <w:tc>
          <w:tcPr>
            <w:tcW w:w="548" w:type="pct"/>
            <w:vAlign w:val="center"/>
          </w:tcPr>
          <w:p w14:paraId="61D6341B">
            <w:pPr>
              <w:keepNext/>
              <w:keepLines/>
              <w:spacing w:line="400" w:lineRule="exact"/>
              <w:jc w:val="center"/>
              <w:rPr>
                <w:rFonts w:ascii="宋体" w:hAnsi="宋体" w:cs="宋体"/>
                <w:b/>
                <w:bCs/>
                <w:kern w:val="44"/>
                <w:sz w:val="24"/>
                <w:szCs w:val="24"/>
              </w:rPr>
            </w:pPr>
          </w:p>
        </w:tc>
        <w:tc>
          <w:tcPr>
            <w:tcW w:w="384" w:type="pct"/>
            <w:vAlign w:val="center"/>
          </w:tcPr>
          <w:p w14:paraId="7199ED03">
            <w:pPr>
              <w:keepNext/>
              <w:keepLines/>
              <w:spacing w:line="400" w:lineRule="exact"/>
              <w:jc w:val="center"/>
              <w:rPr>
                <w:rFonts w:ascii="宋体" w:hAnsi="宋体" w:cs="宋体"/>
                <w:b/>
                <w:bCs/>
                <w:kern w:val="44"/>
                <w:sz w:val="24"/>
                <w:szCs w:val="24"/>
              </w:rPr>
            </w:pPr>
          </w:p>
        </w:tc>
        <w:tc>
          <w:tcPr>
            <w:tcW w:w="306" w:type="pct"/>
            <w:vAlign w:val="center"/>
          </w:tcPr>
          <w:p w14:paraId="392679EF">
            <w:pPr>
              <w:keepNext/>
              <w:keepLines/>
              <w:spacing w:line="400" w:lineRule="exact"/>
              <w:jc w:val="center"/>
              <w:rPr>
                <w:rFonts w:ascii="宋体" w:hAnsi="宋体" w:cs="宋体"/>
                <w:b/>
                <w:bCs/>
                <w:kern w:val="44"/>
                <w:sz w:val="24"/>
                <w:szCs w:val="24"/>
              </w:rPr>
            </w:pPr>
          </w:p>
        </w:tc>
        <w:tc>
          <w:tcPr>
            <w:tcW w:w="265" w:type="pct"/>
            <w:vAlign w:val="center"/>
          </w:tcPr>
          <w:p w14:paraId="1420AAC1">
            <w:pPr>
              <w:keepNext/>
              <w:keepLines/>
              <w:spacing w:line="400" w:lineRule="exact"/>
              <w:jc w:val="center"/>
              <w:rPr>
                <w:rFonts w:ascii="宋体" w:hAnsi="宋体" w:cs="宋体"/>
                <w:b/>
                <w:bCs/>
                <w:kern w:val="44"/>
                <w:sz w:val="24"/>
                <w:szCs w:val="24"/>
              </w:rPr>
            </w:pPr>
          </w:p>
        </w:tc>
      </w:tr>
      <w:tr w14:paraId="035BA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14:paraId="7FFFDAEE">
            <w:pPr>
              <w:spacing w:line="400" w:lineRule="exact"/>
              <w:jc w:val="center"/>
              <w:rPr>
                <w:rFonts w:ascii="宋体" w:hAnsi="宋体" w:cs="宋体"/>
                <w:sz w:val="24"/>
                <w:szCs w:val="24"/>
              </w:rPr>
            </w:pPr>
            <w:r>
              <w:rPr>
                <w:rFonts w:ascii="宋体" w:hAnsi="宋体" w:cs="宋体"/>
                <w:sz w:val="24"/>
                <w:szCs w:val="24"/>
              </w:rPr>
              <w:t>2</w:t>
            </w:r>
            <w:r>
              <w:rPr>
                <w:rFonts w:hint="eastAsia" w:ascii="宋体" w:hAnsi="宋体" w:cs="宋体"/>
                <w:sz w:val="24"/>
                <w:szCs w:val="24"/>
              </w:rPr>
              <w:t>-2</w:t>
            </w:r>
          </w:p>
        </w:tc>
        <w:tc>
          <w:tcPr>
            <w:tcW w:w="3166" w:type="pct"/>
            <w:vAlign w:val="center"/>
          </w:tcPr>
          <w:p w14:paraId="157EEAAE">
            <w:pPr>
              <w:spacing w:line="400" w:lineRule="exact"/>
              <w:rPr>
                <w:rFonts w:ascii="宋体" w:hAnsi="宋体" w:cs="宋体"/>
                <w:sz w:val="24"/>
                <w:szCs w:val="24"/>
                <w:lang w:val="zh-CN"/>
              </w:rPr>
            </w:pPr>
            <w:r>
              <w:rPr>
                <w:rFonts w:hint="eastAsia" w:ascii="宋体" w:hAnsi="宋体" w:cs="宋体"/>
                <w:bCs/>
                <w:kern w:val="0"/>
                <w:sz w:val="24"/>
                <w:szCs w:val="24"/>
                <w:lang w:val="zh-CN"/>
              </w:rPr>
              <w:t>具有良好的信誉和健全的财务会计制度（提供经第三方审计的</w:t>
            </w:r>
            <w:r>
              <w:rPr>
                <w:rFonts w:hint="eastAsia" w:ascii="宋体" w:hAnsi="宋体" w:cs="宋体"/>
                <w:bCs/>
                <w:kern w:val="0"/>
                <w:sz w:val="24"/>
                <w:szCs w:val="24"/>
              </w:rPr>
              <w:t>2024</w:t>
            </w:r>
            <w:r>
              <w:rPr>
                <w:rFonts w:hint="eastAsia" w:ascii="宋体" w:hAnsi="宋体" w:cs="宋体"/>
                <w:bCs/>
                <w:kern w:val="0"/>
                <w:sz w:val="24"/>
                <w:szCs w:val="24"/>
                <w:lang w:val="zh-CN"/>
              </w:rPr>
              <w:t>年度的财务审计报告复印件，并加盖响应人公章）</w:t>
            </w:r>
          </w:p>
        </w:tc>
        <w:tc>
          <w:tcPr>
            <w:tcW w:w="548" w:type="pct"/>
            <w:vAlign w:val="center"/>
          </w:tcPr>
          <w:p w14:paraId="40FDBF65">
            <w:pPr>
              <w:keepNext/>
              <w:keepLines/>
              <w:spacing w:line="400" w:lineRule="exact"/>
              <w:jc w:val="center"/>
              <w:rPr>
                <w:rFonts w:ascii="宋体" w:hAnsi="宋体" w:cs="宋体"/>
                <w:b/>
                <w:bCs/>
                <w:kern w:val="44"/>
                <w:sz w:val="24"/>
                <w:szCs w:val="24"/>
              </w:rPr>
            </w:pPr>
          </w:p>
        </w:tc>
        <w:tc>
          <w:tcPr>
            <w:tcW w:w="384" w:type="pct"/>
            <w:vAlign w:val="center"/>
          </w:tcPr>
          <w:p w14:paraId="61A469A5">
            <w:pPr>
              <w:keepNext/>
              <w:keepLines/>
              <w:spacing w:line="400" w:lineRule="exact"/>
              <w:jc w:val="center"/>
              <w:rPr>
                <w:rFonts w:ascii="宋体" w:hAnsi="宋体" w:cs="宋体"/>
                <w:b/>
                <w:bCs/>
                <w:kern w:val="44"/>
                <w:sz w:val="24"/>
                <w:szCs w:val="24"/>
              </w:rPr>
            </w:pPr>
          </w:p>
        </w:tc>
        <w:tc>
          <w:tcPr>
            <w:tcW w:w="306" w:type="pct"/>
            <w:vAlign w:val="center"/>
          </w:tcPr>
          <w:p w14:paraId="7B75C49E">
            <w:pPr>
              <w:keepNext/>
              <w:keepLines/>
              <w:spacing w:line="400" w:lineRule="exact"/>
              <w:jc w:val="center"/>
              <w:rPr>
                <w:rFonts w:ascii="宋体" w:hAnsi="宋体" w:cs="宋体"/>
                <w:b/>
                <w:bCs/>
                <w:kern w:val="44"/>
                <w:sz w:val="24"/>
                <w:szCs w:val="24"/>
              </w:rPr>
            </w:pPr>
          </w:p>
        </w:tc>
        <w:tc>
          <w:tcPr>
            <w:tcW w:w="265" w:type="pct"/>
            <w:vAlign w:val="center"/>
          </w:tcPr>
          <w:p w14:paraId="7004CDE4">
            <w:pPr>
              <w:keepNext/>
              <w:keepLines/>
              <w:spacing w:line="400" w:lineRule="exact"/>
              <w:jc w:val="center"/>
              <w:rPr>
                <w:rFonts w:ascii="宋体" w:hAnsi="宋体" w:cs="宋体"/>
                <w:b/>
                <w:bCs/>
                <w:kern w:val="44"/>
                <w:sz w:val="24"/>
                <w:szCs w:val="24"/>
              </w:rPr>
            </w:pPr>
          </w:p>
        </w:tc>
      </w:tr>
      <w:tr w14:paraId="14E6F0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14:paraId="6DC7979E">
            <w:pPr>
              <w:spacing w:line="400" w:lineRule="exact"/>
              <w:jc w:val="center"/>
              <w:rPr>
                <w:rFonts w:ascii="宋体" w:hAnsi="宋体" w:cs="宋体"/>
                <w:sz w:val="24"/>
                <w:szCs w:val="24"/>
              </w:rPr>
            </w:pPr>
            <w:r>
              <w:rPr>
                <w:rFonts w:ascii="宋体" w:hAnsi="宋体" w:cs="宋体"/>
                <w:sz w:val="24"/>
                <w:szCs w:val="24"/>
              </w:rPr>
              <w:t>2</w:t>
            </w:r>
            <w:r>
              <w:rPr>
                <w:rFonts w:hint="eastAsia" w:ascii="宋体" w:hAnsi="宋体" w:cs="宋体"/>
                <w:sz w:val="24"/>
                <w:szCs w:val="24"/>
              </w:rPr>
              <w:t>-3</w:t>
            </w:r>
          </w:p>
        </w:tc>
        <w:tc>
          <w:tcPr>
            <w:tcW w:w="3166" w:type="pct"/>
            <w:vAlign w:val="center"/>
          </w:tcPr>
          <w:p w14:paraId="1D106E27">
            <w:pPr>
              <w:spacing w:line="400" w:lineRule="exact"/>
              <w:rPr>
                <w:rFonts w:ascii="宋体" w:hAnsi="宋体" w:cs="宋体"/>
                <w:sz w:val="24"/>
                <w:szCs w:val="24"/>
              </w:rPr>
            </w:pPr>
            <w:r>
              <w:rPr>
                <w:rFonts w:hint="eastAsia" w:ascii="宋体" w:hAnsi="宋体" w:cs="宋体"/>
                <w:bCs/>
                <w:kern w:val="0"/>
                <w:sz w:val="24"/>
                <w:szCs w:val="24"/>
                <w:lang w:val="zh-CN"/>
              </w:rPr>
              <w:t>具有履行合同所必需的设备和专业技术能力（提供承诺书，格式自拟，并加盖响应人公章）</w:t>
            </w:r>
          </w:p>
        </w:tc>
        <w:tc>
          <w:tcPr>
            <w:tcW w:w="548" w:type="pct"/>
            <w:vAlign w:val="center"/>
          </w:tcPr>
          <w:p w14:paraId="1A5E9B6C">
            <w:pPr>
              <w:keepNext/>
              <w:keepLines/>
              <w:spacing w:line="400" w:lineRule="exact"/>
              <w:jc w:val="center"/>
              <w:rPr>
                <w:rFonts w:ascii="宋体" w:hAnsi="宋体" w:cs="宋体"/>
                <w:b/>
                <w:bCs/>
                <w:kern w:val="44"/>
                <w:sz w:val="24"/>
                <w:szCs w:val="24"/>
              </w:rPr>
            </w:pPr>
          </w:p>
        </w:tc>
        <w:tc>
          <w:tcPr>
            <w:tcW w:w="384" w:type="pct"/>
            <w:vAlign w:val="center"/>
          </w:tcPr>
          <w:p w14:paraId="3A7D3C20">
            <w:pPr>
              <w:keepNext/>
              <w:keepLines/>
              <w:spacing w:line="400" w:lineRule="exact"/>
              <w:jc w:val="center"/>
              <w:rPr>
                <w:rFonts w:ascii="宋体" w:hAnsi="宋体" w:cs="宋体"/>
                <w:b/>
                <w:bCs/>
                <w:kern w:val="44"/>
                <w:sz w:val="24"/>
                <w:szCs w:val="24"/>
              </w:rPr>
            </w:pPr>
          </w:p>
        </w:tc>
        <w:tc>
          <w:tcPr>
            <w:tcW w:w="306" w:type="pct"/>
            <w:vAlign w:val="center"/>
          </w:tcPr>
          <w:p w14:paraId="717872CF">
            <w:pPr>
              <w:keepNext/>
              <w:keepLines/>
              <w:spacing w:line="400" w:lineRule="exact"/>
              <w:jc w:val="center"/>
              <w:rPr>
                <w:rFonts w:ascii="宋体" w:hAnsi="宋体" w:cs="宋体"/>
                <w:b/>
                <w:bCs/>
                <w:kern w:val="44"/>
                <w:sz w:val="24"/>
                <w:szCs w:val="24"/>
              </w:rPr>
            </w:pPr>
          </w:p>
        </w:tc>
        <w:tc>
          <w:tcPr>
            <w:tcW w:w="265" w:type="pct"/>
            <w:vAlign w:val="center"/>
          </w:tcPr>
          <w:p w14:paraId="34D97193">
            <w:pPr>
              <w:keepNext/>
              <w:keepLines/>
              <w:spacing w:line="400" w:lineRule="exact"/>
              <w:jc w:val="center"/>
              <w:rPr>
                <w:rFonts w:ascii="宋体" w:hAnsi="宋体" w:cs="宋体"/>
                <w:b/>
                <w:bCs/>
                <w:kern w:val="44"/>
                <w:sz w:val="24"/>
                <w:szCs w:val="24"/>
              </w:rPr>
            </w:pPr>
          </w:p>
        </w:tc>
      </w:tr>
      <w:tr w14:paraId="6D43A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14:paraId="7A9F0E92">
            <w:pPr>
              <w:spacing w:line="400" w:lineRule="exact"/>
              <w:jc w:val="center"/>
              <w:rPr>
                <w:rFonts w:ascii="宋体" w:hAnsi="宋体" w:cs="宋体"/>
                <w:sz w:val="24"/>
                <w:szCs w:val="24"/>
              </w:rPr>
            </w:pPr>
            <w:r>
              <w:rPr>
                <w:rFonts w:ascii="宋体" w:hAnsi="宋体" w:cs="宋体"/>
                <w:sz w:val="24"/>
                <w:szCs w:val="24"/>
              </w:rPr>
              <w:t>2</w:t>
            </w:r>
            <w:r>
              <w:rPr>
                <w:rFonts w:hint="eastAsia" w:ascii="宋体" w:hAnsi="宋体" w:cs="宋体"/>
                <w:sz w:val="24"/>
                <w:szCs w:val="24"/>
              </w:rPr>
              <w:t>-4</w:t>
            </w:r>
          </w:p>
        </w:tc>
        <w:tc>
          <w:tcPr>
            <w:tcW w:w="3166" w:type="pct"/>
            <w:vAlign w:val="center"/>
          </w:tcPr>
          <w:p w14:paraId="42FEF67E">
            <w:pPr>
              <w:spacing w:line="360" w:lineRule="auto"/>
              <w:jc w:val="left"/>
              <w:rPr>
                <w:rFonts w:ascii="宋体" w:hAnsi="宋体" w:cs="宋体"/>
                <w:bCs/>
                <w:kern w:val="0"/>
                <w:sz w:val="24"/>
                <w:szCs w:val="24"/>
                <w:lang w:val="zh-CN"/>
              </w:rPr>
            </w:pPr>
            <w:r>
              <w:rPr>
                <w:rFonts w:hint="eastAsia" w:ascii="宋体" w:hAnsi="宋体" w:cs="宋体"/>
                <w:bCs/>
                <w:kern w:val="0"/>
                <w:sz w:val="24"/>
                <w:szCs w:val="24"/>
                <w:lang w:val="zh-CN"/>
              </w:rPr>
              <w:t>有依法缴纳税收和社会保障资金的良好记录；</w:t>
            </w:r>
          </w:p>
          <w:p w14:paraId="4A431890">
            <w:pPr>
              <w:spacing w:line="360" w:lineRule="auto"/>
              <w:jc w:val="left"/>
              <w:rPr>
                <w:rFonts w:ascii="宋体" w:hAnsi="宋体" w:cs="宋体"/>
                <w:bCs/>
                <w:kern w:val="0"/>
                <w:sz w:val="24"/>
                <w:szCs w:val="24"/>
                <w:lang w:val="zh-CN"/>
              </w:rPr>
            </w:pPr>
            <w:r>
              <w:rPr>
                <w:rFonts w:hint="eastAsia" w:ascii="宋体" w:hAnsi="宋体" w:cs="宋体"/>
                <w:bCs/>
                <w:kern w:val="0"/>
                <w:sz w:val="24"/>
                <w:szCs w:val="24"/>
                <w:lang w:val="zh-CN"/>
              </w:rPr>
              <w:t>提供响应文件递交截止日期前六个月内任一个月的缴纳社会保障资金的有效票据凭证或由社保中心出具的缴纳社会保障资金的证明（复印件，须加盖响应人公章；不需要缴纳社会保障资金的响应人应提供相关文件证明其不需要缴纳社会保障资金）；</w:t>
            </w:r>
          </w:p>
          <w:p w14:paraId="0B122F85">
            <w:pPr>
              <w:spacing w:line="360" w:lineRule="auto"/>
              <w:jc w:val="left"/>
              <w:rPr>
                <w:rFonts w:ascii="宋体" w:hAnsi="宋体" w:cs="宋体"/>
                <w:bCs/>
                <w:kern w:val="0"/>
                <w:sz w:val="24"/>
                <w:szCs w:val="24"/>
                <w:lang w:val="zh-CN"/>
              </w:rPr>
            </w:pPr>
            <w:r>
              <w:rPr>
                <w:rFonts w:hint="eastAsia" w:ascii="宋体" w:hAnsi="宋体" w:cs="宋体"/>
                <w:bCs/>
                <w:kern w:val="0"/>
                <w:sz w:val="24"/>
                <w:szCs w:val="24"/>
                <w:lang w:val="zh-CN"/>
              </w:rPr>
              <w:t>提供响应文件递交截止日期前六个月内的任意一个月增值税或企业所得税的纳税有效凭据（按月纳税），或相关部门出具的有效证明文件（复印件，须加盖响应人公章）。</w:t>
            </w:r>
          </w:p>
          <w:p w14:paraId="53B5C7AC">
            <w:pPr>
              <w:spacing w:line="400" w:lineRule="exact"/>
              <w:jc w:val="left"/>
              <w:rPr>
                <w:rFonts w:ascii="宋体" w:hAnsi="宋体" w:cs="宋体"/>
                <w:bCs/>
                <w:kern w:val="0"/>
                <w:sz w:val="24"/>
                <w:szCs w:val="24"/>
                <w:lang w:val="zh-CN"/>
              </w:rPr>
            </w:pPr>
            <w:r>
              <w:rPr>
                <w:rFonts w:hint="eastAsia" w:ascii="宋体" w:hAnsi="宋体" w:cs="宋体"/>
                <w:bCs/>
                <w:kern w:val="0"/>
                <w:sz w:val="24"/>
                <w:szCs w:val="24"/>
                <w:lang w:val="zh-CN"/>
              </w:rPr>
              <w:t>注：纳税有效凭据应显示符合要求的税种，未显示税种的应提供税种说明；依法免税的响应人应提供相关文件证明其依法免税；个人所得税代扣代缴凭证或其他税种纳税凭证均无效。</w:t>
            </w:r>
          </w:p>
        </w:tc>
        <w:tc>
          <w:tcPr>
            <w:tcW w:w="548" w:type="pct"/>
            <w:vAlign w:val="center"/>
          </w:tcPr>
          <w:p w14:paraId="7FBA00D3">
            <w:pPr>
              <w:keepNext/>
              <w:keepLines/>
              <w:spacing w:line="400" w:lineRule="exact"/>
              <w:jc w:val="center"/>
              <w:rPr>
                <w:rFonts w:ascii="宋体" w:hAnsi="宋体" w:cs="宋体"/>
                <w:b/>
                <w:bCs/>
                <w:kern w:val="44"/>
                <w:sz w:val="24"/>
                <w:szCs w:val="24"/>
              </w:rPr>
            </w:pPr>
          </w:p>
        </w:tc>
        <w:tc>
          <w:tcPr>
            <w:tcW w:w="384" w:type="pct"/>
            <w:vAlign w:val="center"/>
          </w:tcPr>
          <w:p w14:paraId="1DBE9BB6">
            <w:pPr>
              <w:keepNext/>
              <w:keepLines/>
              <w:spacing w:line="400" w:lineRule="exact"/>
              <w:jc w:val="center"/>
              <w:rPr>
                <w:rFonts w:ascii="宋体" w:hAnsi="宋体" w:cs="宋体"/>
                <w:b/>
                <w:bCs/>
                <w:kern w:val="44"/>
                <w:sz w:val="24"/>
                <w:szCs w:val="24"/>
              </w:rPr>
            </w:pPr>
          </w:p>
        </w:tc>
        <w:tc>
          <w:tcPr>
            <w:tcW w:w="306" w:type="pct"/>
            <w:vAlign w:val="center"/>
          </w:tcPr>
          <w:p w14:paraId="34684EBD">
            <w:pPr>
              <w:keepNext/>
              <w:keepLines/>
              <w:spacing w:line="400" w:lineRule="exact"/>
              <w:jc w:val="center"/>
              <w:rPr>
                <w:rFonts w:ascii="宋体" w:hAnsi="宋体" w:cs="宋体"/>
                <w:b/>
                <w:bCs/>
                <w:kern w:val="44"/>
                <w:sz w:val="24"/>
                <w:szCs w:val="24"/>
              </w:rPr>
            </w:pPr>
          </w:p>
        </w:tc>
        <w:tc>
          <w:tcPr>
            <w:tcW w:w="265" w:type="pct"/>
            <w:vAlign w:val="center"/>
          </w:tcPr>
          <w:p w14:paraId="20A1764A">
            <w:pPr>
              <w:keepNext/>
              <w:keepLines/>
              <w:spacing w:line="400" w:lineRule="exact"/>
              <w:jc w:val="center"/>
              <w:rPr>
                <w:rFonts w:ascii="宋体" w:hAnsi="宋体" w:cs="宋体"/>
                <w:b/>
                <w:bCs/>
                <w:kern w:val="44"/>
                <w:sz w:val="24"/>
                <w:szCs w:val="24"/>
              </w:rPr>
            </w:pPr>
          </w:p>
        </w:tc>
      </w:tr>
      <w:tr w14:paraId="25E00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14:paraId="58A71732">
            <w:pPr>
              <w:spacing w:line="400" w:lineRule="exact"/>
              <w:jc w:val="center"/>
              <w:rPr>
                <w:rFonts w:ascii="宋体" w:hAnsi="宋体" w:cs="宋体"/>
                <w:sz w:val="24"/>
                <w:szCs w:val="24"/>
              </w:rPr>
            </w:pPr>
            <w:r>
              <w:rPr>
                <w:rFonts w:ascii="宋体" w:hAnsi="宋体" w:cs="宋体"/>
                <w:sz w:val="24"/>
                <w:szCs w:val="24"/>
              </w:rPr>
              <w:t>2</w:t>
            </w:r>
            <w:r>
              <w:rPr>
                <w:rFonts w:hint="eastAsia" w:ascii="宋体" w:hAnsi="宋体" w:cs="宋体"/>
                <w:sz w:val="24"/>
                <w:szCs w:val="24"/>
              </w:rPr>
              <w:t>-5</w:t>
            </w:r>
          </w:p>
        </w:tc>
        <w:tc>
          <w:tcPr>
            <w:tcW w:w="3166" w:type="pct"/>
            <w:vAlign w:val="center"/>
          </w:tcPr>
          <w:p w14:paraId="1D31B734">
            <w:pPr>
              <w:spacing w:line="400" w:lineRule="exact"/>
              <w:rPr>
                <w:rFonts w:ascii="宋体" w:hAnsi="宋体" w:cs="宋体"/>
                <w:bCs/>
                <w:kern w:val="0"/>
                <w:sz w:val="24"/>
                <w:szCs w:val="24"/>
                <w:lang w:val="zh-CN"/>
              </w:rPr>
            </w:pPr>
            <w:r>
              <w:rPr>
                <w:rFonts w:hint="eastAsia" w:ascii="宋体" w:hAnsi="宋体" w:cs="宋体"/>
                <w:bCs/>
                <w:kern w:val="0"/>
                <w:sz w:val="24"/>
                <w:szCs w:val="24"/>
                <w:lang w:val="zh-CN"/>
              </w:rPr>
              <w:t>响应人具有相关专业招标代理资格，为已纳入“中国政府采购网”中“政府采购代理机构”专栏里“政府采购代理机构名单”的代理机构（提供相关网站截图并加盖响应人公章）</w:t>
            </w:r>
          </w:p>
        </w:tc>
        <w:tc>
          <w:tcPr>
            <w:tcW w:w="548" w:type="pct"/>
            <w:vAlign w:val="center"/>
          </w:tcPr>
          <w:p w14:paraId="174DF7CC">
            <w:pPr>
              <w:keepNext/>
              <w:keepLines/>
              <w:spacing w:line="400" w:lineRule="exact"/>
              <w:jc w:val="center"/>
              <w:rPr>
                <w:rFonts w:ascii="宋体" w:hAnsi="宋体" w:cs="宋体"/>
                <w:b/>
                <w:bCs/>
                <w:kern w:val="44"/>
                <w:sz w:val="24"/>
                <w:szCs w:val="24"/>
              </w:rPr>
            </w:pPr>
          </w:p>
        </w:tc>
        <w:tc>
          <w:tcPr>
            <w:tcW w:w="384" w:type="pct"/>
            <w:vAlign w:val="center"/>
          </w:tcPr>
          <w:p w14:paraId="2527FF8A">
            <w:pPr>
              <w:keepNext/>
              <w:keepLines/>
              <w:spacing w:line="400" w:lineRule="exact"/>
              <w:jc w:val="center"/>
              <w:rPr>
                <w:rFonts w:ascii="宋体" w:hAnsi="宋体" w:cs="宋体"/>
                <w:b/>
                <w:bCs/>
                <w:kern w:val="44"/>
                <w:sz w:val="24"/>
                <w:szCs w:val="24"/>
              </w:rPr>
            </w:pPr>
          </w:p>
        </w:tc>
        <w:tc>
          <w:tcPr>
            <w:tcW w:w="306" w:type="pct"/>
            <w:vAlign w:val="center"/>
          </w:tcPr>
          <w:p w14:paraId="0A830DFA">
            <w:pPr>
              <w:keepNext/>
              <w:keepLines/>
              <w:spacing w:line="400" w:lineRule="exact"/>
              <w:jc w:val="center"/>
              <w:rPr>
                <w:rFonts w:ascii="宋体" w:hAnsi="宋体" w:cs="宋体"/>
                <w:b/>
                <w:bCs/>
                <w:kern w:val="44"/>
                <w:sz w:val="24"/>
                <w:szCs w:val="24"/>
              </w:rPr>
            </w:pPr>
          </w:p>
        </w:tc>
        <w:tc>
          <w:tcPr>
            <w:tcW w:w="265" w:type="pct"/>
            <w:vAlign w:val="center"/>
          </w:tcPr>
          <w:p w14:paraId="60BBF62D">
            <w:pPr>
              <w:keepNext/>
              <w:keepLines/>
              <w:spacing w:line="400" w:lineRule="exact"/>
              <w:jc w:val="center"/>
              <w:rPr>
                <w:rFonts w:ascii="宋体" w:hAnsi="宋体" w:cs="宋体"/>
                <w:b/>
                <w:bCs/>
                <w:kern w:val="44"/>
                <w:sz w:val="24"/>
                <w:szCs w:val="24"/>
              </w:rPr>
            </w:pPr>
          </w:p>
        </w:tc>
      </w:tr>
      <w:tr w14:paraId="00DDE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14:paraId="1F2D5BFF">
            <w:pPr>
              <w:spacing w:line="400" w:lineRule="exact"/>
              <w:jc w:val="center"/>
              <w:rPr>
                <w:rFonts w:ascii="宋体" w:hAnsi="宋体" w:cs="宋体"/>
                <w:sz w:val="24"/>
                <w:szCs w:val="24"/>
              </w:rPr>
            </w:pPr>
            <w:r>
              <w:rPr>
                <w:rFonts w:ascii="宋体" w:hAnsi="宋体" w:cs="宋体"/>
                <w:sz w:val="24"/>
                <w:szCs w:val="24"/>
              </w:rPr>
              <w:t>2</w:t>
            </w:r>
            <w:r>
              <w:rPr>
                <w:rFonts w:hint="eastAsia" w:ascii="宋体" w:hAnsi="宋体" w:cs="宋体"/>
                <w:sz w:val="24"/>
                <w:szCs w:val="24"/>
              </w:rPr>
              <w:t>-6</w:t>
            </w:r>
          </w:p>
        </w:tc>
        <w:tc>
          <w:tcPr>
            <w:tcW w:w="3166" w:type="pct"/>
            <w:vAlign w:val="center"/>
          </w:tcPr>
          <w:p w14:paraId="2A2EFF2F">
            <w:pPr>
              <w:spacing w:line="400" w:lineRule="exact"/>
              <w:rPr>
                <w:rFonts w:ascii="宋体" w:hAnsi="宋体" w:cs="宋体"/>
                <w:bCs/>
                <w:kern w:val="0"/>
                <w:sz w:val="24"/>
                <w:szCs w:val="24"/>
                <w:lang w:val="zh-CN"/>
              </w:rPr>
            </w:pPr>
            <w:r>
              <w:rPr>
                <w:rFonts w:hint="eastAsia" w:ascii="宋体" w:hAnsi="宋体" w:cs="宋体"/>
                <w:bCs/>
                <w:kern w:val="0"/>
                <w:sz w:val="24"/>
                <w:szCs w:val="24"/>
                <w:lang w:val="zh-CN"/>
              </w:rPr>
              <w:t>在经营活动中没有重大违法记录（提供承诺书，格式自拟，并加盖响应人公章）</w:t>
            </w:r>
          </w:p>
        </w:tc>
        <w:tc>
          <w:tcPr>
            <w:tcW w:w="548" w:type="pct"/>
            <w:vAlign w:val="center"/>
          </w:tcPr>
          <w:p w14:paraId="680074BB">
            <w:pPr>
              <w:keepNext/>
              <w:keepLines/>
              <w:spacing w:line="400" w:lineRule="exact"/>
              <w:jc w:val="center"/>
              <w:rPr>
                <w:rFonts w:ascii="宋体" w:hAnsi="宋体" w:cs="宋体"/>
                <w:b/>
                <w:bCs/>
                <w:kern w:val="44"/>
                <w:sz w:val="24"/>
                <w:szCs w:val="24"/>
              </w:rPr>
            </w:pPr>
          </w:p>
        </w:tc>
        <w:tc>
          <w:tcPr>
            <w:tcW w:w="384" w:type="pct"/>
            <w:vAlign w:val="center"/>
          </w:tcPr>
          <w:p w14:paraId="748B0EC9">
            <w:pPr>
              <w:keepNext/>
              <w:keepLines/>
              <w:spacing w:line="400" w:lineRule="exact"/>
              <w:jc w:val="center"/>
              <w:rPr>
                <w:rFonts w:ascii="宋体" w:hAnsi="宋体" w:cs="宋体"/>
                <w:b/>
                <w:bCs/>
                <w:kern w:val="44"/>
                <w:sz w:val="24"/>
                <w:szCs w:val="24"/>
              </w:rPr>
            </w:pPr>
          </w:p>
        </w:tc>
        <w:tc>
          <w:tcPr>
            <w:tcW w:w="306" w:type="pct"/>
            <w:vAlign w:val="center"/>
          </w:tcPr>
          <w:p w14:paraId="15C32198">
            <w:pPr>
              <w:keepNext/>
              <w:keepLines/>
              <w:spacing w:line="400" w:lineRule="exact"/>
              <w:jc w:val="center"/>
              <w:rPr>
                <w:rFonts w:ascii="宋体" w:hAnsi="宋体" w:cs="宋体"/>
                <w:b/>
                <w:bCs/>
                <w:kern w:val="44"/>
                <w:sz w:val="24"/>
                <w:szCs w:val="24"/>
              </w:rPr>
            </w:pPr>
          </w:p>
        </w:tc>
        <w:tc>
          <w:tcPr>
            <w:tcW w:w="265" w:type="pct"/>
            <w:vAlign w:val="center"/>
          </w:tcPr>
          <w:p w14:paraId="79EC7F55">
            <w:pPr>
              <w:keepNext/>
              <w:keepLines/>
              <w:spacing w:line="400" w:lineRule="exact"/>
              <w:jc w:val="center"/>
              <w:rPr>
                <w:rFonts w:ascii="宋体" w:hAnsi="宋体" w:cs="宋体"/>
                <w:b/>
                <w:bCs/>
                <w:kern w:val="44"/>
                <w:sz w:val="24"/>
                <w:szCs w:val="24"/>
              </w:rPr>
            </w:pPr>
          </w:p>
        </w:tc>
      </w:tr>
      <w:tr w14:paraId="650CE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14:paraId="5CB9227A">
            <w:pPr>
              <w:spacing w:line="400" w:lineRule="exact"/>
              <w:jc w:val="center"/>
              <w:rPr>
                <w:rFonts w:ascii="宋体" w:hAnsi="宋体" w:cs="宋体"/>
                <w:sz w:val="24"/>
                <w:szCs w:val="24"/>
              </w:rPr>
            </w:pPr>
            <w:r>
              <w:rPr>
                <w:rFonts w:ascii="宋体" w:hAnsi="宋体" w:cs="宋体"/>
                <w:sz w:val="24"/>
                <w:szCs w:val="24"/>
              </w:rPr>
              <w:t>2</w:t>
            </w:r>
            <w:r>
              <w:rPr>
                <w:rFonts w:hint="eastAsia" w:ascii="宋体" w:hAnsi="宋体" w:cs="宋体"/>
                <w:sz w:val="24"/>
                <w:szCs w:val="24"/>
              </w:rPr>
              <w:t>-7</w:t>
            </w:r>
          </w:p>
        </w:tc>
        <w:tc>
          <w:tcPr>
            <w:tcW w:w="3166" w:type="pct"/>
            <w:vAlign w:val="center"/>
          </w:tcPr>
          <w:p w14:paraId="456C96C3">
            <w:pPr>
              <w:spacing w:line="400" w:lineRule="exact"/>
              <w:rPr>
                <w:rFonts w:ascii="宋体" w:hAnsi="宋体" w:cs="宋体"/>
                <w:bCs/>
                <w:kern w:val="0"/>
                <w:sz w:val="24"/>
                <w:szCs w:val="24"/>
              </w:rPr>
            </w:pPr>
            <w:r>
              <w:rPr>
                <w:rFonts w:hint="eastAsia" w:ascii="宋体" w:hAnsi="宋体" w:cs="宋体"/>
                <w:bCs/>
                <w:kern w:val="0"/>
                <w:sz w:val="24"/>
                <w:szCs w:val="24"/>
                <w:lang w:val="zh-CN"/>
              </w:rPr>
              <w:t>未被</w:t>
            </w:r>
            <w:r>
              <w:rPr>
                <w:rFonts w:hint="eastAsia" w:ascii="宋体" w:hAnsi="宋体" w:cs="宋体"/>
                <w:bCs/>
                <w:kern w:val="0"/>
                <w:sz w:val="24"/>
                <w:szCs w:val="24"/>
              </w:rPr>
              <w:t>“</w:t>
            </w:r>
            <w:r>
              <w:rPr>
                <w:rFonts w:hint="eastAsia" w:ascii="宋体" w:hAnsi="宋体" w:cs="宋体"/>
                <w:bCs/>
                <w:kern w:val="0"/>
                <w:sz w:val="24"/>
                <w:szCs w:val="24"/>
                <w:lang w:val="zh-CN"/>
              </w:rPr>
              <w:t>信用中国</w:t>
            </w:r>
            <w:r>
              <w:rPr>
                <w:rFonts w:hint="eastAsia" w:ascii="宋体" w:hAnsi="宋体" w:cs="宋体"/>
                <w:bCs/>
                <w:kern w:val="0"/>
                <w:sz w:val="24"/>
                <w:szCs w:val="24"/>
              </w:rPr>
              <w:t>”</w:t>
            </w:r>
            <w:r>
              <w:rPr>
                <w:rFonts w:hint="eastAsia" w:ascii="宋体" w:hAnsi="宋体" w:cs="宋体"/>
                <w:bCs/>
                <w:kern w:val="0"/>
                <w:sz w:val="24"/>
                <w:szCs w:val="24"/>
                <w:lang w:val="zh-CN"/>
              </w:rPr>
              <w:t>网站列入失信被执行人和</w:t>
            </w:r>
            <w:r>
              <w:rPr>
                <w:rFonts w:ascii="宋体" w:hAnsi="宋体" w:cs="宋体"/>
                <w:sz w:val="24"/>
                <w:szCs w:val="24"/>
                <w:lang w:val="zh-CN"/>
              </w:rPr>
              <w:t>重大税收</w:t>
            </w:r>
            <w:r>
              <w:rPr>
                <w:rFonts w:ascii="宋体" w:hAnsi="宋体" w:cs="宋体"/>
                <w:sz w:val="24"/>
                <w:szCs w:val="24"/>
                <w:shd w:val="clear"/>
                <w:lang w:val="zh-CN"/>
              </w:rPr>
              <w:t>违法</w:t>
            </w:r>
            <w:r>
              <w:rPr>
                <w:rFonts w:hint="eastAsia" w:ascii="宋体" w:hAnsi="宋体" w:cs="宋体"/>
                <w:sz w:val="24"/>
                <w:szCs w:val="24"/>
                <w:shd w:val="clear"/>
                <w:lang w:val="en-US" w:eastAsia="zh-CN"/>
              </w:rPr>
              <w:t>失信主体</w:t>
            </w:r>
            <w:r>
              <w:rPr>
                <w:rFonts w:ascii="宋体" w:hAnsi="宋体" w:cs="宋体"/>
                <w:sz w:val="24"/>
                <w:szCs w:val="24"/>
                <w:lang w:val="zh-CN"/>
              </w:rPr>
              <w:t>名单</w:t>
            </w:r>
            <w:r>
              <w:rPr>
                <w:rFonts w:hint="eastAsia" w:ascii="宋体" w:hAnsi="宋体" w:cs="宋体"/>
                <w:bCs/>
                <w:kern w:val="0"/>
                <w:sz w:val="24"/>
                <w:szCs w:val="24"/>
                <w:lang w:val="zh-CN"/>
              </w:rPr>
              <w:t>的、未被</w:t>
            </w:r>
            <w:r>
              <w:rPr>
                <w:rFonts w:hint="eastAsia" w:ascii="宋体" w:hAnsi="宋体" w:cs="宋体"/>
                <w:bCs/>
                <w:kern w:val="0"/>
                <w:sz w:val="24"/>
                <w:szCs w:val="24"/>
              </w:rPr>
              <w:t>“</w:t>
            </w:r>
            <w:r>
              <w:rPr>
                <w:rFonts w:hint="eastAsia" w:ascii="宋体" w:hAnsi="宋体" w:cs="宋体"/>
                <w:bCs/>
                <w:kern w:val="0"/>
                <w:sz w:val="24"/>
                <w:szCs w:val="24"/>
                <w:lang w:val="zh-CN"/>
              </w:rPr>
              <w:t>中国政府采购网</w:t>
            </w:r>
            <w:r>
              <w:rPr>
                <w:rFonts w:hint="eastAsia" w:ascii="宋体" w:hAnsi="宋体" w:cs="宋体"/>
                <w:bCs/>
                <w:kern w:val="0"/>
                <w:sz w:val="24"/>
                <w:szCs w:val="24"/>
              </w:rPr>
              <w:t>”</w:t>
            </w:r>
            <w:r>
              <w:rPr>
                <w:rFonts w:hint="eastAsia" w:ascii="宋体" w:hAnsi="宋体" w:cs="宋体"/>
                <w:bCs/>
                <w:kern w:val="0"/>
                <w:sz w:val="24"/>
                <w:szCs w:val="24"/>
                <w:lang w:val="zh-CN"/>
              </w:rPr>
              <w:t>网站列入政府采购严重违法失信行为记录名单</w:t>
            </w:r>
            <w:r>
              <w:rPr>
                <w:rFonts w:hint="eastAsia" w:ascii="宋体" w:hAnsi="宋体" w:cs="宋体"/>
                <w:bCs/>
                <w:kern w:val="0"/>
                <w:sz w:val="24"/>
                <w:szCs w:val="24"/>
              </w:rPr>
              <w:t>（</w:t>
            </w:r>
            <w:r>
              <w:rPr>
                <w:rFonts w:hint="eastAsia" w:ascii="宋体" w:hAnsi="宋体" w:cs="宋体"/>
                <w:bCs/>
                <w:kern w:val="0"/>
                <w:sz w:val="24"/>
                <w:szCs w:val="24"/>
                <w:lang w:val="zh-CN"/>
              </w:rPr>
              <w:t>处罚期限尚未届满的</w:t>
            </w:r>
            <w:r>
              <w:rPr>
                <w:rFonts w:hint="eastAsia" w:ascii="宋体" w:hAnsi="宋体" w:cs="宋体"/>
                <w:bCs/>
                <w:kern w:val="0"/>
                <w:sz w:val="24"/>
                <w:szCs w:val="24"/>
              </w:rPr>
              <w:t>）（“</w:t>
            </w:r>
            <w:r>
              <w:rPr>
                <w:rFonts w:hint="eastAsia" w:ascii="宋体" w:hAnsi="宋体" w:cs="宋体"/>
                <w:bCs/>
                <w:kern w:val="0"/>
                <w:sz w:val="24"/>
                <w:szCs w:val="24"/>
                <w:lang w:val="zh-CN"/>
              </w:rPr>
              <w:t>信用中国</w:t>
            </w:r>
            <w:r>
              <w:rPr>
                <w:rFonts w:hint="eastAsia" w:ascii="宋体" w:hAnsi="宋体" w:cs="宋体"/>
                <w:bCs/>
                <w:kern w:val="0"/>
                <w:sz w:val="24"/>
                <w:szCs w:val="24"/>
              </w:rPr>
              <w:t>”</w:t>
            </w:r>
            <w:r>
              <w:rPr>
                <w:rFonts w:hint="eastAsia" w:ascii="宋体" w:hAnsi="宋体" w:cs="宋体"/>
                <w:bCs/>
                <w:kern w:val="0"/>
                <w:sz w:val="24"/>
                <w:szCs w:val="24"/>
                <w:lang w:val="zh-CN"/>
              </w:rPr>
              <w:t>网站</w:t>
            </w:r>
            <w:r>
              <w:rPr>
                <w:rFonts w:hint="eastAsia" w:ascii="宋体" w:hAnsi="宋体" w:cs="宋体"/>
                <w:bCs/>
                <w:kern w:val="0"/>
                <w:sz w:val="24"/>
                <w:szCs w:val="24"/>
              </w:rPr>
              <w:t>（www.creditchina.gov.cn）</w:t>
            </w:r>
            <w:r>
              <w:rPr>
                <w:rFonts w:hint="eastAsia" w:ascii="宋体" w:hAnsi="宋体" w:cs="宋体"/>
                <w:bCs/>
                <w:kern w:val="0"/>
                <w:sz w:val="24"/>
                <w:szCs w:val="24"/>
                <w:lang w:val="zh-CN"/>
              </w:rPr>
              <w:t>和中国政府采购网</w:t>
            </w:r>
            <w:r>
              <w:rPr>
                <w:rFonts w:hint="eastAsia" w:ascii="宋体" w:hAnsi="宋体" w:cs="宋体"/>
                <w:bCs/>
                <w:kern w:val="0"/>
                <w:sz w:val="24"/>
                <w:szCs w:val="24"/>
              </w:rPr>
              <w:t>（www.ccgp.gov.cn）</w:t>
            </w:r>
            <w:r>
              <w:rPr>
                <w:rFonts w:hint="eastAsia" w:ascii="宋体" w:hAnsi="宋体" w:cs="宋体"/>
                <w:bCs/>
                <w:kern w:val="0"/>
                <w:sz w:val="24"/>
                <w:szCs w:val="24"/>
                <w:lang w:val="zh-CN"/>
              </w:rPr>
              <w:t>信用查询记录</w:t>
            </w:r>
            <w:r>
              <w:rPr>
                <w:rFonts w:hint="eastAsia" w:ascii="宋体" w:hAnsi="宋体" w:cs="宋体"/>
                <w:bCs/>
                <w:kern w:val="0"/>
                <w:sz w:val="24"/>
                <w:szCs w:val="24"/>
              </w:rPr>
              <w:t>（</w:t>
            </w:r>
            <w:r>
              <w:rPr>
                <w:rFonts w:hint="eastAsia" w:ascii="宋体" w:hAnsi="宋体" w:cs="宋体"/>
                <w:bCs/>
                <w:kern w:val="0"/>
                <w:sz w:val="24"/>
                <w:szCs w:val="24"/>
                <w:lang w:val="zh-CN"/>
              </w:rPr>
              <w:t>提供相关网站截图并加盖响应人公章</w:t>
            </w:r>
            <w:r>
              <w:rPr>
                <w:rFonts w:hint="eastAsia" w:ascii="宋体" w:hAnsi="宋体" w:cs="宋体"/>
                <w:bCs/>
                <w:kern w:val="0"/>
                <w:sz w:val="24"/>
                <w:szCs w:val="24"/>
              </w:rPr>
              <w:t>）</w:t>
            </w:r>
          </w:p>
        </w:tc>
        <w:tc>
          <w:tcPr>
            <w:tcW w:w="548" w:type="pct"/>
            <w:vAlign w:val="center"/>
          </w:tcPr>
          <w:p w14:paraId="71E0801E">
            <w:pPr>
              <w:keepNext/>
              <w:keepLines/>
              <w:spacing w:line="400" w:lineRule="exact"/>
              <w:jc w:val="center"/>
              <w:rPr>
                <w:rFonts w:ascii="宋体" w:hAnsi="宋体" w:cs="宋体"/>
                <w:b/>
                <w:bCs/>
                <w:kern w:val="44"/>
                <w:sz w:val="24"/>
                <w:szCs w:val="24"/>
              </w:rPr>
            </w:pPr>
          </w:p>
        </w:tc>
        <w:tc>
          <w:tcPr>
            <w:tcW w:w="384" w:type="pct"/>
            <w:vAlign w:val="center"/>
          </w:tcPr>
          <w:p w14:paraId="4C9FF177">
            <w:pPr>
              <w:keepNext/>
              <w:keepLines/>
              <w:spacing w:line="400" w:lineRule="exact"/>
              <w:jc w:val="center"/>
              <w:rPr>
                <w:rFonts w:ascii="宋体" w:hAnsi="宋体" w:cs="宋体"/>
                <w:b/>
                <w:bCs/>
                <w:kern w:val="44"/>
                <w:sz w:val="24"/>
                <w:szCs w:val="24"/>
              </w:rPr>
            </w:pPr>
          </w:p>
        </w:tc>
        <w:tc>
          <w:tcPr>
            <w:tcW w:w="306" w:type="pct"/>
            <w:vAlign w:val="center"/>
          </w:tcPr>
          <w:p w14:paraId="2EFF31BB">
            <w:pPr>
              <w:keepNext/>
              <w:keepLines/>
              <w:spacing w:line="400" w:lineRule="exact"/>
              <w:jc w:val="center"/>
              <w:rPr>
                <w:rFonts w:ascii="宋体" w:hAnsi="宋体" w:cs="宋体"/>
                <w:b/>
                <w:bCs/>
                <w:kern w:val="44"/>
                <w:sz w:val="24"/>
                <w:szCs w:val="24"/>
              </w:rPr>
            </w:pPr>
          </w:p>
        </w:tc>
        <w:tc>
          <w:tcPr>
            <w:tcW w:w="265" w:type="pct"/>
            <w:vAlign w:val="center"/>
          </w:tcPr>
          <w:p w14:paraId="0F23A210">
            <w:pPr>
              <w:keepNext/>
              <w:keepLines/>
              <w:spacing w:line="400" w:lineRule="exact"/>
              <w:jc w:val="center"/>
              <w:rPr>
                <w:rFonts w:ascii="宋体" w:hAnsi="宋体" w:cs="宋体"/>
                <w:b/>
                <w:bCs/>
                <w:kern w:val="44"/>
                <w:sz w:val="24"/>
                <w:szCs w:val="24"/>
              </w:rPr>
            </w:pPr>
          </w:p>
        </w:tc>
      </w:tr>
      <w:tr w14:paraId="7C331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14:paraId="3BCA3BF8">
            <w:pPr>
              <w:spacing w:line="400" w:lineRule="exact"/>
              <w:jc w:val="center"/>
              <w:rPr>
                <w:rFonts w:ascii="宋体" w:hAnsi="宋体" w:cs="宋体"/>
                <w:sz w:val="24"/>
                <w:szCs w:val="24"/>
              </w:rPr>
            </w:pPr>
            <w:r>
              <w:rPr>
                <w:rFonts w:ascii="宋体" w:hAnsi="宋体" w:cs="宋体"/>
                <w:sz w:val="24"/>
                <w:szCs w:val="24"/>
              </w:rPr>
              <w:t>3</w:t>
            </w:r>
          </w:p>
        </w:tc>
        <w:tc>
          <w:tcPr>
            <w:tcW w:w="3166" w:type="pct"/>
            <w:vAlign w:val="center"/>
          </w:tcPr>
          <w:p w14:paraId="586B7E78">
            <w:pPr>
              <w:spacing w:line="400" w:lineRule="exact"/>
              <w:rPr>
                <w:rFonts w:ascii="宋体" w:hAnsi="宋体" w:cs="宋体"/>
                <w:sz w:val="24"/>
                <w:szCs w:val="24"/>
              </w:rPr>
            </w:pPr>
            <w:r>
              <w:rPr>
                <w:rFonts w:hint="eastAsia" w:ascii="宋体" w:hAnsi="宋体" w:cs="宋体"/>
                <w:sz w:val="24"/>
                <w:szCs w:val="24"/>
              </w:rPr>
              <w:t>签字盖章（满足比选文件要求）</w:t>
            </w:r>
          </w:p>
        </w:tc>
        <w:tc>
          <w:tcPr>
            <w:tcW w:w="548" w:type="pct"/>
            <w:vAlign w:val="center"/>
          </w:tcPr>
          <w:p w14:paraId="2EDFB895">
            <w:pPr>
              <w:keepNext/>
              <w:keepLines/>
              <w:spacing w:line="400" w:lineRule="exact"/>
              <w:jc w:val="center"/>
              <w:rPr>
                <w:rFonts w:ascii="宋体" w:hAnsi="宋体" w:cs="宋体"/>
                <w:b/>
                <w:bCs/>
                <w:kern w:val="44"/>
                <w:sz w:val="24"/>
                <w:szCs w:val="24"/>
              </w:rPr>
            </w:pPr>
          </w:p>
        </w:tc>
        <w:tc>
          <w:tcPr>
            <w:tcW w:w="384" w:type="pct"/>
            <w:vAlign w:val="center"/>
          </w:tcPr>
          <w:p w14:paraId="57B8F0B0">
            <w:pPr>
              <w:keepNext/>
              <w:keepLines/>
              <w:spacing w:line="400" w:lineRule="exact"/>
              <w:jc w:val="center"/>
              <w:rPr>
                <w:rFonts w:ascii="宋体" w:hAnsi="宋体" w:cs="宋体"/>
                <w:b/>
                <w:bCs/>
                <w:kern w:val="44"/>
                <w:sz w:val="24"/>
                <w:szCs w:val="24"/>
              </w:rPr>
            </w:pPr>
          </w:p>
        </w:tc>
        <w:tc>
          <w:tcPr>
            <w:tcW w:w="306" w:type="pct"/>
            <w:vAlign w:val="center"/>
          </w:tcPr>
          <w:p w14:paraId="6CF6717E">
            <w:pPr>
              <w:keepNext/>
              <w:keepLines/>
              <w:spacing w:line="400" w:lineRule="exact"/>
              <w:jc w:val="center"/>
              <w:rPr>
                <w:rFonts w:ascii="宋体" w:hAnsi="宋体" w:cs="宋体"/>
                <w:b/>
                <w:bCs/>
                <w:kern w:val="44"/>
                <w:sz w:val="24"/>
                <w:szCs w:val="24"/>
              </w:rPr>
            </w:pPr>
          </w:p>
        </w:tc>
        <w:tc>
          <w:tcPr>
            <w:tcW w:w="265" w:type="pct"/>
            <w:vAlign w:val="center"/>
          </w:tcPr>
          <w:p w14:paraId="456CDBA5">
            <w:pPr>
              <w:keepNext/>
              <w:keepLines/>
              <w:spacing w:line="400" w:lineRule="exact"/>
              <w:jc w:val="center"/>
              <w:rPr>
                <w:rFonts w:ascii="宋体" w:hAnsi="宋体" w:cs="宋体"/>
                <w:b/>
                <w:bCs/>
                <w:kern w:val="44"/>
                <w:sz w:val="24"/>
                <w:szCs w:val="24"/>
              </w:rPr>
            </w:pPr>
          </w:p>
        </w:tc>
      </w:tr>
      <w:tr w14:paraId="666635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96" w:type="pct"/>
            <w:gridSpan w:val="2"/>
            <w:vAlign w:val="center"/>
          </w:tcPr>
          <w:p w14:paraId="2933A2F4">
            <w:pPr>
              <w:spacing w:line="400" w:lineRule="exact"/>
              <w:jc w:val="center"/>
              <w:rPr>
                <w:rFonts w:ascii="宋体" w:hAnsi="宋体" w:cs="宋体"/>
                <w:sz w:val="24"/>
                <w:szCs w:val="24"/>
              </w:rPr>
            </w:pPr>
            <w:r>
              <w:rPr>
                <w:rFonts w:hint="eastAsia" w:ascii="宋体" w:hAnsi="宋体" w:cs="宋体"/>
                <w:sz w:val="24"/>
                <w:szCs w:val="24"/>
              </w:rPr>
              <w:t>结论</w:t>
            </w:r>
          </w:p>
        </w:tc>
        <w:tc>
          <w:tcPr>
            <w:tcW w:w="548" w:type="pct"/>
            <w:vAlign w:val="center"/>
          </w:tcPr>
          <w:p w14:paraId="3CFF4168">
            <w:pPr>
              <w:keepNext/>
              <w:keepLines/>
              <w:spacing w:line="400" w:lineRule="exact"/>
              <w:jc w:val="center"/>
              <w:rPr>
                <w:rFonts w:ascii="宋体" w:hAnsi="宋体" w:cs="宋体"/>
                <w:b/>
                <w:bCs/>
                <w:kern w:val="44"/>
                <w:sz w:val="24"/>
                <w:szCs w:val="24"/>
              </w:rPr>
            </w:pPr>
          </w:p>
        </w:tc>
        <w:tc>
          <w:tcPr>
            <w:tcW w:w="384" w:type="pct"/>
            <w:vAlign w:val="center"/>
          </w:tcPr>
          <w:p w14:paraId="277D19A9">
            <w:pPr>
              <w:keepNext/>
              <w:keepLines/>
              <w:spacing w:line="400" w:lineRule="exact"/>
              <w:jc w:val="center"/>
              <w:rPr>
                <w:rFonts w:ascii="宋体" w:hAnsi="宋体" w:cs="宋体"/>
                <w:b/>
                <w:bCs/>
                <w:kern w:val="44"/>
                <w:sz w:val="24"/>
                <w:szCs w:val="24"/>
              </w:rPr>
            </w:pPr>
          </w:p>
        </w:tc>
        <w:tc>
          <w:tcPr>
            <w:tcW w:w="306" w:type="pct"/>
            <w:vAlign w:val="center"/>
          </w:tcPr>
          <w:p w14:paraId="054E2AEF">
            <w:pPr>
              <w:keepNext/>
              <w:keepLines/>
              <w:spacing w:line="400" w:lineRule="exact"/>
              <w:jc w:val="center"/>
              <w:rPr>
                <w:rFonts w:ascii="宋体" w:hAnsi="宋体" w:cs="宋体"/>
                <w:b/>
                <w:bCs/>
                <w:kern w:val="44"/>
                <w:sz w:val="24"/>
                <w:szCs w:val="24"/>
              </w:rPr>
            </w:pPr>
          </w:p>
        </w:tc>
        <w:tc>
          <w:tcPr>
            <w:tcW w:w="265" w:type="pct"/>
            <w:vAlign w:val="center"/>
          </w:tcPr>
          <w:p w14:paraId="22D1D1B1">
            <w:pPr>
              <w:keepNext/>
              <w:keepLines/>
              <w:spacing w:line="400" w:lineRule="exact"/>
              <w:jc w:val="center"/>
              <w:rPr>
                <w:rFonts w:ascii="宋体" w:hAnsi="宋体" w:cs="宋体"/>
                <w:b/>
                <w:bCs/>
                <w:kern w:val="44"/>
                <w:sz w:val="24"/>
                <w:szCs w:val="24"/>
              </w:rPr>
            </w:pPr>
          </w:p>
        </w:tc>
      </w:tr>
    </w:tbl>
    <w:p w14:paraId="7A31F7B5">
      <w:pPr>
        <w:spacing w:line="400" w:lineRule="exact"/>
        <w:rPr>
          <w:rFonts w:ascii="宋体" w:hAnsi="宋体" w:cs="宋体"/>
          <w:sz w:val="24"/>
          <w:szCs w:val="24"/>
        </w:rPr>
      </w:pPr>
      <w:r>
        <w:rPr>
          <w:rFonts w:hint="eastAsia" w:ascii="宋体" w:hAnsi="宋体" w:cs="宋体"/>
          <w:sz w:val="24"/>
          <w:szCs w:val="24"/>
        </w:rPr>
        <w:t>注：1、表格中“√”表示满足，“×”表示不满足，结论分“合格”和“不合格”。</w:t>
      </w:r>
    </w:p>
    <w:p w14:paraId="69F8E1EC">
      <w:pPr>
        <w:spacing w:line="400" w:lineRule="exact"/>
        <w:ind w:firstLine="470" w:firstLineChars="196"/>
        <w:rPr>
          <w:rFonts w:ascii="宋体" w:hAnsi="宋体" w:cs="宋体"/>
          <w:sz w:val="24"/>
          <w:szCs w:val="24"/>
        </w:rPr>
      </w:pPr>
      <w:r>
        <w:rPr>
          <w:rFonts w:hint="eastAsia" w:ascii="宋体" w:hAnsi="宋体" w:cs="宋体"/>
          <w:sz w:val="24"/>
          <w:szCs w:val="24"/>
        </w:rPr>
        <w:t>2、有任意一个“×”，表示结论“不合格”。</w:t>
      </w:r>
    </w:p>
    <w:p w14:paraId="0C000EA7">
      <w:pPr>
        <w:spacing w:line="400" w:lineRule="exact"/>
        <w:rPr>
          <w:rFonts w:ascii="宋体" w:hAnsi="宋体" w:cs="宋体"/>
          <w:sz w:val="24"/>
          <w:szCs w:val="24"/>
        </w:rPr>
      </w:pPr>
      <w:r>
        <w:rPr>
          <w:rFonts w:hint="eastAsia" w:ascii="宋体" w:hAnsi="宋体" w:cs="宋体"/>
          <w:sz w:val="24"/>
          <w:szCs w:val="24"/>
        </w:rPr>
        <w:t>比选小组签字：</w:t>
      </w:r>
    </w:p>
    <w:p w14:paraId="793ED011">
      <w:pPr>
        <w:spacing w:before="120" w:beforeLines="50" w:after="120" w:afterLines="50" w:line="400" w:lineRule="exact"/>
        <w:jc w:val="right"/>
        <w:rPr>
          <w:rFonts w:ascii="宋体" w:hAnsi="宋体" w:cs="宋体"/>
          <w:sz w:val="24"/>
          <w:szCs w:val="24"/>
        </w:rPr>
      </w:pPr>
      <w:r>
        <w:rPr>
          <w:rFonts w:hint="eastAsia" w:ascii="宋体" w:hAnsi="宋体" w:cs="宋体"/>
          <w:sz w:val="24"/>
          <w:szCs w:val="24"/>
        </w:rPr>
        <w:t>日期：    年     月     日</w:t>
      </w:r>
    </w:p>
    <w:p w14:paraId="79C10D3D">
      <w:pPr>
        <w:spacing w:line="400" w:lineRule="exact"/>
        <w:rPr>
          <w:rFonts w:ascii="宋体" w:hAnsi="宋体" w:cs="宋体"/>
          <w:sz w:val="24"/>
          <w:szCs w:val="24"/>
        </w:rPr>
        <w:sectPr>
          <w:pgSz w:w="11906" w:h="16838"/>
          <w:pgMar w:top="1474" w:right="1474" w:bottom="1474" w:left="1474" w:header="737" w:footer="737" w:gutter="0"/>
          <w:pgNumType w:fmt="numberInDash"/>
          <w:cols w:space="720" w:num="1"/>
          <w:docGrid w:linePitch="360" w:charSpace="0"/>
        </w:sect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34"/>
        <w:gridCol w:w="6911"/>
      </w:tblGrid>
      <w:tr w14:paraId="5923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77" w:type="dxa"/>
            <w:vAlign w:val="center"/>
          </w:tcPr>
          <w:p w14:paraId="7E25E11B">
            <w:pPr>
              <w:pStyle w:val="6"/>
              <w:jc w:val="center"/>
              <w:rPr>
                <w:b/>
                <w:bCs/>
              </w:rPr>
            </w:pPr>
            <w:r>
              <w:rPr>
                <w:rFonts w:hint="eastAsia"/>
                <w:b/>
                <w:bCs/>
              </w:rPr>
              <w:t>序号</w:t>
            </w:r>
          </w:p>
        </w:tc>
        <w:tc>
          <w:tcPr>
            <w:tcW w:w="8045" w:type="dxa"/>
            <w:gridSpan w:val="2"/>
            <w:vAlign w:val="center"/>
          </w:tcPr>
          <w:p w14:paraId="0E39C412">
            <w:pPr>
              <w:pStyle w:val="6"/>
              <w:jc w:val="center"/>
              <w:rPr>
                <w:b/>
                <w:bCs/>
              </w:rPr>
            </w:pPr>
            <w:r>
              <w:rPr>
                <w:rFonts w:hint="eastAsia"/>
                <w:b/>
                <w:bCs/>
              </w:rPr>
              <w:t>评分内容及标准</w:t>
            </w:r>
          </w:p>
        </w:tc>
      </w:tr>
      <w:tr w14:paraId="286B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722" w:type="dxa"/>
            <w:gridSpan w:val="3"/>
            <w:vAlign w:val="center"/>
          </w:tcPr>
          <w:p w14:paraId="44B32A51">
            <w:pPr>
              <w:pStyle w:val="6"/>
              <w:jc w:val="center"/>
              <w:rPr>
                <w:b/>
                <w:bCs/>
              </w:rPr>
            </w:pPr>
            <w:r>
              <w:rPr>
                <w:rFonts w:hint="eastAsia"/>
                <w:b/>
                <w:bCs/>
              </w:rPr>
              <w:t>商务部分（30分）</w:t>
            </w:r>
          </w:p>
        </w:tc>
      </w:tr>
      <w:tr w14:paraId="6424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77" w:type="dxa"/>
            <w:vMerge w:val="restart"/>
            <w:vAlign w:val="center"/>
          </w:tcPr>
          <w:p w14:paraId="351668FF">
            <w:pPr>
              <w:pStyle w:val="6"/>
              <w:jc w:val="center"/>
            </w:pPr>
            <w:r>
              <w:rPr>
                <w:rFonts w:hint="eastAsia"/>
              </w:rPr>
              <w:t>1</w:t>
            </w:r>
          </w:p>
        </w:tc>
        <w:tc>
          <w:tcPr>
            <w:tcW w:w="1134" w:type="dxa"/>
            <w:vMerge w:val="restart"/>
            <w:vAlign w:val="center"/>
          </w:tcPr>
          <w:p w14:paraId="37C6D854">
            <w:pPr>
              <w:pStyle w:val="6"/>
            </w:pPr>
            <w:r>
              <w:rPr>
                <w:rFonts w:hint="eastAsia"/>
              </w:rPr>
              <w:t>企业综合情况</w:t>
            </w:r>
          </w:p>
          <w:p w14:paraId="6265D240">
            <w:pPr>
              <w:pStyle w:val="6"/>
            </w:pPr>
            <w:r>
              <w:rPr>
                <w:rFonts w:hint="eastAsia"/>
              </w:rPr>
              <w:t>（10分）</w:t>
            </w:r>
          </w:p>
        </w:tc>
        <w:tc>
          <w:tcPr>
            <w:tcW w:w="6911" w:type="dxa"/>
            <w:vAlign w:val="center"/>
          </w:tcPr>
          <w:p w14:paraId="773FC2E1">
            <w:pPr>
              <w:pStyle w:val="6"/>
            </w:pPr>
            <w:r>
              <w:rPr>
                <w:rFonts w:hint="eastAsia"/>
              </w:rPr>
              <w:t>具有有效的中国招标投标协会颁发的AAA信用等级，得</w:t>
            </w:r>
            <w:r>
              <w:t>5</w:t>
            </w:r>
            <w:r>
              <w:rPr>
                <w:rFonts w:hint="eastAsia"/>
              </w:rPr>
              <w:t>分。（</w:t>
            </w:r>
            <w:r>
              <w:rPr>
                <w:rFonts w:hint="eastAsia"/>
                <w:lang w:val="en-US" w:eastAsia="zh-CN"/>
              </w:rPr>
              <w:t>提供证书</w:t>
            </w:r>
            <w:r>
              <w:rPr>
                <w:rFonts w:hint="eastAsia"/>
              </w:rPr>
              <w:t>复印件并加盖响应人公章）</w:t>
            </w:r>
          </w:p>
        </w:tc>
      </w:tr>
      <w:tr w14:paraId="0186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7" w:type="dxa"/>
            <w:vMerge w:val="continue"/>
            <w:vAlign w:val="center"/>
          </w:tcPr>
          <w:p w14:paraId="59C271B6">
            <w:pPr>
              <w:pStyle w:val="6"/>
              <w:jc w:val="center"/>
            </w:pPr>
          </w:p>
        </w:tc>
        <w:tc>
          <w:tcPr>
            <w:tcW w:w="1134" w:type="dxa"/>
            <w:vMerge w:val="continue"/>
            <w:vAlign w:val="center"/>
          </w:tcPr>
          <w:p w14:paraId="13912FE2">
            <w:pPr>
              <w:pStyle w:val="6"/>
            </w:pPr>
          </w:p>
        </w:tc>
        <w:tc>
          <w:tcPr>
            <w:tcW w:w="6911" w:type="dxa"/>
            <w:vAlign w:val="center"/>
          </w:tcPr>
          <w:p w14:paraId="43E69FA2">
            <w:pPr>
              <w:pStyle w:val="6"/>
            </w:pPr>
            <w:r>
              <w:rPr>
                <w:rFonts w:hint="eastAsia"/>
              </w:rPr>
              <w:t>具有ISO9001质量管理体系、ISO45001职业</w:t>
            </w:r>
            <w:r>
              <w:rPr>
                <w:rFonts w:hint="eastAsia" w:asciiTheme="minorEastAsia" w:hAnsiTheme="minorEastAsia" w:eastAsiaTheme="minorEastAsia"/>
                <w:sz w:val="21"/>
                <w:szCs w:val="21"/>
              </w:rPr>
              <w:t>健康</w:t>
            </w:r>
            <w:r>
              <w:rPr>
                <w:rFonts w:hint="eastAsia"/>
              </w:rPr>
              <w:t>安全管理体系、ISO14001环境管理体系的得5分，缺少任意一项不得分。（要求提供处于有效期内的证书复印件并加盖响应人公章）</w:t>
            </w:r>
          </w:p>
        </w:tc>
      </w:tr>
      <w:tr w14:paraId="4C99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77" w:type="dxa"/>
            <w:vAlign w:val="center"/>
          </w:tcPr>
          <w:p w14:paraId="56BEE0E6">
            <w:pPr>
              <w:pStyle w:val="6"/>
              <w:jc w:val="center"/>
            </w:pPr>
            <w:r>
              <w:rPr>
                <w:rFonts w:hint="eastAsia"/>
              </w:rPr>
              <w:t>2</w:t>
            </w:r>
          </w:p>
        </w:tc>
        <w:tc>
          <w:tcPr>
            <w:tcW w:w="1134" w:type="dxa"/>
            <w:vAlign w:val="center"/>
          </w:tcPr>
          <w:p w14:paraId="73C6C3D3">
            <w:pPr>
              <w:pStyle w:val="6"/>
            </w:pPr>
            <w:r>
              <w:rPr>
                <w:rFonts w:hint="eastAsia"/>
              </w:rPr>
              <w:t>业绩评审</w:t>
            </w:r>
          </w:p>
          <w:p w14:paraId="2B53618D">
            <w:pPr>
              <w:pStyle w:val="6"/>
            </w:pPr>
            <w:r>
              <w:rPr>
                <w:rFonts w:hint="eastAsia"/>
              </w:rPr>
              <w:t>（10分）</w:t>
            </w:r>
          </w:p>
        </w:tc>
        <w:tc>
          <w:tcPr>
            <w:tcW w:w="6911" w:type="dxa"/>
            <w:vAlign w:val="center"/>
          </w:tcPr>
          <w:p w14:paraId="38D22747">
            <w:pPr>
              <w:pStyle w:val="6"/>
            </w:pPr>
            <w:r>
              <w:rPr>
                <w:rFonts w:hint="eastAsia"/>
              </w:rPr>
              <w:t>2023年1月1日至今（以代理协议签订时间为准）每具有1个类似业绩得2分，最多得10分；</w:t>
            </w:r>
          </w:p>
          <w:p w14:paraId="7139AC73">
            <w:pPr>
              <w:pStyle w:val="6"/>
            </w:pPr>
            <w:r>
              <w:rPr>
                <w:rFonts w:hint="eastAsia"/>
              </w:rPr>
              <w:t>注：需提供双方签字盖章的代理协议关键页（关键页含封面、项目名称页、项目金额页和盖章页等），复印件加盖响应人公章。</w:t>
            </w:r>
          </w:p>
        </w:tc>
      </w:tr>
      <w:tr w14:paraId="5365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14:paraId="407EA691">
            <w:pPr>
              <w:pStyle w:val="6"/>
              <w:jc w:val="center"/>
            </w:pPr>
            <w:r>
              <w:rPr>
                <w:rFonts w:hint="eastAsia"/>
              </w:rPr>
              <w:t>3</w:t>
            </w:r>
          </w:p>
        </w:tc>
        <w:tc>
          <w:tcPr>
            <w:tcW w:w="1134" w:type="dxa"/>
            <w:vAlign w:val="center"/>
          </w:tcPr>
          <w:p w14:paraId="55C8F0FA">
            <w:pPr>
              <w:pStyle w:val="6"/>
            </w:pPr>
            <w:r>
              <w:rPr>
                <w:rFonts w:hint="eastAsia"/>
              </w:rPr>
              <w:t>拟投入人员情况</w:t>
            </w:r>
          </w:p>
          <w:p w14:paraId="18D17AAB">
            <w:pPr>
              <w:pStyle w:val="6"/>
            </w:pPr>
            <w:r>
              <w:rPr>
                <w:rFonts w:hint="eastAsia"/>
              </w:rPr>
              <w:t>（10分）</w:t>
            </w:r>
          </w:p>
        </w:tc>
        <w:tc>
          <w:tcPr>
            <w:tcW w:w="6911" w:type="dxa"/>
            <w:vAlign w:val="center"/>
          </w:tcPr>
          <w:p w14:paraId="0531E34C">
            <w:pPr>
              <w:pStyle w:val="6"/>
            </w:pPr>
            <w:r>
              <w:rPr>
                <w:rFonts w:hint="eastAsia"/>
              </w:rPr>
              <w:t>综合考虑代理机构针对采购项目组建的项目团队整体情况（包括项目团队人员的职称、代理专业人员等情况，并提供身份证、学历证、职称证等，格式自拟）。</w:t>
            </w:r>
          </w:p>
          <w:p w14:paraId="0411A9A1">
            <w:pPr>
              <w:pStyle w:val="6"/>
            </w:pPr>
            <w:r>
              <w:rPr>
                <w:rFonts w:hint="eastAsia"/>
              </w:rPr>
              <w:t>满足项目实施需求10分</w:t>
            </w:r>
          </w:p>
          <w:p w14:paraId="29CBE0D4">
            <w:pPr>
              <w:pStyle w:val="6"/>
            </w:pPr>
            <w:r>
              <w:rPr>
                <w:rFonts w:hint="eastAsia"/>
              </w:rPr>
              <w:t>基本满足项目实施需求5分</w:t>
            </w:r>
          </w:p>
          <w:p w14:paraId="375BAF6A">
            <w:pPr>
              <w:pStyle w:val="6"/>
            </w:pPr>
            <w:r>
              <w:rPr>
                <w:rFonts w:hint="eastAsia"/>
              </w:rPr>
              <w:t>不能满足项目需求0分</w:t>
            </w:r>
          </w:p>
        </w:tc>
      </w:tr>
      <w:tr w14:paraId="064F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22" w:type="dxa"/>
            <w:gridSpan w:val="3"/>
            <w:vAlign w:val="center"/>
          </w:tcPr>
          <w:p w14:paraId="666686D3">
            <w:pPr>
              <w:pStyle w:val="6"/>
              <w:jc w:val="center"/>
              <w:rPr>
                <w:b/>
                <w:bCs/>
              </w:rPr>
            </w:pPr>
            <w:r>
              <w:rPr>
                <w:rFonts w:hint="eastAsia"/>
                <w:b/>
                <w:bCs/>
              </w:rPr>
              <w:t>技术部分（60分）</w:t>
            </w:r>
          </w:p>
        </w:tc>
      </w:tr>
      <w:tr w14:paraId="1E55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77" w:type="dxa"/>
            <w:vAlign w:val="center"/>
          </w:tcPr>
          <w:p w14:paraId="29FC8DFA">
            <w:pPr>
              <w:pStyle w:val="6"/>
              <w:jc w:val="center"/>
            </w:pPr>
            <w:r>
              <w:rPr>
                <w:rFonts w:hint="eastAsia"/>
              </w:rPr>
              <w:t>4</w:t>
            </w:r>
          </w:p>
        </w:tc>
        <w:tc>
          <w:tcPr>
            <w:tcW w:w="1134" w:type="dxa"/>
            <w:vAlign w:val="center"/>
          </w:tcPr>
          <w:p w14:paraId="58DF6C49">
            <w:pPr>
              <w:pStyle w:val="6"/>
            </w:pPr>
            <w:r>
              <w:rPr>
                <w:rFonts w:hint="eastAsia"/>
              </w:rPr>
              <w:t>服务方案</w:t>
            </w:r>
          </w:p>
          <w:p w14:paraId="0E4A1CC4">
            <w:pPr>
              <w:pStyle w:val="6"/>
            </w:pPr>
            <w:r>
              <w:rPr>
                <w:rFonts w:hint="eastAsia"/>
              </w:rPr>
              <w:t>（60分）</w:t>
            </w:r>
          </w:p>
        </w:tc>
        <w:tc>
          <w:tcPr>
            <w:tcW w:w="6911" w:type="dxa"/>
            <w:vAlign w:val="center"/>
          </w:tcPr>
          <w:p w14:paraId="73480EF5">
            <w:pPr>
              <w:pStyle w:val="6"/>
              <w:spacing w:after="0"/>
            </w:pPr>
            <w:r>
              <w:rPr>
                <w:rFonts w:hint="eastAsia"/>
              </w:rPr>
              <w:t>1、项目采购实施方案</w:t>
            </w:r>
          </w:p>
          <w:p w14:paraId="2E72C9D6">
            <w:pPr>
              <w:pStyle w:val="6"/>
              <w:spacing w:after="0"/>
            </w:pPr>
            <w:r>
              <w:rPr>
                <w:rFonts w:hint="eastAsia"/>
              </w:rPr>
              <w:t>响应人应根据不同的采购方式制定不同的项目采购实施方案。</w:t>
            </w:r>
          </w:p>
          <w:p w14:paraId="04B5E1E6">
            <w:pPr>
              <w:pStyle w:val="6"/>
              <w:spacing w:after="0"/>
            </w:pPr>
            <w:r>
              <w:rPr>
                <w:rFonts w:hint="eastAsia"/>
              </w:rPr>
              <w:t>项目采购实施方案内容完善、详实，实施性强的得</w:t>
            </w:r>
            <w:r>
              <w:t>1</w:t>
            </w:r>
            <w:r>
              <w:rPr>
                <w:rFonts w:hint="eastAsia"/>
              </w:rPr>
              <w:t>5分；</w:t>
            </w:r>
          </w:p>
          <w:p w14:paraId="50A7EF26">
            <w:pPr>
              <w:pStyle w:val="6"/>
              <w:spacing w:after="0"/>
            </w:pPr>
            <w:r>
              <w:rPr>
                <w:rFonts w:hint="eastAsia"/>
              </w:rPr>
              <w:t>项目采购实施方案一般，实施性一般的得7分；</w:t>
            </w:r>
          </w:p>
          <w:p w14:paraId="558E604B">
            <w:r>
              <w:rPr>
                <w:rFonts w:hint="eastAsia"/>
              </w:rPr>
              <w:t>项目采购实施方案较差，实施性较差的得4分；</w:t>
            </w:r>
          </w:p>
          <w:p w14:paraId="5210EEC4">
            <w:r>
              <w:rPr>
                <w:rFonts w:hint="eastAsia"/>
              </w:rPr>
              <w:t>未提供不得分。</w:t>
            </w:r>
          </w:p>
          <w:p w14:paraId="6EA4C704">
            <w:pPr>
              <w:pStyle w:val="6"/>
              <w:spacing w:after="0"/>
            </w:pPr>
            <w:r>
              <w:rPr>
                <w:rFonts w:hint="eastAsia"/>
              </w:rPr>
              <w:t>2、工作进度安排及保证措施</w:t>
            </w:r>
          </w:p>
          <w:p w14:paraId="4273E149">
            <w:pPr>
              <w:pStyle w:val="6"/>
              <w:spacing w:after="0"/>
            </w:pPr>
            <w:r>
              <w:rPr>
                <w:rFonts w:hint="eastAsia"/>
              </w:rPr>
              <w:t>工作进度安排及保证措施内容完善、详实，实施性强的得15分；</w:t>
            </w:r>
          </w:p>
          <w:p w14:paraId="729678AB">
            <w:pPr>
              <w:pStyle w:val="6"/>
              <w:spacing w:after="0"/>
            </w:pPr>
            <w:r>
              <w:rPr>
                <w:rFonts w:hint="eastAsia"/>
              </w:rPr>
              <w:t>工作进度安排及保证措施一般，实施性一般的得7分；</w:t>
            </w:r>
          </w:p>
          <w:p w14:paraId="11A03F72">
            <w:r>
              <w:rPr>
                <w:rFonts w:hint="eastAsia"/>
              </w:rPr>
              <w:t>工作进度安排及保证措施较差，实施性较差的得4分；</w:t>
            </w:r>
          </w:p>
          <w:p w14:paraId="4BAEADB0">
            <w:r>
              <w:rPr>
                <w:rFonts w:hint="eastAsia"/>
              </w:rPr>
              <w:t>未提供不得分。</w:t>
            </w:r>
          </w:p>
          <w:p w14:paraId="074A1866">
            <w:pPr>
              <w:pStyle w:val="6"/>
              <w:spacing w:after="0"/>
            </w:pPr>
            <w:r>
              <w:rPr>
                <w:rFonts w:hint="eastAsia"/>
              </w:rPr>
              <w:t>3、廉洁措施与保密措施</w:t>
            </w:r>
          </w:p>
          <w:p w14:paraId="4096C444">
            <w:pPr>
              <w:pStyle w:val="6"/>
              <w:spacing w:after="0"/>
            </w:pPr>
            <w:r>
              <w:rPr>
                <w:rFonts w:hint="eastAsia"/>
              </w:rPr>
              <w:t>廉洁措施与保密措施内容完善、详实，实施性强的得10分；</w:t>
            </w:r>
          </w:p>
          <w:p w14:paraId="72F43BEB">
            <w:pPr>
              <w:pStyle w:val="6"/>
              <w:spacing w:after="0"/>
            </w:pPr>
            <w:r>
              <w:rPr>
                <w:rFonts w:hint="eastAsia"/>
              </w:rPr>
              <w:t>廉洁措施与保密措施一般，实施性一般的得6分；</w:t>
            </w:r>
          </w:p>
          <w:p w14:paraId="1EAB90B2">
            <w:r>
              <w:rPr>
                <w:rFonts w:hint="eastAsia"/>
              </w:rPr>
              <w:t>廉洁措施与保密措施较差，实施性较差的得4分；</w:t>
            </w:r>
          </w:p>
          <w:p w14:paraId="36DACCEA">
            <w:r>
              <w:rPr>
                <w:rFonts w:hint="eastAsia"/>
              </w:rPr>
              <w:t>未提供不得分。</w:t>
            </w:r>
          </w:p>
          <w:p w14:paraId="02F3F518">
            <w:pPr>
              <w:pStyle w:val="6"/>
              <w:spacing w:after="0"/>
            </w:pPr>
            <w:r>
              <w:rPr>
                <w:rFonts w:hint="eastAsia"/>
              </w:rPr>
              <w:t>4、质疑投诉处理措施</w:t>
            </w:r>
          </w:p>
          <w:p w14:paraId="640E4327">
            <w:pPr>
              <w:pStyle w:val="6"/>
              <w:spacing w:after="0"/>
            </w:pPr>
            <w:r>
              <w:rPr>
                <w:rFonts w:hint="eastAsia"/>
              </w:rPr>
              <w:t>质疑投诉处理措施内容完善、详实，实施性强的得10分；</w:t>
            </w:r>
          </w:p>
          <w:p w14:paraId="12331A2C">
            <w:pPr>
              <w:pStyle w:val="6"/>
              <w:spacing w:after="0"/>
            </w:pPr>
            <w:r>
              <w:rPr>
                <w:rFonts w:hint="eastAsia"/>
              </w:rPr>
              <w:t>质疑投诉处理措施一般，实施性一般的得6分；</w:t>
            </w:r>
          </w:p>
          <w:p w14:paraId="4D7FBCC9">
            <w:r>
              <w:rPr>
                <w:rFonts w:hint="eastAsia"/>
              </w:rPr>
              <w:t>质疑投诉处理措施较差，实施性较差的得4分；</w:t>
            </w:r>
          </w:p>
          <w:p w14:paraId="387A4AB4">
            <w:r>
              <w:rPr>
                <w:rFonts w:hint="eastAsia"/>
              </w:rPr>
              <w:t>未提供不得分。</w:t>
            </w:r>
          </w:p>
          <w:p w14:paraId="4690B382">
            <w:pPr>
              <w:pStyle w:val="6"/>
              <w:spacing w:after="0"/>
            </w:pPr>
            <w:r>
              <w:rPr>
                <w:rFonts w:hint="eastAsia"/>
              </w:rPr>
              <w:t>5、应急处理方案</w:t>
            </w:r>
          </w:p>
          <w:p w14:paraId="38434D15">
            <w:pPr>
              <w:pStyle w:val="6"/>
              <w:spacing w:after="0"/>
            </w:pPr>
            <w:r>
              <w:rPr>
                <w:rFonts w:hint="eastAsia"/>
              </w:rPr>
              <w:t>应急处理方案内容完善、详实，实施性强的得10分；</w:t>
            </w:r>
          </w:p>
          <w:p w14:paraId="08F0E3B7">
            <w:pPr>
              <w:pStyle w:val="6"/>
              <w:spacing w:after="0"/>
            </w:pPr>
            <w:r>
              <w:rPr>
                <w:rFonts w:hint="eastAsia"/>
              </w:rPr>
              <w:t>采应急处理方案一般，实施性一般的得6分；</w:t>
            </w:r>
          </w:p>
          <w:p w14:paraId="1C5CA917">
            <w:r>
              <w:rPr>
                <w:rFonts w:hint="eastAsia"/>
              </w:rPr>
              <w:t>应急处理方案较差，实施性较差的得4分；</w:t>
            </w:r>
          </w:p>
          <w:p w14:paraId="29CFA761">
            <w:r>
              <w:rPr>
                <w:rFonts w:hint="eastAsia"/>
              </w:rPr>
              <w:t>未提供不得分。</w:t>
            </w:r>
          </w:p>
        </w:tc>
      </w:tr>
      <w:tr w14:paraId="7C26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722" w:type="dxa"/>
            <w:gridSpan w:val="3"/>
            <w:vAlign w:val="center"/>
          </w:tcPr>
          <w:p w14:paraId="04779F48">
            <w:pPr>
              <w:pStyle w:val="6"/>
              <w:spacing w:after="0"/>
              <w:jc w:val="center"/>
            </w:pPr>
            <w:r>
              <w:rPr>
                <w:rFonts w:hint="eastAsia"/>
              </w:rPr>
              <w:t>报价部分（10分）</w:t>
            </w:r>
          </w:p>
        </w:tc>
      </w:tr>
      <w:tr w14:paraId="050C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77" w:type="dxa"/>
            <w:vAlign w:val="center"/>
          </w:tcPr>
          <w:p w14:paraId="5FD70194">
            <w:pPr>
              <w:pStyle w:val="6"/>
              <w:jc w:val="center"/>
            </w:pPr>
            <w:r>
              <w:rPr>
                <w:rFonts w:hint="eastAsia"/>
              </w:rPr>
              <w:t>1</w:t>
            </w:r>
          </w:p>
        </w:tc>
        <w:tc>
          <w:tcPr>
            <w:tcW w:w="1134" w:type="dxa"/>
            <w:vAlign w:val="center"/>
          </w:tcPr>
          <w:p w14:paraId="56646248">
            <w:pPr>
              <w:pStyle w:val="6"/>
            </w:pPr>
            <w:r>
              <w:rPr>
                <w:rFonts w:hint="eastAsia"/>
              </w:rPr>
              <w:t>报价（10分）</w:t>
            </w:r>
          </w:p>
        </w:tc>
        <w:tc>
          <w:tcPr>
            <w:tcW w:w="6911" w:type="dxa"/>
            <w:vAlign w:val="center"/>
          </w:tcPr>
          <w:p w14:paraId="1AC07415">
            <w:pPr>
              <w:pStyle w:val="6"/>
              <w:spacing w:after="0"/>
            </w:pPr>
            <w:r>
              <w:rPr>
                <w:rFonts w:hint="eastAsia"/>
              </w:rPr>
              <w:t>有效响应报价最低的为评分基准价，等于评分基准价的得满分10分。</w:t>
            </w:r>
          </w:p>
          <w:p w14:paraId="641B43FD">
            <w:r>
              <w:rPr>
                <w:rFonts w:hint="eastAsia"/>
              </w:rPr>
              <w:t>有效响应报价得分=评分基准价/有效响应报价/×10分</w:t>
            </w:r>
          </w:p>
        </w:tc>
      </w:tr>
    </w:tbl>
    <w:p w14:paraId="3FFE6775">
      <w:pPr>
        <w:pStyle w:val="6"/>
        <w:sectPr>
          <w:pgSz w:w="11906" w:h="16838"/>
          <w:pgMar w:top="1474" w:right="1474" w:bottom="1474" w:left="1474" w:header="737" w:footer="737" w:gutter="0"/>
          <w:pgNumType w:fmt="numberInDash"/>
          <w:cols w:space="720" w:num="1"/>
          <w:docGrid w:linePitch="360" w:charSpace="0"/>
        </w:sectPr>
      </w:pPr>
    </w:p>
    <w:p w14:paraId="1DD3B704">
      <w:pPr>
        <w:widowControl/>
        <w:spacing w:line="360" w:lineRule="auto"/>
        <w:jc w:val="center"/>
        <w:outlineLvl w:val="0"/>
        <w:rPr>
          <w:rFonts w:ascii="宋体" w:hAnsi="宋体" w:cs="宋体"/>
          <w:b/>
          <w:kern w:val="0"/>
          <w:sz w:val="32"/>
          <w:szCs w:val="32"/>
          <w:lang w:val="zh-CN"/>
        </w:rPr>
        <w:sectPr>
          <w:pgSz w:w="11906" w:h="16838"/>
          <w:pgMar w:top="1440" w:right="1800" w:bottom="1440" w:left="1800" w:header="851" w:footer="992" w:gutter="0"/>
          <w:pgNumType w:fmt="numberInDash"/>
          <w:cols w:space="720" w:num="1"/>
          <w:docGrid w:type="lines" w:linePitch="312" w:charSpace="0"/>
        </w:sectPr>
      </w:pPr>
      <w:bookmarkStart w:id="106" w:name="_Toc1064"/>
      <w:bookmarkStart w:id="107" w:name="_Toc1966563189"/>
      <w:bookmarkStart w:id="108" w:name="_Toc545480720"/>
      <w:bookmarkStart w:id="109" w:name="_Toc622832852"/>
      <w:bookmarkStart w:id="110" w:name="_Toc2105549643"/>
      <w:bookmarkStart w:id="111" w:name="_Toc1527851705"/>
      <w:bookmarkStart w:id="112" w:name="_Toc791306569"/>
      <w:bookmarkStart w:id="113" w:name="_Toc9143"/>
      <w:bookmarkStart w:id="114" w:name="_Toc23009"/>
      <w:bookmarkStart w:id="115" w:name="_Toc11775"/>
      <w:bookmarkStart w:id="116" w:name="_Toc31916"/>
      <w:bookmarkStart w:id="117" w:name="_Toc1400507305"/>
      <w:bookmarkStart w:id="118" w:name="_Toc12779"/>
      <w:bookmarkStart w:id="119" w:name="_Toc5727"/>
      <w:r>
        <w:rPr>
          <w:rFonts w:hint="eastAsia" w:ascii="宋体" w:hAnsi="宋体" w:cs="宋体"/>
          <w:b/>
          <w:kern w:val="0"/>
          <w:sz w:val="32"/>
          <w:szCs w:val="32"/>
          <w:lang w:val="zh-CN"/>
        </w:rPr>
        <w:t>第三章  响应文件格式</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5E20E12E">
      <w:pPr>
        <w:spacing w:line="360" w:lineRule="auto"/>
        <w:rPr>
          <w:rFonts w:ascii="宋体" w:hAnsi="宋体" w:cs="宋体"/>
          <w:sz w:val="28"/>
          <w:szCs w:val="28"/>
        </w:rPr>
      </w:pPr>
    </w:p>
    <w:p w14:paraId="2E6B7B8D">
      <w:pPr>
        <w:spacing w:line="360" w:lineRule="auto"/>
        <w:ind w:firstLine="3360" w:firstLineChars="1200"/>
        <w:rPr>
          <w:rFonts w:ascii="宋体" w:hAnsi="宋体" w:cs="宋体"/>
          <w:sz w:val="28"/>
          <w:szCs w:val="28"/>
        </w:rPr>
      </w:pPr>
    </w:p>
    <w:p w14:paraId="6C6FA1E4">
      <w:pPr>
        <w:spacing w:line="360" w:lineRule="auto"/>
        <w:ind w:firstLine="3360" w:firstLineChars="1200"/>
        <w:rPr>
          <w:rFonts w:ascii="宋体" w:hAnsi="宋体" w:cs="宋体"/>
          <w:sz w:val="28"/>
          <w:szCs w:val="28"/>
        </w:rPr>
      </w:pPr>
    </w:p>
    <w:p w14:paraId="11A2A796">
      <w:pPr>
        <w:spacing w:line="360" w:lineRule="auto"/>
        <w:jc w:val="center"/>
        <w:rPr>
          <w:rFonts w:ascii="宋体" w:hAnsi="宋体" w:cs="宋体"/>
          <w:b/>
          <w:bCs/>
          <w:sz w:val="44"/>
          <w:szCs w:val="44"/>
        </w:rPr>
      </w:pPr>
      <w:r>
        <w:rPr>
          <w:rFonts w:hint="eastAsia" w:ascii="宋体" w:hAnsi="宋体" w:cs="宋体"/>
          <w:b/>
          <w:sz w:val="44"/>
          <w:szCs w:val="44"/>
          <w:u w:val="single"/>
        </w:rPr>
        <w:t xml:space="preserve">    </w:t>
      </w:r>
      <w:r>
        <w:rPr>
          <w:rFonts w:hint="eastAsia" w:ascii="宋体" w:hAnsi="宋体" w:cs="宋体"/>
          <w:b/>
          <w:sz w:val="44"/>
          <w:szCs w:val="44"/>
        </w:rPr>
        <w:t>项目政府采购代理服务</w:t>
      </w:r>
    </w:p>
    <w:p w14:paraId="2803CD6E">
      <w:pPr>
        <w:spacing w:line="360" w:lineRule="auto"/>
        <w:jc w:val="center"/>
        <w:rPr>
          <w:rFonts w:ascii="宋体" w:hAnsi="宋体" w:cs="宋体"/>
          <w:b/>
          <w:bCs/>
          <w:w w:val="33"/>
          <w:sz w:val="44"/>
          <w:szCs w:val="44"/>
        </w:rPr>
      </w:pPr>
      <w:bookmarkStart w:id="120" w:name="_Toc14594"/>
      <w:bookmarkStart w:id="121" w:name="_Toc19645"/>
      <w:r>
        <w:rPr>
          <w:rFonts w:hint="eastAsia" w:ascii="宋体" w:hAnsi="宋体" w:cs="宋体"/>
          <w:b/>
          <w:bCs/>
          <w:sz w:val="44"/>
          <w:szCs w:val="44"/>
        </w:rPr>
        <w:t>响应文件</w:t>
      </w:r>
      <w:bookmarkEnd w:id="120"/>
      <w:bookmarkEnd w:id="121"/>
    </w:p>
    <w:p w14:paraId="34ECC7AF">
      <w:pPr>
        <w:spacing w:line="360" w:lineRule="auto"/>
        <w:rPr>
          <w:rFonts w:ascii="宋体" w:hAnsi="宋体" w:cs="宋体"/>
          <w:sz w:val="28"/>
          <w:szCs w:val="28"/>
        </w:rPr>
      </w:pPr>
    </w:p>
    <w:p w14:paraId="7AB54C6D">
      <w:pPr>
        <w:spacing w:line="360" w:lineRule="auto"/>
        <w:rPr>
          <w:rFonts w:ascii="宋体" w:hAnsi="宋体" w:cs="宋体"/>
          <w:sz w:val="28"/>
          <w:szCs w:val="28"/>
        </w:rPr>
      </w:pPr>
    </w:p>
    <w:p w14:paraId="1841F938">
      <w:pPr>
        <w:spacing w:line="360" w:lineRule="auto"/>
        <w:rPr>
          <w:rFonts w:ascii="宋体" w:hAnsi="宋体" w:cs="宋体"/>
          <w:sz w:val="28"/>
          <w:szCs w:val="28"/>
        </w:rPr>
      </w:pPr>
    </w:p>
    <w:p w14:paraId="3602AA7E">
      <w:pPr>
        <w:spacing w:line="360" w:lineRule="auto"/>
        <w:rPr>
          <w:rFonts w:ascii="宋体" w:hAnsi="宋体" w:cs="宋体"/>
          <w:sz w:val="28"/>
          <w:szCs w:val="28"/>
        </w:rPr>
      </w:pPr>
    </w:p>
    <w:p w14:paraId="1F5372C0">
      <w:pPr>
        <w:pStyle w:val="6"/>
        <w:rPr>
          <w:rFonts w:ascii="宋体" w:hAnsi="宋体" w:cs="宋体"/>
          <w:sz w:val="28"/>
          <w:szCs w:val="28"/>
        </w:rPr>
      </w:pPr>
    </w:p>
    <w:p w14:paraId="5F65F475"/>
    <w:p w14:paraId="65601BFF">
      <w:pPr>
        <w:spacing w:line="360" w:lineRule="auto"/>
        <w:rPr>
          <w:rFonts w:ascii="宋体" w:hAnsi="宋体" w:cs="宋体"/>
          <w:sz w:val="28"/>
          <w:szCs w:val="28"/>
        </w:rPr>
      </w:pPr>
    </w:p>
    <w:p w14:paraId="331EEA44">
      <w:pPr>
        <w:spacing w:line="360" w:lineRule="auto"/>
        <w:ind w:firstLine="840" w:firstLineChars="300"/>
        <w:rPr>
          <w:rFonts w:ascii="宋体" w:hAnsi="宋体" w:cs="宋体"/>
          <w:sz w:val="28"/>
          <w:szCs w:val="28"/>
        </w:rPr>
      </w:pPr>
    </w:p>
    <w:p w14:paraId="440E0A5F">
      <w:pPr>
        <w:spacing w:line="360" w:lineRule="auto"/>
        <w:jc w:val="center"/>
        <w:rPr>
          <w:rFonts w:ascii="宋体" w:hAnsi="宋体" w:cs="宋体"/>
          <w:sz w:val="28"/>
          <w:szCs w:val="28"/>
          <w:u w:val="single"/>
        </w:rPr>
      </w:pPr>
      <w:bookmarkStart w:id="122" w:name="_Toc20702"/>
      <w:bookmarkStart w:id="123" w:name="_Toc1538"/>
      <w:r>
        <w:rPr>
          <w:rFonts w:hint="eastAsia" w:ascii="宋体" w:hAnsi="宋体" w:cs="宋体"/>
          <w:sz w:val="28"/>
          <w:szCs w:val="28"/>
        </w:rPr>
        <w:t>响应人：</w:t>
      </w:r>
      <w:r>
        <w:rPr>
          <w:rFonts w:hint="eastAsia" w:ascii="宋体" w:hAnsi="宋体" w:cs="宋体"/>
          <w:sz w:val="28"/>
          <w:szCs w:val="28"/>
          <w:u w:val="single"/>
        </w:rPr>
        <w:t>（全称并加盖单位章）</w:t>
      </w:r>
      <w:bookmarkEnd w:id="122"/>
      <w:bookmarkEnd w:id="123"/>
    </w:p>
    <w:p w14:paraId="69B0A5EB">
      <w:pPr>
        <w:spacing w:line="360" w:lineRule="auto"/>
        <w:ind w:firstLine="3360" w:firstLineChars="1200"/>
        <w:rPr>
          <w:rFonts w:ascii="宋体" w:hAnsi="宋体" w:cs="宋体"/>
          <w:sz w:val="28"/>
          <w:szCs w:val="28"/>
        </w:rPr>
      </w:pPr>
    </w:p>
    <w:p w14:paraId="38DA062F">
      <w:pPr>
        <w:spacing w:line="360" w:lineRule="auto"/>
        <w:ind w:firstLine="3360" w:firstLineChars="1200"/>
        <w:rPr>
          <w:rFonts w:ascii="宋体" w:hAnsi="宋体" w:cs="宋体"/>
          <w:sz w:val="28"/>
          <w:szCs w:val="28"/>
          <w:u w:val="single"/>
        </w:rPr>
      </w:pPr>
      <w:bookmarkStart w:id="124" w:name="_Toc5392"/>
      <w:bookmarkStart w:id="125" w:name="_Toc13089"/>
      <w:r>
        <w:rPr>
          <w:rFonts w:hint="eastAsia" w:ascii="宋体" w:hAnsi="宋体" w:cs="宋体"/>
          <w:sz w:val="28"/>
          <w:szCs w:val="28"/>
        </w:rPr>
        <w:t>年      月     日</w:t>
      </w:r>
      <w:bookmarkEnd w:id="124"/>
      <w:bookmarkEnd w:id="125"/>
    </w:p>
    <w:p w14:paraId="1F2BFC70">
      <w:pPr>
        <w:widowControl/>
        <w:jc w:val="left"/>
        <w:rPr>
          <w:rFonts w:ascii="宋体" w:hAnsi="宋体" w:cs="宋体"/>
          <w:b/>
          <w:bCs/>
          <w:sz w:val="36"/>
          <w:szCs w:val="36"/>
          <w:lang w:val="zh-CN"/>
        </w:rPr>
      </w:pPr>
      <w:r>
        <w:rPr>
          <w:rFonts w:hint="eastAsia" w:ascii="宋体" w:hAnsi="宋体" w:cs="宋体"/>
          <w:b/>
          <w:bCs/>
          <w:sz w:val="36"/>
          <w:szCs w:val="36"/>
          <w:lang w:val="zh-CN"/>
        </w:rPr>
        <w:br w:type="page"/>
      </w:r>
    </w:p>
    <w:p w14:paraId="75801379">
      <w:pPr>
        <w:keepNext/>
        <w:keepLines/>
        <w:spacing w:before="260" w:after="260" w:line="413" w:lineRule="auto"/>
        <w:jc w:val="center"/>
        <w:outlineLvl w:val="1"/>
        <w:rPr>
          <w:rFonts w:ascii="宋体" w:hAnsi="宋体" w:cs="宋体"/>
          <w:b/>
          <w:bCs/>
          <w:sz w:val="32"/>
          <w:szCs w:val="32"/>
        </w:rPr>
      </w:pPr>
      <w:bookmarkStart w:id="126" w:name="_Toc1399691468"/>
      <w:bookmarkStart w:id="127" w:name="_Toc776715643"/>
      <w:bookmarkStart w:id="128" w:name="_Toc36665575"/>
      <w:bookmarkStart w:id="129" w:name="_Toc2135515346"/>
      <w:bookmarkStart w:id="130" w:name="_Toc1793462358"/>
      <w:bookmarkStart w:id="131" w:name="_Toc183698717"/>
      <w:bookmarkStart w:id="132" w:name="_Toc110658951"/>
      <w:bookmarkStart w:id="133" w:name="_Toc1826926335"/>
      <w:bookmarkStart w:id="134" w:name="_Toc29843"/>
      <w:bookmarkStart w:id="135" w:name="_Toc19895"/>
      <w:bookmarkStart w:id="136" w:name="_Toc28621"/>
      <w:r>
        <w:rPr>
          <w:rFonts w:hint="eastAsia" w:ascii="宋体" w:hAnsi="宋体" w:cs="宋体"/>
          <w:b/>
          <w:bCs/>
          <w:sz w:val="32"/>
          <w:szCs w:val="32"/>
        </w:rPr>
        <w:t>1.响应人报价表</w:t>
      </w:r>
      <w:bookmarkEnd w:id="126"/>
      <w:bookmarkEnd w:id="127"/>
      <w:bookmarkEnd w:id="128"/>
      <w:bookmarkEnd w:id="129"/>
      <w:bookmarkEnd w:id="130"/>
      <w:bookmarkEnd w:id="131"/>
      <w:bookmarkEnd w:id="132"/>
      <w:bookmarkEnd w:id="133"/>
    </w:p>
    <w:p w14:paraId="4D781167">
      <w:pPr>
        <w:pStyle w:val="6"/>
        <w:jc w:val="center"/>
      </w:pPr>
    </w:p>
    <w:tbl>
      <w:tblPr>
        <w:tblStyle w:val="17"/>
        <w:tblW w:w="8856" w:type="dxa"/>
        <w:jc w:val="center"/>
        <w:tblLayout w:type="fixed"/>
        <w:tblCellMar>
          <w:top w:w="0" w:type="dxa"/>
          <w:left w:w="108" w:type="dxa"/>
          <w:bottom w:w="0" w:type="dxa"/>
          <w:right w:w="108" w:type="dxa"/>
        </w:tblCellMar>
      </w:tblPr>
      <w:tblGrid>
        <w:gridCol w:w="3159"/>
        <w:gridCol w:w="5697"/>
      </w:tblGrid>
      <w:tr w14:paraId="72895198">
        <w:tblPrEx>
          <w:tblCellMar>
            <w:top w:w="0" w:type="dxa"/>
            <w:left w:w="108" w:type="dxa"/>
            <w:bottom w:w="0" w:type="dxa"/>
            <w:right w:w="108" w:type="dxa"/>
          </w:tblCellMar>
        </w:tblPrEx>
        <w:trPr>
          <w:trHeight w:val="567" w:hRule="atLeast"/>
          <w:jc w:val="center"/>
        </w:trPr>
        <w:tc>
          <w:tcPr>
            <w:tcW w:w="3159" w:type="dxa"/>
            <w:tcBorders>
              <w:top w:val="single" w:color="auto" w:sz="4" w:space="0"/>
              <w:left w:val="single" w:color="auto" w:sz="4" w:space="0"/>
              <w:bottom w:val="single" w:color="auto" w:sz="4" w:space="0"/>
              <w:right w:val="single" w:color="auto" w:sz="4" w:space="0"/>
            </w:tcBorders>
            <w:vAlign w:val="center"/>
          </w:tcPr>
          <w:p w14:paraId="12406D6B">
            <w:pPr>
              <w:widowControl/>
              <w:spacing w:line="240" w:lineRule="auto"/>
              <w:jc w:val="center"/>
              <w:rPr>
                <w:rFonts w:ascii="宋体" w:hAnsi="宋体"/>
                <w:kern w:val="0"/>
                <w:sz w:val="24"/>
              </w:rPr>
            </w:pPr>
            <w:r>
              <w:rPr>
                <w:rFonts w:hint="eastAsia" w:ascii="宋体" w:hAnsi="宋体"/>
                <w:kern w:val="0"/>
                <w:sz w:val="24"/>
              </w:rPr>
              <w:t>项目名称</w:t>
            </w:r>
          </w:p>
        </w:tc>
        <w:tc>
          <w:tcPr>
            <w:tcW w:w="5697" w:type="dxa"/>
            <w:tcBorders>
              <w:top w:val="single" w:color="auto" w:sz="4" w:space="0"/>
              <w:left w:val="nil"/>
              <w:bottom w:val="single" w:color="auto" w:sz="4" w:space="0"/>
              <w:right w:val="single" w:color="auto" w:sz="4" w:space="0"/>
            </w:tcBorders>
            <w:vAlign w:val="center"/>
          </w:tcPr>
          <w:p w14:paraId="4CB262E9">
            <w:pPr>
              <w:widowControl/>
              <w:spacing w:line="240" w:lineRule="auto"/>
              <w:jc w:val="center"/>
              <w:rPr>
                <w:rFonts w:ascii="宋体" w:hAnsi="宋体"/>
                <w:b/>
                <w:bCs/>
                <w:kern w:val="0"/>
                <w:sz w:val="24"/>
              </w:rPr>
            </w:pPr>
          </w:p>
        </w:tc>
      </w:tr>
      <w:tr w14:paraId="5DA0D0E3">
        <w:tblPrEx>
          <w:tblCellMar>
            <w:top w:w="0" w:type="dxa"/>
            <w:left w:w="108" w:type="dxa"/>
            <w:bottom w:w="0" w:type="dxa"/>
            <w:right w:w="108" w:type="dxa"/>
          </w:tblCellMar>
        </w:tblPrEx>
        <w:trPr>
          <w:trHeight w:val="567" w:hRule="atLeast"/>
          <w:jc w:val="center"/>
        </w:trPr>
        <w:tc>
          <w:tcPr>
            <w:tcW w:w="3159" w:type="dxa"/>
            <w:tcBorders>
              <w:top w:val="single" w:color="auto" w:sz="4" w:space="0"/>
              <w:left w:val="single" w:color="auto" w:sz="4" w:space="0"/>
              <w:bottom w:val="single" w:color="auto" w:sz="4" w:space="0"/>
              <w:right w:val="single" w:color="auto" w:sz="4" w:space="0"/>
            </w:tcBorders>
            <w:vAlign w:val="center"/>
          </w:tcPr>
          <w:p w14:paraId="190C22F7">
            <w:pPr>
              <w:widowControl/>
              <w:spacing w:line="240" w:lineRule="auto"/>
              <w:jc w:val="center"/>
              <w:rPr>
                <w:rFonts w:ascii="宋体" w:hAnsi="宋体"/>
                <w:kern w:val="0"/>
                <w:sz w:val="24"/>
              </w:rPr>
            </w:pPr>
            <w:r>
              <w:rPr>
                <w:rFonts w:hint="eastAsia" w:ascii="宋体" w:hAnsi="宋体"/>
                <w:kern w:val="0"/>
                <w:sz w:val="24"/>
              </w:rPr>
              <w:t>响应人名称</w:t>
            </w:r>
          </w:p>
        </w:tc>
        <w:tc>
          <w:tcPr>
            <w:tcW w:w="5697" w:type="dxa"/>
            <w:tcBorders>
              <w:top w:val="nil"/>
              <w:left w:val="nil"/>
              <w:bottom w:val="single" w:color="auto" w:sz="4" w:space="0"/>
              <w:right w:val="single" w:color="auto" w:sz="4" w:space="0"/>
            </w:tcBorders>
            <w:vAlign w:val="center"/>
          </w:tcPr>
          <w:p w14:paraId="01A62331">
            <w:pPr>
              <w:widowControl/>
              <w:spacing w:line="240" w:lineRule="auto"/>
              <w:jc w:val="center"/>
              <w:rPr>
                <w:rFonts w:ascii="宋体" w:hAnsi="宋体"/>
                <w:b/>
                <w:bCs/>
                <w:kern w:val="0"/>
                <w:sz w:val="24"/>
              </w:rPr>
            </w:pPr>
            <w:r>
              <w:rPr>
                <w:rFonts w:hint="eastAsia" w:ascii="宋体" w:hAnsi="宋体"/>
                <w:b/>
                <w:bCs/>
                <w:kern w:val="0"/>
                <w:sz w:val="24"/>
              </w:rPr>
              <w:t>　</w:t>
            </w:r>
          </w:p>
        </w:tc>
      </w:tr>
      <w:tr w14:paraId="68B8A20F">
        <w:tblPrEx>
          <w:tblCellMar>
            <w:top w:w="0" w:type="dxa"/>
            <w:left w:w="108" w:type="dxa"/>
            <w:bottom w:w="0" w:type="dxa"/>
            <w:right w:w="108" w:type="dxa"/>
          </w:tblCellMar>
        </w:tblPrEx>
        <w:trPr>
          <w:trHeight w:val="567" w:hRule="atLeast"/>
          <w:jc w:val="center"/>
        </w:trPr>
        <w:tc>
          <w:tcPr>
            <w:tcW w:w="3159" w:type="dxa"/>
            <w:tcBorders>
              <w:top w:val="single" w:color="auto" w:sz="4" w:space="0"/>
              <w:left w:val="single" w:color="auto" w:sz="4" w:space="0"/>
              <w:bottom w:val="single" w:color="auto" w:sz="4" w:space="0"/>
              <w:right w:val="single" w:color="auto" w:sz="4" w:space="0"/>
            </w:tcBorders>
            <w:vAlign w:val="center"/>
          </w:tcPr>
          <w:p w14:paraId="2053614F">
            <w:pPr>
              <w:widowControl/>
              <w:spacing w:line="240" w:lineRule="auto"/>
              <w:jc w:val="center"/>
              <w:rPr>
                <w:rFonts w:ascii="宋体" w:hAnsi="宋体"/>
                <w:kern w:val="0"/>
                <w:sz w:val="24"/>
              </w:rPr>
            </w:pPr>
            <w:r>
              <w:rPr>
                <w:rFonts w:hint="eastAsia" w:ascii="宋体" w:hAnsi="宋体"/>
                <w:kern w:val="0"/>
                <w:sz w:val="24"/>
              </w:rPr>
              <w:t>响应报价费率及金额</w:t>
            </w:r>
          </w:p>
        </w:tc>
        <w:tc>
          <w:tcPr>
            <w:tcW w:w="5697" w:type="dxa"/>
            <w:tcBorders>
              <w:top w:val="nil"/>
              <w:left w:val="nil"/>
              <w:bottom w:val="single" w:color="auto" w:sz="4" w:space="0"/>
              <w:right w:val="single" w:color="auto" w:sz="4" w:space="0"/>
            </w:tcBorders>
            <w:vAlign w:val="center"/>
          </w:tcPr>
          <w:p w14:paraId="39C8D5A3">
            <w:pPr>
              <w:widowControl/>
              <w:spacing w:line="240" w:lineRule="auto"/>
              <w:ind w:firstLine="241" w:firstLineChars="100"/>
              <w:rPr>
                <w:rFonts w:ascii="宋体" w:hAnsi="宋体"/>
                <w:b/>
                <w:bCs/>
                <w:kern w:val="0"/>
                <w:sz w:val="24"/>
              </w:rPr>
            </w:pPr>
            <w:r>
              <w:rPr>
                <w:rFonts w:hint="eastAsia" w:ascii="宋体" w:hAnsi="宋体"/>
                <w:b/>
                <w:bCs/>
                <w:kern w:val="0"/>
                <w:sz w:val="24"/>
              </w:rPr>
              <w:t>下浮</w:t>
            </w:r>
            <w:r>
              <w:rPr>
                <w:rFonts w:hint="eastAsia" w:ascii="宋体" w:hAnsi="宋体"/>
                <w:b/>
                <w:bCs/>
                <w:kern w:val="0"/>
                <w:sz w:val="24"/>
                <w:u w:val="single"/>
              </w:rPr>
              <w:t xml:space="preserve">    </w:t>
            </w:r>
            <w:r>
              <w:rPr>
                <w:rFonts w:hint="eastAsia" w:ascii="宋体" w:hAnsi="宋体"/>
                <w:b/>
                <w:bCs/>
                <w:kern w:val="0"/>
                <w:sz w:val="24"/>
              </w:rPr>
              <w:t>%；</w:t>
            </w:r>
            <w:r>
              <w:rPr>
                <w:rFonts w:hint="eastAsia" w:ascii="宋体" w:hAnsi="宋体"/>
                <w:b/>
                <w:bCs/>
                <w:kern w:val="0"/>
                <w:sz w:val="24"/>
                <w:u w:val="single"/>
              </w:rPr>
              <w:t xml:space="preserve">        </w:t>
            </w:r>
            <w:r>
              <w:rPr>
                <w:rFonts w:hint="eastAsia" w:ascii="宋体" w:hAnsi="宋体"/>
                <w:b/>
                <w:bCs/>
                <w:kern w:val="0"/>
                <w:sz w:val="24"/>
              </w:rPr>
              <w:t>元</w:t>
            </w:r>
          </w:p>
        </w:tc>
      </w:tr>
      <w:tr w14:paraId="4B44428F">
        <w:tblPrEx>
          <w:tblCellMar>
            <w:top w:w="0" w:type="dxa"/>
            <w:left w:w="108" w:type="dxa"/>
            <w:bottom w:w="0" w:type="dxa"/>
            <w:right w:w="108" w:type="dxa"/>
          </w:tblCellMar>
        </w:tblPrEx>
        <w:trPr>
          <w:trHeight w:val="1908" w:hRule="atLeast"/>
          <w:jc w:val="center"/>
        </w:trPr>
        <w:tc>
          <w:tcPr>
            <w:tcW w:w="3159" w:type="dxa"/>
            <w:tcBorders>
              <w:top w:val="single" w:color="auto" w:sz="4" w:space="0"/>
              <w:left w:val="single" w:color="auto" w:sz="4" w:space="0"/>
              <w:bottom w:val="single" w:color="auto" w:sz="4" w:space="0"/>
              <w:right w:val="single" w:color="auto" w:sz="4" w:space="0"/>
            </w:tcBorders>
            <w:vAlign w:val="center"/>
          </w:tcPr>
          <w:p w14:paraId="2DD62F39">
            <w:pPr>
              <w:widowControl/>
              <w:spacing w:line="240" w:lineRule="auto"/>
              <w:jc w:val="center"/>
              <w:rPr>
                <w:rFonts w:ascii="宋体" w:hAnsi="宋体"/>
                <w:kern w:val="0"/>
                <w:sz w:val="24"/>
              </w:rPr>
            </w:pPr>
            <w:r>
              <w:rPr>
                <w:rFonts w:hint="eastAsia" w:ascii="宋体" w:hAnsi="宋体"/>
                <w:kern w:val="0"/>
                <w:sz w:val="24"/>
              </w:rPr>
              <w:t>备注</w:t>
            </w:r>
          </w:p>
        </w:tc>
        <w:tc>
          <w:tcPr>
            <w:tcW w:w="5697" w:type="dxa"/>
            <w:tcBorders>
              <w:top w:val="nil"/>
              <w:left w:val="nil"/>
              <w:bottom w:val="single" w:color="auto" w:sz="4" w:space="0"/>
              <w:right w:val="single" w:color="auto" w:sz="4" w:space="0"/>
            </w:tcBorders>
            <w:vAlign w:val="center"/>
          </w:tcPr>
          <w:p w14:paraId="0CDE67E4">
            <w:pPr>
              <w:widowControl/>
              <w:spacing w:line="240" w:lineRule="auto"/>
              <w:jc w:val="left"/>
              <w:rPr>
                <w:rFonts w:ascii="宋体" w:hAnsi="宋体"/>
                <w:b/>
                <w:bCs/>
                <w:kern w:val="0"/>
                <w:sz w:val="24"/>
              </w:rPr>
            </w:pPr>
            <w:r>
              <w:rPr>
                <w:rFonts w:hint="eastAsia" w:ascii="宋体" w:hAnsi="宋体"/>
                <w:kern w:val="0"/>
                <w:sz w:val="24"/>
              </w:rPr>
              <w:t>报价参照《招标代理服务收费管理暂行办法》（计价格[2002]1980号）国家发展改革委关于进一步放开建设项目专业服务价格的通知发改价格〔2015〕299号。</w:t>
            </w:r>
            <w:r>
              <w:rPr>
                <w:rFonts w:hint="eastAsia" w:ascii="宋体" w:hAnsi="宋体"/>
                <w:b/>
                <w:bCs/>
                <w:kern w:val="0"/>
                <w:sz w:val="24"/>
              </w:rPr>
              <w:t>　</w:t>
            </w:r>
          </w:p>
        </w:tc>
      </w:tr>
    </w:tbl>
    <w:p w14:paraId="14BA52A6">
      <w:pPr>
        <w:adjustRightInd w:val="0"/>
        <w:spacing w:line="360" w:lineRule="auto"/>
        <w:ind w:firstLine="480"/>
        <w:rPr>
          <w:rFonts w:ascii="宋体" w:hAnsi="宋体"/>
          <w:sz w:val="24"/>
        </w:rPr>
      </w:pPr>
    </w:p>
    <w:p w14:paraId="4B0176F5">
      <w:pPr>
        <w:pStyle w:val="6"/>
        <w:rPr>
          <w:rFonts w:ascii="宋体" w:hAnsi="宋体" w:cs="宋体"/>
          <w:b/>
          <w:bCs/>
          <w:sz w:val="32"/>
          <w:szCs w:val="32"/>
        </w:rPr>
      </w:pPr>
    </w:p>
    <w:p w14:paraId="65A183AF">
      <w:pPr>
        <w:spacing w:after="156" w:line="440" w:lineRule="exact"/>
        <w:jc w:val="left"/>
        <w:rPr>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响应人名称：            （盖章）</w:t>
      </w:r>
    </w:p>
    <w:p w14:paraId="23702742">
      <w:pPr>
        <w:rPr>
          <w:rFonts w:ascii="宋体" w:hAnsi="宋体" w:cs="宋体"/>
          <w:b/>
          <w:bCs/>
          <w:sz w:val="32"/>
          <w:szCs w:val="32"/>
        </w:rPr>
      </w:pPr>
      <w:r>
        <w:rPr>
          <w:rFonts w:hint="eastAsia"/>
          <w:b w:val="0"/>
          <w:bCs w:val="0"/>
          <w:color w:val="000000" w:themeColor="text1"/>
          <w:sz w:val="24"/>
          <w:szCs w:val="24"/>
          <w14:textFill>
            <w14:solidFill>
              <w14:schemeClr w14:val="tx1"/>
            </w14:solidFill>
          </w14:textFill>
        </w:rPr>
        <w:t>日期：</w:t>
      </w:r>
      <w:r>
        <w:rPr>
          <w:b w:val="0"/>
          <w:bCs w:val="0"/>
          <w:color w:val="000000" w:themeColor="text1"/>
          <w:sz w:val="24"/>
          <w:szCs w:val="24"/>
          <w14:textFill>
            <w14:solidFill>
              <w14:schemeClr w14:val="tx1"/>
            </w14:solidFill>
          </w14:textFill>
        </w:rPr>
        <w:t xml:space="preserve"> </w:t>
      </w:r>
      <w:r>
        <w:rPr>
          <w:b w:val="0"/>
          <w:bCs w:val="0"/>
          <w:color w:val="000000" w:themeColor="text1"/>
          <w:sz w:val="24"/>
          <w:szCs w:val="24"/>
          <w:u w:val="single"/>
          <w14:textFill>
            <w14:solidFill>
              <w14:schemeClr w14:val="tx1"/>
            </w14:solidFill>
          </w14:textFill>
        </w:rPr>
        <w:t xml:space="preserve">       </w:t>
      </w:r>
      <w:r>
        <w:rPr>
          <w:b w:val="0"/>
          <w:bCs w:val="0"/>
          <w:color w:val="000000" w:themeColor="text1"/>
          <w:sz w:val="24"/>
          <w:szCs w:val="24"/>
          <w14:textFill>
            <w14:solidFill>
              <w14:schemeClr w14:val="tx1"/>
            </w14:solidFill>
          </w14:textFill>
        </w:rPr>
        <w:t>年</w:t>
      </w:r>
      <w:r>
        <w:rPr>
          <w:b w:val="0"/>
          <w:bCs w:val="0"/>
          <w:color w:val="000000" w:themeColor="text1"/>
          <w:sz w:val="24"/>
          <w:szCs w:val="24"/>
          <w:u w:val="single"/>
          <w14:textFill>
            <w14:solidFill>
              <w14:schemeClr w14:val="tx1"/>
            </w14:solidFill>
          </w14:textFill>
        </w:rPr>
        <w:t xml:space="preserve">       </w:t>
      </w:r>
      <w:r>
        <w:rPr>
          <w:b w:val="0"/>
          <w:bCs w:val="0"/>
          <w:color w:val="000000" w:themeColor="text1"/>
          <w:sz w:val="24"/>
          <w:szCs w:val="24"/>
          <w14:textFill>
            <w14:solidFill>
              <w14:schemeClr w14:val="tx1"/>
            </w14:solidFill>
          </w14:textFill>
        </w:rPr>
        <w:t>月</w:t>
      </w:r>
      <w:r>
        <w:rPr>
          <w:b w:val="0"/>
          <w:bCs w:val="0"/>
          <w:color w:val="000000" w:themeColor="text1"/>
          <w:sz w:val="24"/>
          <w:szCs w:val="24"/>
          <w:u w:val="single"/>
          <w14:textFill>
            <w14:solidFill>
              <w14:schemeClr w14:val="tx1"/>
            </w14:solidFill>
          </w14:textFill>
        </w:rPr>
        <w:t xml:space="preserve">       </w:t>
      </w:r>
      <w:r>
        <w:rPr>
          <w:b w:val="0"/>
          <w:bCs w:val="0"/>
          <w:color w:val="000000" w:themeColor="text1"/>
          <w:sz w:val="24"/>
          <w:szCs w:val="24"/>
          <w14:textFill>
            <w14:solidFill>
              <w14:schemeClr w14:val="tx1"/>
            </w14:solidFill>
          </w14:textFill>
        </w:rPr>
        <w:t>日</w:t>
      </w:r>
    </w:p>
    <w:p w14:paraId="58C6D22B">
      <w:pPr>
        <w:pStyle w:val="6"/>
        <w:rPr>
          <w:rFonts w:ascii="宋体" w:hAnsi="宋体" w:cs="宋体"/>
          <w:b/>
          <w:bCs/>
          <w:sz w:val="32"/>
          <w:szCs w:val="32"/>
        </w:rPr>
      </w:pPr>
    </w:p>
    <w:p w14:paraId="5E7994A2">
      <w:pPr>
        <w:rPr>
          <w:rFonts w:ascii="宋体" w:hAnsi="宋体" w:cs="宋体"/>
          <w:b/>
          <w:bCs/>
          <w:sz w:val="32"/>
          <w:szCs w:val="32"/>
        </w:rPr>
      </w:pPr>
    </w:p>
    <w:p w14:paraId="794802F5">
      <w:pPr>
        <w:pStyle w:val="6"/>
        <w:rPr>
          <w:rFonts w:ascii="宋体" w:hAnsi="宋体" w:cs="宋体"/>
          <w:b/>
          <w:bCs/>
          <w:sz w:val="32"/>
          <w:szCs w:val="32"/>
        </w:rPr>
      </w:pPr>
    </w:p>
    <w:p w14:paraId="5AA677B9">
      <w:pPr>
        <w:rPr>
          <w:rFonts w:ascii="宋体" w:hAnsi="宋体" w:cs="宋体"/>
          <w:b/>
          <w:bCs/>
          <w:sz w:val="32"/>
          <w:szCs w:val="32"/>
        </w:rPr>
      </w:pPr>
    </w:p>
    <w:p w14:paraId="3F4BE4D3">
      <w:pPr>
        <w:pStyle w:val="6"/>
        <w:rPr>
          <w:rFonts w:ascii="宋体" w:hAnsi="宋体" w:cs="宋体"/>
          <w:b/>
          <w:bCs/>
          <w:sz w:val="32"/>
          <w:szCs w:val="32"/>
        </w:rPr>
      </w:pPr>
    </w:p>
    <w:p w14:paraId="5D964CB7"/>
    <w:p w14:paraId="6A09EF0E">
      <w:pPr>
        <w:pStyle w:val="6"/>
      </w:pPr>
    </w:p>
    <w:p w14:paraId="79ACB2B6">
      <w:pPr>
        <w:keepNext w:val="0"/>
        <w:keepLines w:val="0"/>
        <w:spacing w:before="0" w:after="0" w:line="240" w:lineRule="auto"/>
        <w:jc w:val="left"/>
        <w:outlineLvl w:val="9"/>
        <w:rPr>
          <w:rFonts w:hint="eastAsia" w:ascii="宋体" w:hAnsi="宋体" w:cs="宋体"/>
          <w:b/>
          <w:bCs/>
          <w:sz w:val="32"/>
          <w:szCs w:val="32"/>
          <w:lang w:val="zh-CN"/>
        </w:rPr>
      </w:pPr>
      <w:bookmarkStart w:id="137" w:name="_Toc705167274"/>
      <w:bookmarkStart w:id="138" w:name="_Toc759923260"/>
      <w:bookmarkStart w:id="139" w:name="_Toc974112625"/>
      <w:bookmarkStart w:id="140" w:name="_Toc157203033"/>
      <w:bookmarkStart w:id="141" w:name="_Toc405465132"/>
      <w:bookmarkStart w:id="142" w:name="_Toc940319361"/>
      <w:bookmarkStart w:id="143" w:name="_Toc167165668"/>
      <w:r>
        <w:rPr>
          <w:rFonts w:hint="eastAsia" w:ascii="宋体" w:hAnsi="宋体" w:cs="宋体"/>
          <w:b/>
          <w:bCs/>
          <w:sz w:val="32"/>
          <w:szCs w:val="32"/>
          <w:lang w:val="zh-CN"/>
        </w:rPr>
        <w:br w:type="page"/>
      </w:r>
    </w:p>
    <w:p w14:paraId="1A24DF7A">
      <w:pPr>
        <w:keepNext/>
        <w:keepLines/>
        <w:spacing w:before="260" w:after="260" w:line="413" w:lineRule="auto"/>
        <w:jc w:val="center"/>
        <w:outlineLvl w:val="1"/>
        <w:rPr>
          <w:rFonts w:ascii="宋体" w:hAnsi="宋体" w:cs="宋体"/>
          <w:b/>
          <w:bCs/>
          <w:sz w:val="32"/>
          <w:szCs w:val="32"/>
          <w:lang w:val="zh-CN"/>
        </w:rPr>
      </w:pPr>
      <w:r>
        <w:rPr>
          <w:rFonts w:hint="eastAsia" w:ascii="宋体" w:hAnsi="宋体" w:cs="宋体"/>
          <w:b/>
          <w:bCs/>
          <w:sz w:val="32"/>
          <w:szCs w:val="32"/>
          <w:lang w:val="zh-CN"/>
        </w:rPr>
        <w:t>2.</w:t>
      </w:r>
      <w:r>
        <w:rPr>
          <w:rFonts w:hint="eastAsia"/>
          <w:b/>
          <w:color w:val="000000" w:themeColor="text1"/>
          <w:sz w:val="28"/>
          <w:szCs w:val="28"/>
          <w14:textFill>
            <w14:solidFill>
              <w14:schemeClr w14:val="tx1"/>
            </w14:solidFill>
          </w14:textFill>
        </w:rPr>
        <w:t>法定代表人（或负责人）身份证明和法定代表人授权委托书</w:t>
      </w:r>
      <w:bookmarkEnd w:id="137"/>
      <w:bookmarkEnd w:id="138"/>
      <w:bookmarkEnd w:id="139"/>
      <w:bookmarkEnd w:id="140"/>
      <w:bookmarkEnd w:id="141"/>
      <w:bookmarkEnd w:id="142"/>
      <w:bookmarkEnd w:id="143"/>
    </w:p>
    <w:p w14:paraId="139E1AAC">
      <w:pPr>
        <w:snapToGrid w:val="0"/>
        <w:spacing w:after="156" w:afterLines="50" w:line="36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法定代表人（或负责人）身份证明</w:t>
      </w:r>
    </w:p>
    <w:p w14:paraId="3371F9AC">
      <w:pPr>
        <w:snapToGrid w:val="0"/>
        <w:spacing w:after="156" w:afterLines="50" w:line="360" w:lineRule="exact"/>
        <w:jc w:val="center"/>
        <w:rPr>
          <w:rFonts w:eastAsia="黑体"/>
          <w:color w:val="000000" w:themeColor="text1"/>
          <w:sz w:val="24"/>
          <w:szCs w:val="24"/>
          <w14:textFill>
            <w14:solidFill>
              <w14:schemeClr w14:val="tx1"/>
            </w14:solidFill>
          </w14:textFill>
        </w:rPr>
      </w:pPr>
    </w:p>
    <w:p w14:paraId="36841660">
      <w:pPr>
        <w:spacing w:after="156"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响 应 </w:t>
      </w:r>
      <w:r>
        <w:rPr>
          <w:color w:val="000000" w:themeColor="text1"/>
          <w:sz w:val="24"/>
          <w:szCs w:val="24"/>
          <w14:textFill>
            <w14:solidFill>
              <w14:schemeClr w14:val="tx1"/>
            </w14:solidFill>
          </w14:textFill>
        </w:rPr>
        <w:t>人：</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 </w:t>
      </w:r>
    </w:p>
    <w:p w14:paraId="045B2105">
      <w:pPr>
        <w:spacing w:after="156"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单位性质：</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 </w:t>
      </w:r>
    </w:p>
    <w:p w14:paraId="370E5C83">
      <w:pPr>
        <w:spacing w:after="156"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地    址：</w:t>
      </w:r>
      <w:r>
        <w:rPr>
          <w:color w:val="000000" w:themeColor="text1"/>
          <w:sz w:val="24"/>
          <w:szCs w:val="24"/>
          <w:u w:val="single"/>
          <w14:textFill>
            <w14:solidFill>
              <w14:schemeClr w14:val="tx1"/>
            </w14:solidFill>
          </w14:textFill>
        </w:rPr>
        <w:t xml:space="preserve">                                            </w:t>
      </w:r>
    </w:p>
    <w:p w14:paraId="3CFFE10F">
      <w:pPr>
        <w:spacing w:after="156"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成立时间：</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 年</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 月</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 日</w:t>
      </w:r>
    </w:p>
    <w:p w14:paraId="3F69E3A0">
      <w:pPr>
        <w:spacing w:after="156"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经营期限：</w:t>
      </w:r>
      <w:r>
        <w:rPr>
          <w:color w:val="000000" w:themeColor="text1"/>
          <w:sz w:val="24"/>
          <w:szCs w:val="24"/>
          <w:u w:val="single"/>
          <w14:textFill>
            <w14:solidFill>
              <w14:schemeClr w14:val="tx1"/>
            </w14:solidFill>
          </w14:textFill>
        </w:rPr>
        <w:t xml:space="preserve">                                            </w:t>
      </w:r>
    </w:p>
    <w:p w14:paraId="5C4E4F89">
      <w:pPr>
        <w:spacing w:after="156"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姓    名：</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 性     别：</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 </w:t>
      </w:r>
    </w:p>
    <w:p w14:paraId="434E0F83">
      <w:pPr>
        <w:spacing w:after="156"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年    龄：</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 职     务：</w:t>
      </w:r>
      <w:r>
        <w:rPr>
          <w:color w:val="000000" w:themeColor="text1"/>
          <w:sz w:val="24"/>
          <w:szCs w:val="24"/>
          <w:u w:val="single"/>
          <w14:textFill>
            <w14:solidFill>
              <w14:schemeClr w14:val="tx1"/>
            </w14:solidFill>
          </w14:textFill>
        </w:rPr>
        <w:t xml:space="preserve">             </w:t>
      </w:r>
    </w:p>
    <w:p w14:paraId="24B5FF24">
      <w:pPr>
        <w:spacing w:after="156"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系</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（响应</w:t>
      </w:r>
      <w:r>
        <w:rPr>
          <w:color w:val="000000" w:themeColor="text1"/>
          <w:sz w:val="24"/>
          <w:szCs w:val="24"/>
          <w14:textFill>
            <w14:solidFill>
              <w14:schemeClr w14:val="tx1"/>
            </w14:solidFill>
          </w14:textFill>
        </w:rPr>
        <w:t>人名称</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的法定代表人（或负责人）。</w:t>
      </w:r>
    </w:p>
    <w:p w14:paraId="7509C6CA">
      <w:pPr>
        <w:spacing w:after="156" w:line="44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特此证明。</w:t>
      </w:r>
    </w:p>
    <w:p w14:paraId="131C34DD">
      <w:pPr>
        <w:spacing w:after="156" w:line="440" w:lineRule="exact"/>
        <w:rPr>
          <w:color w:val="000000" w:themeColor="text1"/>
          <w:sz w:val="24"/>
          <w:szCs w:val="24"/>
          <w14:textFill>
            <w14:solidFill>
              <w14:schemeClr w14:val="tx1"/>
            </w14:solidFill>
          </w14:textFill>
        </w:rPr>
      </w:pPr>
    </w:p>
    <w:p w14:paraId="3C24B0F7">
      <w:pPr>
        <w:spacing w:after="156" w:line="44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附：法定代表人（或负责人）身份证（复印件，须加盖响应人公章）</w:t>
      </w:r>
    </w:p>
    <w:p w14:paraId="66A5D3C9">
      <w:pPr>
        <w:spacing w:after="156" w:line="440" w:lineRule="exact"/>
        <w:rPr>
          <w:color w:val="000000" w:themeColor="text1"/>
          <w:sz w:val="24"/>
          <w:szCs w:val="24"/>
          <w14:textFill>
            <w14:solidFill>
              <w14:schemeClr w14:val="tx1"/>
            </w14:solidFill>
          </w14:textFill>
        </w:rPr>
      </w:pPr>
    </w:p>
    <w:p w14:paraId="02BAC0FB">
      <w:pPr>
        <w:spacing w:after="156" w:line="440" w:lineRule="exact"/>
        <w:jc w:val="left"/>
        <w:rPr>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响应人名称：            （盖章）</w:t>
      </w:r>
    </w:p>
    <w:p w14:paraId="518A136E">
      <w:pPr>
        <w:pStyle w:val="6"/>
        <w:rPr>
          <w:lang w:val="zh-CN"/>
        </w:rPr>
      </w:pPr>
      <w:r>
        <w:rPr>
          <w:rFonts w:hint="eastAsia"/>
          <w:b w:val="0"/>
          <w:bCs w:val="0"/>
          <w:color w:val="000000" w:themeColor="text1"/>
          <w:sz w:val="24"/>
          <w:szCs w:val="24"/>
          <w14:textFill>
            <w14:solidFill>
              <w14:schemeClr w14:val="tx1"/>
            </w14:solidFill>
          </w14:textFill>
        </w:rPr>
        <w:t>日期：</w:t>
      </w:r>
      <w:r>
        <w:rPr>
          <w:b w:val="0"/>
          <w:bCs w:val="0"/>
          <w:color w:val="000000" w:themeColor="text1"/>
          <w:sz w:val="24"/>
          <w:szCs w:val="24"/>
          <w14:textFill>
            <w14:solidFill>
              <w14:schemeClr w14:val="tx1"/>
            </w14:solidFill>
          </w14:textFill>
        </w:rPr>
        <w:t xml:space="preserve"> </w:t>
      </w:r>
      <w:r>
        <w:rPr>
          <w:b w:val="0"/>
          <w:bCs w:val="0"/>
          <w:color w:val="000000" w:themeColor="text1"/>
          <w:sz w:val="24"/>
          <w:szCs w:val="24"/>
          <w:u w:val="single"/>
          <w14:textFill>
            <w14:solidFill>
              <w14:schemeClr w14:val="tx1"/>
            </w14:solidFill>
          </w14:textFill>
        </w:rPr>
        <w:t xml:space="preserve">       </w:t>
      </w:r>
      <w:r>
        <w:rPr>
          <w:b w:val="0"/>
          <w:bCs w:val="0"/>
          <w:color w:val="000000" w:themeColor="text1"/>
          <w:sz w:val="24"/>
          <w:szCs w:val="24"/>
          <w14:textFill>
            <w14:solidFill>
              <w14:schemeClr w14:val="tx1"/>
            </w14:solidFill>
          </w14:textFill>
        </w:rPr>
        <w:t>年</w:t>
      </w:r>
      <w:r>
        <w:rPr>
          <w:b w:val="0"/>
          <w:bCs w:val="0"/>
          <w:color w:val="000000" w:themeColor="text1"/>
          <w:sz w:val="24"/>
          <w:szCs w:val="24"/>
          <w:u w:val="single"/>
          <w14:textFill>
            <w14:solidFill>
              <w14:schemeClr w14:val="tx1"/>
            </w14:solidFill>
          </w14:textFill>
        </w:rPr>
        <w:t xml:space="preserve">       </w:t>
      </w:r>
      <w:r>
        <w:rPr>
          <w:b w:val="0"/>
          <w:bCs w:val="0"/>
          <w:color w:val="000000" w:themeColor="text1"/>
          <w:sz w:val="24"/>
          <w:szCs w:val="24"/>
          <w14:textFill>
            <w14:solidFill>
              <w14:schemeClr w14:val="tx1"/>
            </w14:solidFill>
          </w14:textFill>
        </w:rPr>
        <w:t>月</w:t>
      </w:r>
      <w:r>
        <w:rPr>
          <w:b w:val="0"/>
          <w:bCs w:val="0"/>
          <w:color w:val="000000" w:themeColor="text1"/>
          <w:sz w:val="24"/>
          <w:szCs w:val="24"/>
          <w:u w:val="single"/>
          <w14:textFill>
            <w14:solidFill>
              <w14:schemeClr w14:val="tx1"/>
            </w14:solidFill>
          </w14:textFill>
        </w:rPr>
        <w:t xml:space="preserve">       </w:t>
      </w:r>
      <w:r>
        <w:rPr>
          <w:b w:val="0"/>
          <w:bCs w:val="0"/>
          <w:color w:val="000000" w:themeColor="text1"/>
          <w:sz w:val="24"/>
          <w:szCs w:val="24"/>
          <w14:textFill>
            <w14:solidFill>
              <w14:schemeClr w14:val="tx1"/>
            </w14:solidFill>
          </w14:textFill>
        </w:rPr>
        <w:t>日</w:t>
      </w:r>
      <w:r>
        <w:rPr>
          <w:lang w:val="zh-CN"/>
        </w:rPr>
        <w:br w:type="page"/>
      </w:r>
    </w:p>
    <w:p w14:paraId="39185049">
      <w:pPr>
        <w:snapToGrid w:val="0"/>
        <w:spacing w:after="156" w:afterLines="50" w:line="36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法定代表人授权委托书</w:t>
      </w:r>
      <w:bookmarkEnd w:id="134"/>
      <w:bookmarkEnd w:id="135"/>
      <w:bookmarkEnd w:id="136"/>
    </w:p>
    <w:p w14:paraId="74CCCB85">
      <w:pPr>
        <w:spacing w:line="360" w:lineRule="auto"/>
        <w:ind w:firstLine="480" w:firstLineChars="200"/>
        <w:rPr>
          <w:rFonts w:ascii="宋体" w:hAnsi="宋体" w:cs="宋体"/>
          <w:sz w:val="24"/>
          <w:szCs w:val="24"/>
        </w:rPr>
      </w:pPr>
      <w:r>
        <w:rPr>
          <w:rFonts w:hint="eastAsia" w:ascii="宋体" w:hAnsi="宋体" w:cs="宋体"/>
          <w:sz w:val="24"/>
          <w:szCs w:val="24"/>
        </w:rPr>
        <w:t>本授权书声明：注册于</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（注册地址）的</w:t>
      </w:r>
      <w:r>
        <w:rPr>
          <w:rFonts w:hint="eastAsia" w:ascii="宋体" w:hAnsi="宋体" w:cs="宋体"/>
          <w:sz w:val="24"/>
          <w:szCs w:val="24"/>
          <w:u w:val="single"/>
        </w:rPr>
        <w:t xml:space="preserve">         </w:t>
      </w:r>
      <w:r>
        <w:rPr>
          <w:rFonts w:hint="eastAsia" w:ascii="宋体" w:hAnsi="宋体" w:cs="宋体"/>
          <w:sz w:val="24"/>
          <w:szCs w:val="24"/>
        </w:rPr>
        <w:t>（响应人名称）法定代表人</w:t>
      </w:r>
      <w:r>
        <w:rPr>
          <w:rFonts w:hint="eastAsia" w:ascii="宋体" w:hAnsi="宋体" w:cs="宋体"/>
          <w:sz w:val="24"/>
          <w:szCs w:val="24"/>
          <w:u w:val="single"/>
        </w:rPr>
        <w:t xml:space="preserve">           </w:t>
      </w:r>
      <w:r>
        <w:rPr>
          <w:rFonts w:hint="eastAsia" w:ascii="宋体" w:hAnsi="宋体" w:cs="宋体"/>
          <w:sz w:val="24"/>
          <w:szCs w:val="24"/>
        </w:rPr>
        <w:t>（法人代表姓名）代表本公司授权在下面签字的</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（响应人代表姓名）为本公司的合法代理人，就贵方组织的</w:t>
      </w:r>
      <w:r>
        <w:rPr>
          <w:rFonts w:hint="eastAsia" w:ascii="宋体" w:hAnsi="宋体" w:cs="宋体"/>
          <w:sz w:val="24"/>
          <w:szCs w:val="24"/>
          <w:u w:val="single"/>
        </w:rPr>
        <w:t xml:space="preserve">            </w:t>
      </w:r>
      <w:r>
        <w:rPr>
          <w:rFonts w:hint="eastAsia" w:ascii="宋体" w:hAnsi="宋体" w:cs="宋体"/>
          <w:sz w:val="24"/>
          <w:szCs w:val="24"/>
        </w:rPr>
        <w:t xml:space="preserve">项目，以我方名义签署、澄清确认、递交、撤回、修改采购响应文件、签订合同和处理有关事宜，其法律后果由我方承担。 </w:t>
      </w:r>
    </w:p>
    <w:p w14:paraId="6FA8A6B3">
      <w:pPr>
        <w:spacing w:line="360" w:lineRule="auto"/>
        <w:ind w:firstLine="480" w:firstLineChars="200"/>
        <w:rPr>
          <w:rFonts w:ascii="宋体" w:hAnsi="宋体" w:cs="宋体"/>
          <w:sz w:val="24"/>
          <w:szCs w:val="24"/>
        </w:rPr>
      </w:pPr>
    </w:p>
    <w:p w14:paraId="341004C2">
      <w:pPr>
        <w:spacing w:line="360" w:lineRule="auto"/>
        <w:ind w:firstLine="480" w:firstLineChars="200"/>
        <w:rPr>
          <w:rFonts w:ascii="宋体" w:hAnsi="宋体" w:cs="宋体"/>
          <w:sz w:val="24"/>
          <w:szCs w:val="24"/>
        </w:rPr>
      </w:pPr>
    </w:p>
    <w:p w14:paraId="65935752">
      <w:pPr>
        <w:spacing w:line="360" w:lineRule="auto"/>
        <w:ind w:firstLine="480" w:firstLineChars="200"/>
        <w:rPr>
          <w:rFonts w:ascii="宋体" w:hAnsi="宋体" w:cs="宋体"/>
          <w:sz w:val="24"/>
          <w:szCs w:val="24"/>
        </w:rPr>
      </w:pPr>
      <w:r>
        <w:rPr>
          <w:rFonts w:hint="eastAsia" w:ascii="宋体" w:hAnsi="宋体" w:cs="宋体"/>
          <w:sz w:val="24"/>
          <w:szCs w:val="24"/>
        </w:rPr>
        <w:t>本授权书于    年     月     日 签字生效，特此声明。</w:t>
      </w:r>
    </w:p>
    <w:p w14:paraId="6089E49D">
      <w:pPr>
        <w:spacing w:line="360" w:lineRule="auto"/>
        <w:ind w:firstLine="480" w:firstLineChars="200"/>
        <w:rPr>
          <w:rFonts w:ascii="宋体" w:hAnsi="宋体" w:cs="宋体"/>
          <w:sz w:val="24"/>
          <w:szCs w:val="24"/>
        </w:rPr>
      </w:pPr>
      <w:r>
        <w:rPr>
          <w:rFonts w:hint="eastAsia" w:ascii="宋体" w:hAnsi="宋体" w:cs="宋体"/>
          <w:sz w:val="24"/>
          <w:szCs w:val="24"/>
        </w:rPr>
        <w:t>附：被授权人身份证（复印件，须加盖响应人公章）</w:t>
      </w:r>
    </w:p>
    <w:p w14:paraId="25145698">
      <w:pPr>
        <w:spacing w:line="360" w:lineRule="auto"/>
        <w:ind w:firstLine="480" w:firstLineChars="200"/>
        <w:rPr>
          <w:rFonts w:ascii="宋体" w:hAnsi="宋体" w:cs="宋体"/>
          <w:sz w:val="24"/>
          <w:szCs w:val="24"/>
        </w:rPr>
      </w:pPr>
    </w:p>
    <w:p w14:paraId="184ACCDA">
      <w:pPr>
        <w:spacing w:line="360" w:lineRule="auto"/>
        <w:ind w:firstLine="480" w:firstLineChars="200"/>
        <w:rPr>
          <w:rFonts w:ascii="宋体" w:hAnsi="宋体" w:cs="宋体"/>
          <w:sz w:val="24"/>
          <w:szCs w:val="24"/>
        </w:rPr>
      </w:pPr>
      <w:r>
        <w:rPr>
          <w:rFonts w:hint="eastAsia" w:ascii="宋体" w:hAnsi="宋体" w:cs="宋体"/>
          <w:sz w:val="24"/>
          <w:szCs w:val="24"/>
        </w:rPr>
        <w:t xml:space="preserve">响应人名称：  </w:t>
      </w:r>
      <w:r>
        <w:rPr>
          <w:rFonts w:ascii="宋体" w:hAnsi="宋体" w:cs="宋体"/>
          <w:sz w:val="24"/>
          <w:szCs w:val="24"/>
        </w:rPr>
        <w:t xml:space="preserve">              </w:t>
      </w:r>
      <w:r>
        <w:rPr>
          <w:rFonts w:hint="eastAsia" w:ascii="宋体" w:hAnsi="宋体" w:cs="宋体"/>
          <w:sz w:val="24"/>
          <w:szCs w:val="24"/>
        </w:rPr>
        <w:t>（盖章）</w:t>
      </w:r>
    </w:p>
    <w:p w14:paraId="08A1938D">
      <w:pPr>
        <w:spacing w:line="360" w:lineRule="auto"/>
        <w:ind w:firstLine="480" w:firstLineChars="200"/>
        <w:rPr>
          <w:rFonts w:ascii="宋体" w:hAnsi="宋体" w:cs="宋体"/>
          <w:sz w:val="24"/>
          <w:szCs w:val="24"/>
        </w:rPr>
      </w:pPr>
      <w:r>
        <w:rPr>
          <w:rFonts w:hint="eastAsia" w:ascii="宋体" w:hAnsi="宋体" w:cs="宋体"/>
          <w:sz w:val="24"/>
          <w:szCs w:val="24"/>
        </w:rPr>
        <w:t>法人代表签字</w:t>
      </w:r>
      <w:r>
        <w:rPr>
          <w:rFonts w:hint="eastAsia" w:ascii="宋体" w:hAnsi="宋体" w:cs="宋体"/>
          <w:sz w:val="24"/>
          <w:szCs w:val="24"/>
          <w:lang w:val="en-US" w:eastAsia="zh-CN"/>
        </w:rPr>
        <w:t>或盖章</w:t>
      </w:r>
      <w:r>
        <w:rPr>
          <w:rFonts w:hint="eastAsia" w:ascii="宋体" w:hAnsi="宋体" w:cs="宋体"/>
          <w:sz w:val="24"/>
          <w:szCs w:val="24"/>
        </w:rPr>
        <w:t xml:space="preserve">：                      </w:t>
      </w:r>
    </w:p>
    <w:p w14:paraId="39D42D9F">
      <w:pPr>
        <w:spacing w:line="360" w:lineRule="auto"/>
        <w:ind w:firstLine="0"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eastAsia="宋体" w:cs="宋体"/>
          <w:b w:val="0"/>
          <w:bCs w:val="0"/>
          <w:sz w:val="24"/>
          <w:szCs w:val="24"/>
          <w:lang w:val="en-US" w:eastAsia="zh-CN"/>
        </w:rPr>
        <w:t xml:space="preserve">  </w:t>
      </w:r>
      <w:r>
        <w:rPr>
          <w:rFonts w:hint="eastAsia" w:ascii="宋体" w:hAnsi="宋体" w:cs="宋体"/>
          <w:b w:val="0"/>
          <w:bCs w:val="0"/>
          <w:color w:val="auto"/>
          <w:sz w:val="24"/>
          <w:szCs w:val="24"/>
        </w:rPr>
        <w:t xml:space="preserve">日期： </w:t>
      </w:r>
      <w:r>
        <w:rPr>
          <w:rFonts w:hint="eastAsia" w:ascii="宋体" w:hAnsi="宋体" w:cs="宋体"/>
          <w:b w:val="0"/>
          <w:bCs w:val="0"/>
          <w:color w:val="auto"/>
          <w:sz w:val="24"/>
          <w:szCs w:val="24"/>
          <w:u w:val="none"/>
        </w:rPr>
        <w:t xml:space="preserve">       </w:t>
      </w:r>
      <w:r>
        <w:rPr>
          <w:rFonts w:hint="eastAsia" w:ascii="宋体" w:hAnsi="宋体" w:cs="宋体"/>
          <w:b w:val="0"/>
          <w:bCs w:val="0"/>
          <w:color w:val="auto"/>
          <w:sz w:val="24"/>
          <w:szCs w:val="24"/>
        </w:rPr>
        <w:t>年</w:t>
      </w:r>
      <w:r>
        <w:rPr>
          <w:rFonts w:hint="eastAsia" w:ascii="宋体" w:hAnsi="宋体" w:cs="宋体"/>
          <w:b w:val="0"/>
          <w:bCs w:val="0"/>
          <w:color w:val="auto"/>
          <w:sz w:val="24"/>
          <w:szCs w:val="24"/>
          <w:u w:val="none"/>
        </w:rPr>
        <w:t xml:space="preserve">       </w:t>
      </w:r>
      <w:r>
        <w:rPr>
          <w:rFonts w:hint="eastAsia" w:ascii="宋体" w:hAnsi="宋体" w:cs="宋体"/>
          <w:b w:val="0"/>
          <w:bCs w:val="0"/>
          <w:color w:val="auto"/>
          <w:sz w:val="24"/>
          <w:szCs w:val="24"/>
        </w:rPr>
        <w:t>月</w:t>
      </w:r>
      <w:r>
        <w:rPr>
          <w:rFonts w:hint="eastAsia" w:ascii="宋体" w:hAnsi="宋体" w:cs="宋体"/>
          <w:b w:val="0"/>
          <w:bCs w:val="0"/>
          <w:color w:val="auto"/>
          <w:sz w:val="24"/>
          <w:szCs w:val="24"/>
          <w:u w:val="none"/>
        </w:rPr>
        <w:t xml:space="preserve">       </w:t>
      </w:r>
      <w:r>
        <w:rPr>
          <w:rFonts w:hint="eastAsia" w:ascii="宋体" w:hAnsi="宋体" w:cs="宋体"/>
          <w:b w:val="0"/>
          <w:bCs w:val="0"/>
          <w:color w:val="auto"/>
          <w:sz w:val="24"/>
          <w:szCs w:val="24"/>
        </w:rPr>
        <w:t>日</w:t>
      </w:r>
    </w:p>
    <w:p w14:paraId="1BE70448">
      <w:pPr>
        <w:tabs>
          <w:tab w:val="left" w:pos="2310"/>
        </w:tabs>
        <w:spacing w:line="560" w:lineRule="exact"/>
        <w:rPr>
          <w:rFonts w:ascii="宋体" w:hAnsi="宋体" w:cs="宋体"/>
          <w:sz w:val="24"/>
          <w:szCs w:val="24"/>
        </w:rPr>
      </w:pPr>
    </w:p>
    <w:p w14:paraId="089BF7A1">
      <w:pPr>
        <w:keepNext/>
        <w:keepLines/>
        <w:spacing w:before="260" w:after="260" w:line="413" w:lineRule="auto"/>
        <w:jc w:val="center"/>
        <w:outlineLvl w:val="1"/>
        <w:rPr>
          <w:rFonts w:ascii="宋体" w:hAnsi="宋体" w:cs="宋体"/>
          <w:b/>
          <w:bCs/>
          <w:sz w:val="32"/>
          <w:szCs w:val="32"/>
          <w:lang w:val="zh-CN"/>
        </w:rPr>
      </w:pPr>
      <w:r>
        <w:rPr>
          <w:rFonts w:hint="eastAsia" w:ascii="宋体" w:hAnsi="宋体" w:cs="宋体"/>
          <w:b/>
          <w:bCs/>
          <w:sz w:val="32"/>
          <w:szCs w:val="32"/>
          <w:lang w:val="zh-CN"/>
        </w:rPr>
        <w:br w:type="page"/>
      </w:r>
      <w:bookmarkStart w:id="144" w:name="_Toc13136"/>
      <w:bookmarkStart w:id="145" w:name="_Toc957999297"/>
      <w:bookmarkStart w:id="146" w:name="_Toc159705580"/>
      <w:bookmarkStart w:id="147" w:name="_Toc1259361800"/>
      <w:bookmarkStart w:id="148" w:name="_Toc525412944"/>
      <w:bookmarkStart w:id="149" w:name="_Toc510923281"/>
      <w:bookmarkStart w:id="150" w:name="_Toc23731"/>
      <w:bookmarkStart w:id="151" w:name="_Toc15109"/>
      <w:bookmarkStart w:id="152" w:name="_Toc634573299"/>
      <w:bookmarkStart w:id="153" w:name="_Toc1897676455"/>
      <w:r>
        <w:rPr>
          <w:rFonts w:hint="eastAsia" w:ascii="宋体" w:hAnsi="宋体" w:cs="宋体"/>
          <w:b/>
          <w:bCs/>
          <w:sz w:val="32"/>
          <w:szCs w:val="32"/>
          <w:lang w:val="zh-CN"/>
        </w:rPr>
        <w:t>3.资格证明文件</w:t>
      </w:r>
      <w:bookmarkEnd w:id="144"/>
      <w:bookmarkEnd w:id="145"/>
      <w:bookmarkEnd w:id="146"/>
      <w:bookmarkEnd w:id="147"/>
      <w:bookmarkEnd w:id="148"/>
      <w:bookmarkEnd w:id="149"/>
      <w:bookmarkEnd w:id="150"/>
      <w:bookmarkEnd w:id="151"/>
      <w:bookmarkEnd w:id="152"/>
      <w:bookmarkEnd w:id="153"/>
    </w:p>
    <w:p w14:paraId="62779B2D">
      <w:pPr>
        <w:spacing w:line="440" w:lineRule="exact"/>
        <w:ind w:firstLine="480" w:firstLineChars="200"/>
        <w:rPr>
          <w:rFonts w:ascii="宋体" w:hAnsi="宋体" w:cs="宋体"/>
          <w:sz w:val="24"/>
          <w:szCs w:val="24"/>
        </w:rPr>
      </w:pPr>
      <w:r>
        <w:rPr>
          <w:rFonts w:hint="eastAsia" w:ascii="宋体" w:hAnsi="宋体" w:cs="宋体"/>
          <w:sz w:val="24"/>
          <w:szCs w:val="24"/>
        </w:rPr>
        <w:t>（1）在中华人民共和国境内注册，具有独立承担民事责任的能力，有生产或供应能力（提供营业执照复印件，并加盖响应人公章）；</w:t>
      </w:r>
    </w:p>
    <w:p w14:paraId="1E5E93FD">
      <w:pPr>
        <w:spacing w:line="440" w:lineRule="exact"/>
        <w:ind w:firstLine="480" w:firstLineChars="200"/>
        <w:rPr>
          <w:rFonts w:ascii="宋体" w:hAnsi="宋体" w:cs="宋体"/>
          <w:sz w:val="24"/>
          <w:szCs w:val="24"/>
        </w:rPr>
      </w:pPr>
      <w:r>
        <w:rPr>
          <w:rFonts w:hint="eastAsia" w:ascii="宋体" w:hAnsi="宋体" w:cs="宋体"/>
          <w:sz w:val="24"/>
          <w:szCs w:val="24"/>
        </w:rPr>
        <w:t>（2）具有良好的信誉和健全的财务会计制度（提供经第三方审计的2024年度的财务审计报告复印件，并加盖响应人公章）；</w:t>
      </w:r>
    </w:p>
    <w:p w14:paraId="2D600F7A">
      <w:pPr>
        <w:spacing w:line="440" w:lineRule="exact"/>
        <w:ind w:firstLine="480" w:firstLineChars="200"/>
        <w:rPr>
          <w:rFonts w:ascii="宋体" w:hAnsi="宋体" w:cs="宋体"/>
          <w:sz w:val="24"/>
          <w:szCs w:val="24"/>
        </w:rPr>
      </w:pPr>
      <w:r>
        <w:rPr>
          <w:rFonts w:hint="eastAsia" w:ascii="宋体" w:hAnsi="宋体" w:cs="宋体"/>
          <w:sz w:val="24"/>
          <w:szCs w:val="24"/>
        </w:rPr>
        <w:t>（3）具有履行合同所必需的设备和专业技术能力（提供承诺书，格式自拟，并加盖响应人公章）；</w:t>
      </w:r>
    </w:p>
    <w:p w14:paraId="593E887F">
      <w:pPr>
        <w:spacing w:line="440" w:lineRule="exact"/>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14:paraId="4F074D6C">
      <w:pPr>
        <w:spacing w:line="440" w:lineRule="exact"/>
        <w:ind w:firstLine="480" w:firstLineChars="200"/>
        <w:rPr>
          <w:rFonts w:ascii="宋体" w:hAnsi="宋体" w:cs="宋体"/>
          <w:sz w:val="24"/>
          <w:szCs w:val="24"/>
        </w:rPr>
      </w:pPr>
      <w:r>
        <w:rPr>
          <w:rFonts w:hint="eastAsia" w:ascii="宋体" w:hAnsi="宋体" w:cs="宋体"/>
          <w:sz w:val="24"/>
          <w:szCs w:val="24"/>
        </w:rPr>
        <w:t>提供响应文件递交截止日期前六个月内任一个月的缴纳社会保障资金的有效票据凭证或由社保中心出具的缴纳社会保障资金的证明（复印件，须加盖响应人公章；不需要缴纳社会保障资金的响应人应提供相关文件证明其不需要缴纳社会保障资金）。</w:t>
      </w:r>
    </w:p>
    <w:p w14:paraId="6632078B">
      <w:pPr>
        <w:spacing w:line="440" w:lineRule="exact"/>
        <w:ind w:firstLine="480" w:firstLineChars="200"/>
        <w:rPr>
          <w:rFonts w:ascii="宋体" w:hAnsi="宋体" w:cs="宋体"/>
          <w:sz w:val="24"/>
          <w:szCs w:val="24"/>
        </w:rPr>
      </w:pPr>
      <w:r>
        <w:rPr>
          <w:rFonts w:hint="eastAsia" w:ascii="宋体" w:hAnsi="宋体" w:cs="宋体"/>
          <w:sz w:val="24"/>
          <w:szCs w:val="24"/>
        </w:rPr>
        <w:t>提供响应文件递交截止日期前六个月内的任意一个月增值税或企业所得税的纳税有效凭据（按月纳税），或相关部门出具的有效证明文件（复印件，须加盖响应人公章）。</w:t>
      </w:r>
    </w:p>
    <w:p w14:paraId="28583B23">
      <w:pPr>
        <w:spacing w:line="440" w:lineRule="exact"/>
        <w:ind w:firstLine="480" w:firstLineChars="200"/>
        <w:rPr>
          <w:rFonts w:ascii="宋体" w:hAnsi="宋体" w:cs="宋体"/>
          <w:sz w:val="24"/>
          <w:szCs w:val="24"/>
        </w:rPr>
      </w:pPr>
      <w:r>
        <w:rPr>
          <w:rFonts w:hint="eastAsia" w:ascii="宋体" w:hAnsi="宋体" w:cs="宋体"/>
          <w:sz w:val="24"/>
          <w:szCs w:val="24"/>
        </w:rPr>
        <w:t>注：纳税有效凭据应显示符合要求的税种，未显示税种的应提供税种说明；依法免税的响应人应提供相关文件证明其依法免税；个人所得税代扣代缴凭证或其他税种纳税凭证均无效。</w:t>
      </w:r>
    </w:p>
    <w:p w14:paraId="5BE166CF">
      <w:pPr>
        <w:spacing w:line="440" w:lineRule="exact"/>
        <w:ind w:firstLine="480" w:firstLineChars="200"/>
        <w:rPr>
          <w:rFonts w:ascii="宋体" w:hAnsi="宋体" w:cs="宋体"/>
          <w:sz w:val="24"/>
          <w:szCs w:val="24"/>
        </w:rPr>
      </w:pPr>
      <w:r>
        <w:rPr>
          <w:rFonts w:hint="eastAsia" w:ascii="宋体" w:hAnsi="宋体" w:cs="宋体"/>
          <w:sz w:val="24"/>
          <w:szCs w:val="24"/>
        </w:rPr>
        <w:t>（5）响应人具有相关专业招标代理资格，为已纳入“中国政府采购网”中“政府采购代理机构”专栏里“政府采购代理机构名单”的代理机构（提供相关网站截图并加盖响应人公章）；</w:t>
      </w:r>
    </w:p>
    <w:p w14:paraId="7131FCC5">
      <w:pPr>
        <w:spacing w:line="440" w:lineRule="exact"/>
        <w:ind w:firstLine="480" w:firstLineChars="200"/>
        <w:rPr>
          <w:rFonts w:ascii="宋体" w:hAnsi="宋体" w:cs="宋体"/>
          <w:sz w:val="24"/>
          <w:szCs w:val="24"/>
        </w:rPr>
      </w:pPr>
      <w:r>
        <w:rPr>
          <w:rFonts w:hint="eastAsia" w:ascii="宋体" w:hAnsi="宋体" w:cs="宋体"/>
          <w:sz w:val="24"/>
          <w:szCs w:val="24"/>
        </w:rPr>
        <w:t>（6）在经营活动中没有重大违法记录（提供承诺书，格式自拟，并加盖响应人公章）；</w:t>
      </w:r>
    </w:p>
    <w:p w14:paraId="25BB0F26">
      <w:pPr>
        <w:spacing w:line="440" w:lineRule="exact"/>
        <w:ind w:firstLine="480" w:firstLineChars="200"/>
        <w:rPr>
          <w:rFonts w:ascii="宋体" w:hAnsi="宋体" w:cs="宋体"/>
          <w:sz w:val="24"/>
          <w:szCs w:val="24"/>
        </w:rPr>
      </w:pPr>
      <w:r>
        <w:rPr>
          <w:rFonts w:hint="eastAsia" w:ascii="宋体" w:hAnsi="宋体" w:cs="宋体"/>
          <w:sz w:val="24"/>
          <w:szCs w:val="24"/>
        </w:rPr>
        <w:t>（7）未被“信用中国”网站列入失信被执行人和</w:t>
      </w:r>
      <w:r>
        <w:rPr>
          <w:rFonts w:ascii="宋体" w:hAnsi="宋体" w:cs="宋体"/>
          <w:sz w:val="24"/>
          <w:szCs w:val="24"/>
          <w:lang w:val="zh-CN"/>
        </w:rPr>
        <w:t>重大税收</w:t>
      </w:r>
      <w:r>
        <w:rPr>
          <w:rFonts w:ascii="宋体" w:hAnsi="宋体" w:cs="宋体"/>
          <w:sz w:val="24"/>
          <w:szCs w:val="24"/>
          <w:shd w:val="clear"/>
          <w:lang w:val="zh-CN"/>
        </w:rPr>
        <w:t>违法</w:t>
      </w:r>
      <w:r>
        <w:rPr>
          <w:rFonts w:hint="eastAsia" w:ascii="宋体" w:hAnsi="宋体" w:cs="宋体"/>
          <w:sz w:val="24"/>
          <w:szCs w:val="24"/>
          <w:shd w:val="clear"/>
          <w:lang w:val="en-US" w:eastAsia="zh-CN"/>
        </w:rPr>
        <w:t>失信主体</w:t>
      </w:r>
      <w:r>
        <w:rPr>
          <w:rFonts w:ascii="宋体" w:hAnsi="宋体" w:cs="宋体"/>
          <w:sz w:val="24"/>
          <w:szCs w:val="24"/>
          <w:lang w:val="zh-CN"/>
        </w:rPr>
        <w:t>名单</w:t>
      </w:r>
      <w:r>
        <w:rPr>
          <w:rFonts w:hint="eastAsia" w:ascii="宋体" w:hAnsi="宋体" w:cs="宋体"/>
          <w:sz w:val="24"/>
          <w:szCs w:val="24"/>
        </w:rPr>
        <w:t>的、未被“中国政府采购网”网站列入政府采购严重违法失信行为记录名单（处罚期限尚未届满的）（“信用中国”网站（www.creditchina.gov.cn）和中国政府采购网（www.ccgp.gov.cn）信用查询记录（提供相关网站截图并加盖响应人公章）。</w:t>
      </w:r>
    </w:p>
    <w:p w14:paraId="1440E8C5">
      <w:pPr>
        <w:keepNext/>
        <w:keepLines/>
        <w:spacing w:before="260" w:after="260" w:line="413" w:lineRule="auto"/>
        <w:jc w:val="center"/>
        <w:outlineLvl w:val="1"/>
        <w:rPr>
          <w:rFonts w:ascii="宋体" w:hAnsi="宋体" w:cs="宋体"/>
          <w:b/>
          <w:bCs/>
          <w:sz w:val="32"/>
          <w:szCs w:val="32"/>
          <w:lang w:val="zh-CN"/>
        </w:rPr>
      </w:pPr>
      <w:r>
        <w:rPr>
          <w:rFonts w:hint="eastAsia" w:ascii="宋体" w:hAnsi="宋体" w:cs="宋体"/>
          <w:b/>
          <w:bCs/>
          <w:sz w:val="32"/>
          <w:szCs w:val="32"/>
        </w:rPr>
        <w:br w:type="page"/>
      </w:r>
      <w:bookmarkStart w:id="154" w:name="_Toc226136712"/>
      <w:bookmarkStart w:id="155" w:name="_Toc1542960409"/>
      <w:bookmarkStart w:id="156" w:name="_Toc1865362057"/>
      <w:bookmarkStart w:id="157" w:name="_Toc284874813"/>
      <w:bookmarkStart w:id="158" w:name="_Toc635848582"/>
      <w:bookmarkStart w:id="159" w:name="_Toc20295"/>
      <w:bookmarkStart w:id="160" w:name="_Toc860458337"/>
      <w:bookmarkStart w:id="161" w:name="_Toc997626940"/>
      <w:bookmarkStart w:id="162" w:name="_Toc7238"/>
      <w:bookmarkStart w:id="163" w:name="_Toc22439"/>
      <w:r>
        <w:rPr>
          <w:rFonts w:hint="eastAsia" w:ascii="宋体" w:hAnsi="宋体" w:cs="宋体"/>
          <w:b/>
          <w:bCs/>
          <w:sz w:val="32"/>
          <w:szCs w:val="32"/>
          <w:lang w:val="zh-CN"/>
        </w:rPr>
        <w:t>4.商务部分证明文件</w:t>
      </w:r>
      <w:bookmarkEnd w:id="154"/>
      <w:bookmarkEnd w:id="155"/>
      <w:bookmarkEnd w:id="156"/>
      <w:bookmarkEnd w:id="157"/>
      <w:bookmarkEnd w:id="158"/>
      <w:bookmarkEnd w:id="159"/>
      <w:bookmarkEnd w:id="160"/>
      <w:bookmarkEnd w:id="161"/>
      <w:bookmarkEnd w:id="162"/>
      <w:bookmarkEnd w:id="163"/>
    </w:p>
    <w:p w14:paraId="192E7761">
      <w:pPr>
        <w:widowControl/>
        <w:jc w:val="left"/>
        <w:rPr>
          <w:rFonts w:ascii="宋体" w:hAnsi="宋体" w:cs="宋体"/>
          <w:sz w:val="36"/>
          <w:szCs w:val="36"/>
        </w:rPr>
      </w:pPr>
    </w:p>
    <w:p w14:paraId="26A6855A">
      <w:pPr>
        <w:widowControl/>
        <w:jc w:val="left"/>
        <w:rPr>
          <w:rFonts w:ascii="宋体" w:hAnsi="宋体" w:cs="宋体"/>
          <w:sz w:val="36"/>
          <w:szCs w:val="36"/>
        </w:rPr>
      </w:pPr>
      <w:r>
        <w:rPr>
          <w:rFonts w:hint="eastAsia" w:ascii="宋体" w:hAnsi="宋体" w:cs="宋体"/>
          <w:sz w:val="36"/>
          <w:szCs w:val="36"/>
        </w:rPr>
        <w:br w:type="page"/>
      </w:r>
    </w:p>
    <w:p w14:paraId="5D56A19D">
      <w:pPr>
        <w:keepNext/>
        <w:keepLines/>
        <w:spacing w:before="260" w:after="260" w:line="413" w:lineRule="auto"/>
        <w:jc w:val="center"/>
        <w:outlineLvl w:val="2"/>
        <w:rPr>
          <w:rFonts w:ascii="宋体" w:hAnsi="宋体" w:cs="宋体"/>
          <w:b/>
          <w:bCs/>
          <w:sz w:val="28"/>
          <w:szCs w:val="28"/>
        </w:rPr>
      </w:pPr>
      <w:bookmarkStart w:id="164" w:name="_Toc520394054"/>
      <w:bookmarkStart w:id="165" w:name="_Toc1978051685"/>
      <w:bookmarkStart w:id="166" w:name="_Toc1119010033"/>
      <w:bookmarkStart w:id="167" w:name="_Toc1995187715"/>
      <w:bookmarkStart w:id="168" w:name="_Toc126284042"/>
      <w:bookmarkStart w:id="169" w:name="_Toc1163450170"/>
      <w:bookmarkStart w:id="170" w:name="_Toc1031276963"/>
      <w:bookmarkStart w:id="171" w:name="_Toc22708"/>
      <w:bookmarkStart w:id="172" w:name="_Toc32386"/>
      <w:bookmarkStart w:id="173" w:name="_Toc16"/>
      <w:r>
        <w:rPr>
          <w:rFonts w:hint="eastAsia" w:ascii="宋体" w:hAnsi="宋体" w:cs="宋体"/>
          <w:b/>
          <w:bCs/>
          <w:sz w:val="28"/>
          <w:szCs w:val="28"/>
          <w:lang w:val="zh-CN"/>
        </w:rPr>
        <w:t>4.</w:t>
      </w:r>
      <w:r>
        <w:rPr>
          <w:rFonts w:hint="eastAsia" w:ascii="宋体" w:hAnsi="宋体" w:cs="宋体"/>
          <w:b/>
          <w:bCs/>
          <w:sz w:val="28"/>
          <w:szCs w:val="28"/>
        </w:rPr>
        <w:t>1企业综合情况</w:t>
      </w:r>
      <w:bookmarkEnd w:id="164"/>
      <w:bookmarkEnd w:id="165"/>
      <w:bookmarkEnd w:id="166"/>
      <w:bookmarkEnd w:id="167"/>
      <w:bookmarkEnd w:id="168"/>
      <w:bookmarkEnd w:id="169"/>
      <w:bookmarkEnd w:id="170"/>
    </w:p>
    <w:p w14:paraId="5F82EEA8">
      <w:pPr>
        <w:widowControl/>
        <w:ind w:firstLine="560" w:firstLineChars="200"/>
        <w:jc w:val="left"/>
        <w:rPr>
          <w:rFonts w:ascii="宋体" w:hAnsi="宋体" w:cs="宋体"/>
          <w:sz w:val="28"/>
          <w:szCs w:val="28"/>
        </w:rPr>
      </w:pPr>
      <w:bookmarkStart w:id="174" w:name="_Toc23657"/>
      <w:bookmarkStart w:id="175" w:name="_Toc28331"/>
      <w:r>
        <w:rPr>
          <w:rFonts w:hint="eastAsia" w:ascii="宋体" w:hAnsi="宋体" w:cs="宋体"/>
          <w:sz w:val="28"/>
          <w:szCs w:val="28"/>
        </w:rPr>
        <w:t>响应人按照比选文件要求提供相关证明文件。</w:t>
      </w:r>
      <w:bookmarkEnd w:id="174"/>
      <w:bookmarkEnd w:id="175"/>
    </w:p>
    <w:p w14:paraId="3D0A8F14">
      <w:pPr>
        <w:pStyle w:val="6"/>
      </w:pPr>
      <w:r>
        <w:br w:type="page"/>
      </w:r>
    </w:p>
    <w:p w14:paraId="591FC942">
      <w:pPr>
        <w:keepNext/>
        <w:keepLines/>
        <w:spacing w:before="260" w:after="260" w:line="413" w:lineRule="auto"/>
        <w:jc w:val="center"/>
        <w:outlineLvl w:val="2"/>
        <w:rPr>
          <w:rFonts w:ascii="宋体" w:hAnsi="宋体" w:cs="宋体"/>
          <w:b/>
          <w:bCs/>
          <w:sz w:val="28"/>
          <w:szCs w:val="28"/>
          <w:lang w:val="zh-CN"/>
        </w:rPr>
      </w:pPr>
      <w:bookmarkStart w:id="176" w:name="_Toc728801958"/>
      <w:bookmarkStart w:id="177" w:name="_Toc1946309016"/>
      <w:bookmarkStart w:id="178" w:name="_Toc1951439396"/>
      <w:bookmarkStart w:id="179" w:name="_Toc1428295299"/>
      <w:bookmarkStart w:id="180" w:name="_Toc772868068"/>
      <w:bookmarkStart w:id="181" w:name="_Toc2085754161"/>
      <w:bookmarkStart w:id="182" w:name="_Toc978219252"/>
      <w:r>
        <w:rPr>
          <w:rFonts w:ascii="宋体" w:hAnsi="宋体" w:cs="宋体"/>
          <w:b/>
          <w:bCs/>
          <w:sz w:val="28"/>
          <w:szCs w:val="28"/>
        </w:rPr>
        <w:t>4.2</w:t>
      </w:r>
      <w:r>
        <w:rPr>
          <w:rFonts w:hint="eastAsia" w:ascii="宋体" w:hAnsi="宋体" w:cs="宋体"/>
          <w:b/>
          <w:bCs/>
          <w:sz w:val="28"/>
          <w:szCs w:val="28"/>
        </w:rPr>
        <w:t>采</w:t>
      </w:r>
      <w:r>
        <w:rPr>
          <w:rFonts w:hint="eastAsia" w:ascii="宋体" w:hAnsi="宋体" w:cs="宋体"/>
          <w:b/>
          <w:bCs/>
          <w:sz w:val="28"/>
          <w:szCs w:val="28"/>
          <w:lang w:val="zh-CN"/>
        </w:rPr>
        <w:t>购代理单位业绩</w:t>
      </w:r>
      <w:bookmarkEnd w:id="171"/>
      <w:bookmarkEnd w:id="172"/>
      <w:bookmarkEnd w:id="173"/>
      <w:bookmarkEnd w:id="176"/>
      <w:bookmarkEnd w:id="177"/>
      <w:bookmarkEnd w:id="178"/>
      <w:bookmarkEnd w:id="179"/>
      <w:bookmarkEnd w:id="180"/>
      <w:bookmarkEnd w:id="181"/>
      <w:bookmarkEnd w:id="182"/>
    </w:p>
    <w:p w14:paraId="3378BE65">
      <w:pPr>
        <w:spacing w:line="360" w:lineRule="auto"/>
        <w:ind w:firstLine="480" w:firstLineChars="200"/>
        <w:rPr>
          <w:rFonts w:ascii="宋体" w:hAnsi="宋体" w:cs="宋体"/>
          <w:sz w:val="24"/>
          <w:szCs w:val="24"/>
          <w:lang w:val="zh-CN"/>
        </w:rPr>
      </w:pPr>
    </w:p>
    <w:p w14:paraId="3A2D053B">
      <w:pPr>
        <w:spacing w:line="360" w:lineRule="auto"/>
        <w:jc w:val="center"/>
        <w:outlineLvl w:val="3"/>
        <w:rPr>
          <w:rFonts w:ascii="宋体" w:hAnsi="宋体" w:cs="宋体"/>
          <w:b/>
          <w:bCs/>
          <w:sz w:val="28"/>
          <w:szCs w:val="28"/>
          <w:lang w:val="zh-CN"/>
        </w:rPr>
      </w:pPr>
      <w:bookmarkStart w:id="183" w:name="_Toc15955"/>
      <w:bookmarkStart w:id="184" w:name="_Toc13835"/>
      <w:r>
        <w:rPr>
          <w:rFonts w:hint="eastAsia" w:ascii="宋体" w:hAnsi="宋体" w:cs="宋体"/>
          <w:b/>
          <w:bCs/>
          <w:sz w:val="28"/>
          <w:szCs w:val="28"/>
          <w:lang w:val="zh-CN"/>
        </w:rPr>
        <w:t>业绩一览表</w:t>
      </w:r>
      <w:bookmarkEnd w:id="183"/>
      <w:bookmarkEnd w:id="184"/>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870"/>
        <w:gridCol w:w="1871"/>
        <w:gridCol w:w="1871"/>
        <w:gridCol w:w="1869"/>
      </w:tblGrid>
      <w:tr w14:paraId="6F26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11" w:type="pct"/>
            <w:vAlign w:val="center"/>
          </w:tcPr>
          <w:p w14:paraId="6C2E686C">
            <w:pPr>
              <w:tabs>
                <w:tab w:val="left" w:pos="1440"/>
                <w:tab w:val="left" w:pos="1800"/>
              </w:tabs>
              <w:adjustRightIn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序号</w:t>
            </w:r>
          </w:p>
        </w:tc>
        <w:tc>
          <w:tcPr>
            <w:tcW w:w="1097" w:type="pct"/>
            <w:vAlign w:val="center"/>
          </w:tcPr>
          <w:p w14:paraId="4B68D5B8">
            <w:pPr>
              <w:tabs>
                <w:tab w:val="left" w:pos="1440"/>
                <w:tab w:val="left" w:pos="1800"/>
              </w:tabs>
              <w:adjustRightIn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项目名称</w:t>
            </w:r>
          </w:p>
        </w:tc>
        <w:tc>
          <w:tcPr>
            <w:tcW w:w="1098" w:type="pct"/>
            <w:vAlign w:val="center"/>
          </w:tcPr>
          <w:p w14:paraId="0FDBCFA2">
            <w:pPr>
              <w:tabs>
                <w:tab w:val="left" w:pos="1440"/>
                <w:tab w:val="left" w:pos="1800"/>
              </w:tabs>
              <w:adjustRightIn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项目采购金额</w:t>
            </w:r>
          </w:p>
        </w:tc>
        <w:tc>
          <w:tcPr>
            <w:tcW w:w="1098" w:type="pct"/>
            <w:vAlign w:val="center"/>
          </w:tcPr>
          <w:p w14:paraId="7EB940E1">
            <w:pPr>
              <w:adjustRightIn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委托单位</w:t>
            </w:r>
          </w:p>
        </w:tc>
        <w:tc>
          <w:tcPr>
            <w:tcW w:w="1096" w:type="pct"/>
            <w:vAlign w:val="center"/>
          </w:tcPr>
          <w:p w14:paraId="23FAFF6F">
            <w:pPr>
              <w:adjustRightIn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代理协议签订时间</w:t>
            </w:r>
          </w:p>
        </w:tc>
      </w:tr>
      <w:tr w14:paraId="088C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1" w:type="pct"/>
            <w:vAlign w:val="center"/>
          </w:tcPr>
          <w:p w14:paraId="24416309">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7" w:type="pct"/>
            <w:vAlign w:val="center"/>
          </w:tcPr>
          <w:p w14:paraId="7B81199F">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14:paraId="22C0E24C">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14:paraId="5CB64910">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6" w:type="pct"/>
          </w:tcPr>
          <w:p w14:paraId="581DC147">
            <w:pPr>
              <w:tabs>
                <w:tab w:val="left" w:pos="1440"/>
                <w:tab w:val="left" w:pos="1800"/>
              </w:tabs>
              <w:adjustRightInd w:val="0"/>
              <w:spacing w:line="360" w:lineRule="auto"/>
              <w:jc w:val="center"/>
              <w:textAlignment w:val="baseline"/>
              <w:rPr>
                <w:rFonts w:ascii="宋体" w:hAnsi="宋体" w:cs="宋体"/>
                <w:kern w:val="0"/>
                <w:sz w:val="28"/>
                <w:szCs w:val="28"/>
              </w:rPr>
            </w:pPr>
          </w:p>
        </w:tc>
      </w:tr>
      <w:tr w14:paraId="24D2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1" w:type="pct"/>
            <w:vAlign w:val="center"/>
          </w:tcPr>
          <w:p w14:paraId="189BA1EB">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7" w:type="pct"/>
            <w:vAlign w:val="center"/>
          </w:tcPr>
          <w:p w14:paraId="259F71BD">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14:paraId="70DB306E">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14:paraId="23DDE4D3">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6" w:type="pct"/>
          </w:tcPr>
          <w:p w14:paraId="12A025AE">
            <w:pPr>
              <w:tabs>
                <w:tab w:val="left" w:pos="1440"/>
                <w:tab w:val="left" w:pos="1800"/>
              </w:tabs>
              <w:adjustRightInd w:val="0"/>
              <w:spacing w:line="360" w:lineRule="auto"/>
              <w:jc w:val="center"/>
              <w:textAlignment w:val="baseline"/>
              <w:rPr>
                <w:rFonts w:ascii="宋体" w:hAnsi="宋体" w:cs="宋体"/>
                <w:kern w:val="0"/>
                <w:sz w:val="28"/>
                <w:szCs w:val="28"/>
              </w:rPr>
            </w:pPr>
          </w:p>
        </w:tc>
      </w:tr>
      <w:tr w14:paraId="63F9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1" w:type="pct"/>
            <w:vAlign w:val="center"/>
          </w:tcPr>
          <w:p w14:paraId="33B15E71">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7" w:type="pct"/>
            <w:vAlign w:val="center"/>
          </w:tcPr>
          <w:p w14:paraId="3680E107">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14:paraId="0945AA6E">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14:paraId="50A7EC1E">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6" w:type="pct"/>
          </w:tcPr>
          <w:p w14:paraId="551A108A">
            <w:pPr>
              <w:tabs>
                <w:tab w:val="left" w:pos="1440"/>
                <w:tab w:val="left" w:pos="1800"/>
              </w:tabs>
              <w:adjustRightInd w:val="0"/>
              <w:spacing w:line="360" w:lineRule="auto"/>
              <w:jc w:val="center"/>
              <w:textAlignment w:val="baseline"/>
              <w:rPr>
                <w:rFonts w:ascii="宋体" w:hAnsi="宋体" w:cs="宋体"/>
                <w:kern w:val="0"/>
                <w:sz w:val="28"/>
                <w:szCs w:val="28"/>
              </w:rPr>
            </w:pPr>
          </w:p>
        </w:tc>
      </w:tr>
      <w:tr w14:paraId="198C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1" w:type="pct"/>
            <w:vAlign w:val="center"/>
          </w:tcPr>
          <w:p w14:paraId="733A3463">
            <w:pPr>
              <w:tabs>
                <w:tab w:val="left" w:pos="1440"/>
                <w:tab w:val="left" w:pos="1800"/>
              </w:tabs>
              <w:adjustRightInd w:val="0"/>
              <w:spacing w:line="360" w:lineRule="auto"/>
              <w:jc w:val="center"/>
              <w:textAlignment w:val="baseline"/>
              <w:rPr>
                <w:rFonts w:ascii="宋体" w:hAnsi="宋体" w:cs="宋体"/>
                <w:kern w:val="0"/>
                <w:sz w:val="28"/>
                <w:szCs w:val="28"/>
              </w:rPr>
            </w:pPr>
            <w:r>
              <w:rPr>
                <w:rFonts w:hint="eastAsia" w:ascii="宋体" w:hAnsi="宋体" w:cs="宋体"/>
                <w:kern w:val="0"/>
                <w:sz w:val="20"/>
                <w:szCs w:val="20"/>
              </w:rPr>
              <w:t>···</w:t>
            </w:r>
          </w:p>
        </w:tc>
        <w:tc>
          <w:tcPr>
            <w:tcW w:w="1097" w:type="pct"/>
            <w:vAlign w:val="center"/>
          </w:tcPr>
          <w:p w14:paraId="1AF8BFF0">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14:paraId="53E82B55">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8" w:type="pct"/>
            <w:vAlign w:val="center"/>
          </w:tcPr>
          <w:p w14:paraId="0CD35138">
            <w:pPr>
              <w:tabs>
                <w:tab w:val="left" w:pos="1440"/>
                <w:tab w:val="left" w:pos="1800"/>
              </w:tabs>
              <w:adjustRightInd w:val="0"/>
              <w:spacing w:line="360" w:lineRule="auto"/>
              <w:jc w:val="center"/>
              <w:textAlignment w:val="baseline"/>
              <w:rPr>
                <w:rFonts w:ascii="宋体" w:hAnsi="宋体" w:cs="宋体"/>
                <w:kern w:val="0"/>
                <w:sz w:val="28"/>
                <w:szCs w:val="28"/>
              </w:rPr>
            </w:pPr>
          </w:p>
        </w:tc>
        <w:tc>
          <w:tcPr>
            <w:tcW w:w="1096" w:type="pct"/>
          </w:tcPr>
          <w:p w14:paraId="21DF960E">
            <w:pPr>
              <w:tabs>
                <w:tab w:val="left" w:pos="1440"/>
                <w:tab w:val="left" w:pos="1800"/>
              </w:tabs>
              <w:adjustRightInd w:val="0"/>
              <w:spacing w:line="360" w:lineRule="auto"/>
              <w:jc w:val="center"/>
              <w:textAlignment w:val="baseline"/>
              <w:rPr>
                <w:rFonts w:ascii="宋体" w:hAnsi="宋体" w:cs="宋体"/>
                <w:kern w:val="0"/>
                <w:sz w:val="28"/>
                <w:szCs w:val="28"/>
              </w:rPr>
            </w:pPr>
          </w:p>
        </w:tc>
      </w:tr>
    </w:tbl>
    <w:p w14:paraId="3954029C">
      <w:pPr>
        <w:rPr>
          <w:rFonts w:ascii="宋体" w:hAnsi="宋体" w:cs="宋体"/>
          <w:sz w:val="22"/>
          <w:szCs w:val="22"/>
          <w:lang w:val="zh-CN"/>
        </w:rPr>
      </w:pPr>
    </w:p>
    <w:p w14:paraId="66F4F256">
      <w:pPr>
        <w:rPr>
          <w:rFonts w:ascii="宋体" w:hAnsi="宋体" w:cs="宋体"/>
          <w:sz w:val="22"/>
          <w:szCs w:val="22"/>
          <w:lang w:val="zh-CN"/>
        </w:rPr>
      </w:pPr>
      <w:r>
        <w:rPr>
          <w:rFonts w:hint="eastAsia" w:ascii="宋体" w:hAnsi="宋体" w:cs="宋体"/>
          <w:sz w:val="22"/>
          <w:szCs w:val="22"/>
          <w:lang w:val="zh-CN"/>
        </w:rPr>
        <w:t>响应人名称：            （盖章）</w:t>
      </w:r>
    </w:p>
    <w:p w14:paraId="03703FE7">
      <w:pPr>
        <w:rPr>
          <w:rFonts w:ascii="宋体" w:hAnsi="宋体" w:cs="宋体"/>
          <w:sz w:val="22"/>
          <w:szCs w:val="22"/>
          <w:lang w:val="zh-CN"/>
        </w:rPr>
      </w:pPr>
      <w:r>
        <w:rPr>
          <w:rFonts w:hint="eastAsia" w:ascii="宋体" w:hAnsi="宋体" w:cs="宋体"/>
          <w:sz w:val="22"/>
          <w:szCs w:val="22"/>
          <w:lang w:val="zh-CN"/>
        </w:rPr>
        <w:t>日期：    年   月  日</w:t>
      </w:r>
    </w:p>
    <w:p w14:paraId="16583CF3">
      <w:pPr>
        <w:pStyle w:val="6"/>
        <w:rPr>
          <w:lang w:val="zh-CN"/>
        </w:rPr>
      </w:pPr>
    </w:p>
    <w:p w14:paraId="5226F1FF">
      <w:pPr>
        <w:rPr>
          <w:lang w:val="zh-CN"/>
        </w:rPr>
      </w:pPr>
    </w:p>
    <w:p w14:paraId="3B1E948F">
      <w:pPr>
        <w:rPr>
          <w:rFonts w:ascii="宋体" w:hAnsi="宋体" w:cs="宋体"/>
          <w:sz w:val="22"/>
          <w:szCs w:val="22"/>
          <w:lang w:val="zh-CN"/>
        </w:rPr>
      </w:pPr>
      <w:r>
        <w:rPr>
          <w:rFonts w:hint="eastAsia" w:ascii="宋体" w:hAnsi="宋体" w:cs="宋体"/>
          <w:sz w:val="22"/>
          <w:szCs w:val="22"/>
          <w:lang w:val="zh-CN"/>
        </w:rPr>
        <w:t>注：</w:t>
      </w:r>
    </w:p>
    <w:p w14:paraId="1F361262">
      <w:pPr>
        <w:rPr>
          <w:rFonts w:ascii="宋体" w:hAnsi="宋体" w:cs="宋体"/>
          <w:lang w:val="zh-CN"/>
        </w:rPr>
      </w:pPr>
      <w:r>
        <w:rPr>
          <w:rFonts w:hint="eastAsia" w:ascii="宋体" w:hAnsi="宋体" w:cs="宋体"/>
          <w:lang w:val="zh-CN"/>
        </w:rPr>
        <w:t>1.本表后需提供双方签字盖章的代理协议关键页（关键页含封面、项目名称页、项目金额页和盖章页等），复印件加盖响应人公章；</w:t>
      </w:r>
    </w:p>
    <w:p w14:paraId="786C0AAC">
      <w:pPr>
        <w:pStyle w:val="6"/>
        <w:rPr>
          <w:rFonts w:ascii="宋体" w:hAnsi="宋体"/>
          <w:sz w:val="18"/>
          <w:szCs w:val="18"/>
          <w:lang w:val="zh-CN"/>
        </w:rPr>
      </w:pPr>
      <w:r>
        <w:rPr>
          <w:rFonts w:hint="eastAsia" w:ascii="宋体" w:hAnsi="宋体"/>
          <w:lang w:val="zh-CN"/>
        </w:rPr>
        <w:t>2.</w:t>
      </w:r>
      <w:r>
        <w:rPr>
          <w:rFonts w:hint="eastAsia" w:ascii="宋体" w:hAnsi="宋体" w:cs="宋体"/>
          <w:lang w:val="zh-CN"/>
        </w:rPr>
        <w:t>证明材料顺序需与表中序号顺序一致。</w:t>
      </w:r>
    </w:p>
    <w:p w14:paraId="7D2AD876">
      <w:pPr>
        <w:widowControl/>
        <w:jc w:val="left"/>
        <w:rPr>
          <w:rFonts w:ascii="宋体" w:hAnsi="宋体" w:cs="宋体"/>
          <w:sz w:val="28"/>
          <w:szCs w:val="28"/>
          <w:lang w:val="zh-CN"/>
        </w:rPr>
      </w:pPr>
    </w:p>
    <w:p w14:paraId="6FBF1CF4">
      <w:pPr>
        <w:autoSpaceDE w:val="0"/>
        <w:autoSpaceDN w:val="0"/>
        <w:adjustRightInd w:val="0"/>
        <w:spacing w:line="360" w:lineRule="atLeast"/>
        <w:ind w:firstLine="420"/>
        <w:textAlignment w:val="baseline"/>
        <w:rPr>
          <w:rFonts w:ascii="宋体" w:hAnsi="宋体" w:cs="宋体"/>
          <w:sz w:val="36"/>
          <w:szCs w:val="36"/>
        </w:rPr>
      </w:pPr>
    </w:p>
    <w:p w14:paraId="11C6A0AC">
      <w:pPr>
        <w:jc w:val="center"/>
        <w:rPr>
          <w:rFonts w:ascii="宋体" w:hAnsi="宋体" w:cs="宋体"/>
          <w:sz w:val="36"/>
          <w:szCs w:val="36"/>
        </w:rPr>
        <w:sectPr>
          <w:pgSz w:w="11906" w:h="16838"/>
          <w:pgMar w:top="1440" w:right="1800" w:bottom="1440" w:left="1800" w:header="851" w:footer="992" w:gutter="0"/>
          <w:pgNumType w:fmt="numberInDash"/>
          <w:cols w:space="720" w:num="1"/>
          <w:docGrid w:type="lines" w:linePitch="312" w:charSpace="0"/>
        </w:sectPr>
      </w:pPr>
    </w:p>
    <w:p w14:paraId="0C0EACD8">
      <w:pPr>
        <w:keepNext/>
        <w:keepLines/>
        <w:spacing w:before="260" w:after="260" w:line="413" w:lineRule="auto"/>
        <w:jc w:val="center"/>
        <w:outlineLvl w:val="2"/>
        <w:rPr>
          <w:rFonts w:ascii="宋体" w:hAnsi="宋体" w:cs="宋体"/>
          <w:b/>
          <w:bCs/>
          <w:sz w:val="28"/>
          <w:szCs w:val="28"/>
        </w:rPr>
      </w:pPr>
      <w:bookmarkStart w:id="185" w:name="_Toc1961784644"/>
      <w:bookmarkStart w:id="186" w:name="_Toc1526984242"/>
      <w:bookmarkStart w:id="187" w:name="_Toc1561741419"/>
      <w:bookmarkStart w:id="188" w:name="_Toc610327848"/>
      <w:bookmarkStart w:id="189" w:name="_Toc2006263892"/>
      <w:bookmarkStart w:id="190" w:name="_Toc1102227291"/>
      <w:bookmarkStart w:id="191" w:name="_Toc718300935"/>
      <w:bookmarkStart w:id="192" w:name="_Toc12801"/>
      <w:bookmarkStart w:id="193" w:name="_Toc18345"/>
      <w:bookmarkStart w:id="194" w:name="_Toc26917"/>
      <w:r>
        <w:rPr>
          <w:rFonts w:hint="eastAsia" w:ascii="宋体" w:hAnsi="宋体" w:cs="宋体"/>
          <w:b/>
          <w:bCs/>
          <w:sz w:val="28"/>
          <w:szCs w:val="28"/>
        </w:rPr>
        <w:t>4.</w:t>
      </w:r>
      <w:r>
        <w:rPr>
          <w:rFonts w:ascii="宋体" w:hAnsi="宋体" w:cs="宋体"/>
          <w:b/>
          <w:bCs/>
          <w:sz w:val="28"/>
          <w:szCs w:val="28"/>
        </w:rPr>
        <w:t>3</w:t>
      </w:r>
      <w:r>
        <w:rPr>
          <w:rFonts w:hint="eastAsia" w:ascii="宋体" w:hAnsi="宋体" w:cs="宋体"/>
          <w:b/>
          <w:bCs/>
          <w:sz w:val="28"/>
          <w:szCs w:val="28"/>
        </w:rPr>
        <w:t>拟投入人员情况</w:t>
      </w:r>
      <w:bookmarkEnd w:id="185"/>
      <w:bookmarkEnd w:id="186"/>
      <w:bookmarkEnd w:id="187"/>
      <w:bookmarkEnd w:id="188"/>
      <w:bookmarkEnd w:id="189"/>
      <w:bookmarkEnd w:id="190"/>
      <w:bookmarkEnd w:id="191"/>
    </w:p>
    <w:p w14:paraId="2A09A373">
      <w:pPr>
        <w:pStyle w:val="6"/>
        <w:ind w:firstLine="560" w:firstLineChars="200"/>
      </w:pPr>
      <w:r>
        <w:rPr>
          <w:rFonts w:hint="eastAsia" w:ascii="宋体" w:hAnsi="宋体" w:cs="宋体"/>
          <w:sz w:val="28"/>
          <w:szCs w:val="28"/>
        </w:rPr>
        <w:t>响应人按照比选文件要求提供相关证明文件。</w:t>
      </w:r>
      <w:r>
        <w:br w:type="page"/>
      </w:r>
    </w:p>
    <w:p w14:paraId="4ED04978">
      <w:pPr>
        <w:keepNext/>
        <w:keepLines/>
        <w:spacing w:before="260" w:after="260" w:line="413" w:lineRule="auto"/>
        <w:jc w:val="center"/>
        <w:outlineLvl w:val="2"/>
        <w:rPr>
          <w:rFonts w:ascii="宋体" w:hAnsi="宋体" w:cs="宋体"/>
          <w:b/>
          <w:bCs/>
          <w:sz w:val="28"/>
          <w:szCs w:val="28"/>
          <w:lang w:val="zh-CN"/>
        </w:rPr>
        <w:sectPr>
          <w:footerReference r:id="rId7" w:type="default"/>
          <w:pgSz w:w="11906" w:h="16838"/>
          <w:pgMar w:top="1440" w:right="1800" w:bottom="1440" w:left="1800" w:header="851" w:footer="992" w:gutter="0"/>
          <w:pgNumType w:fmt="numberInDash"/>
          <w:cols w:space="720" w:num="1"/>
          <w:docGrid w:type="lines" w:linePitch="312" w:charSpace="0"/>
        </w:sectPr>
      </w:pPr>
      <w:bookmarkStart w:id="195" w:name="_Toc517329232"/>
      <w:bookmarkStart w:id="196" w:name="_Toc977035759"/>
      <w:bookmarkStart w:id="197" w:name="_Toc334592819"/>
      <w:bookmarkStart w:id="198" w:name="_Toc1412560897"/>
      <w:bookmarkStart w:id="199" w:name="_Toc372886073"/>
      <w:bookmarkStart w:id="200" w:name="_Toc1045561968"/>
      <w:bookmarkStart w:id="201" w:name="_Toc1801801415"/>
      <w:r>
        <w:rPr>
          <w:rFonts w:hint="eastAsia" w:ascii="宋体" w:hAnsi="宋体" w:cs="宋体"/>
          <w:b/>
          <w:bCs/>
          <w:sz w:val="28"/>
          <w:szCs w:val="28"/>
          <w:lang w:val="zh-CN"/>
        </w:rPr>
        <w:t>4.4响应人认为有必要的其他材料</w:t>
      </w:r>
      <w:bookmarkEnd w:id="192"/>
      <w:bookmarkEnd w:id="193"/>
      <w:bookmarkEnd w:id="194"/>
      <w:bookmarkEnd w:id="195"/>
      <w:bookmarkEnd w:id="196"/>
      <w:bookmarkEnd w:id="197"/>
      <w:bookmarkEnd w:id="198"/>
      <w:bookmarkEnd w:id="199"/>
      <w:bookmarkEnd w:id="200"/>
      <w:bookmarkEnd w:id="201"/>
    </w:p>
    <w:p w14:paraId="279F6081">
      <w:pPr>
        <w:pStyle w:val="6"/>
        <w:jc w:val="center"/>
        <w:outlineLvl w:val="1"/>
        <w:rPr>
          <w:rFonts w:ascii="宋体" w:hAnsi="宋体" w:cs="宋体"/>
          <w:b/>
          <w:bCs/>
          <w:sz w:val="32"/>
          <w:szCs w:val="32"/>
        </w:rPr>
      </w:pPr>
      <w:bookmarkStart w:id="202" w:name="_Toc19704"/>
      <w:bookmarkStart w:id="203" w:name="_Toc27122"/>
      <w:bookmarkStart w:id="204" w:name="_Toc545312688"/>
      <w:bookmarkStart w:id="205" w:name="_Toc547053745"/>
      <w:bookmarkStart w:id="206" w:name="_Toc1708272651"/>
      <w:bookmarkStart w:id="207" w:name="_Toc1807196760"/>
      <w:bookmarkStart w:id="208" w:name="_Toc898835415"/>
      <w:bookmarkStart w:id="209" w:name="_Toc771282026"/>
      <w:bookmarkStart w:id="210" w:name="_Toc514615692"/>
      <w:r>
        <w:rPr>
          <w:rFonts w:hint="eastAsia" w:ascii="宋体" w:hAnsi="宋体" w:cs="宋体"/>
          <w:b/>
          <w:bCs/>
          <w:sz w:val="32"/>
          <w:szCs w:val="32"/>
        </w:rPr>
        <w:t>5.</w:t>
      </w:r>
      <w:bookmarkEnd w:id="202"/>
      <w:bookmarkEnd w:id="203"/>
      <w:r>
        <w:rPr>
          <w:rFonts w:hint="eastAsia" w:ascii="宋体" w:hAnsi="宋体" w:cs="宋体"/>
          <w:b/>
          <w:bCs/>
          <w:sz w:val="32"/>
          <w:szCs w:val="32"/>
        </w:rPr>
        <w:t>技术部分证明文件</w:t>
      </w:r>
      <w:bookmarkEnd w:id="204"/>
      <w:bookmarkEnd w:id="205"/>
      <w:bookmarkEnd w:id="206"/>
      <w:bookmarkEnd w:id="207"/>
      <w:bookmarkEnd w:id="208"/>
      <w:bookmarkEnd w:id="209"/>
      <w:bookmarkEnd w:id="210"/>
    </w:p>
    <w:p w14:paraId="2845FB86">
      <w:pPr>
        <w:ind w:firstLine="560" w:firstLineChars="200"/>
      </w:pPr>
      <w:r>
        <w:rPr>
          <w:rFonts w:hint="eastAsia" w:ascii="宋体" w:hAnsi="宋体" w:cs="宋体"/>
          <w:sz w:val="28"/>
          <w:szCs w:val="28"/>
        </w:rPr>
        <w:t>响应人按照比选文件要求提供相关服务方案，格式自拟。</w:t>
      </w:r>
    </w:p>
    <w:p w14:paraId="1FCF022C"/>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475C6">
    <w:pPr>
      <w:tabs>
        <w:tab w:val="center" w:pos="4153"/>
        <w:tab w:val="right" w:pos="8306"/>
      </w:tabs>
      <w:snapToGrid w:val="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8012892"/>
    </w:sdtPr>
    <w:sdtContent>
      <w:p w14:paraId="5E8AD919">
        <w:pPr>
          <w:pStyle w:val="9"/>
          <w:jc w:val="center"/>
        </w:pPr>
        <w:r>
          <w:fldChar w:fldCharType="begin"/>
        </w:r>
        <w:r>
          <w:instrText xml:space="preserve">PAGE   \* MERGEFORMAT</w:instrText>
        </w:r>
        <w:r>
          <w:fldChar w:fldCharType="separate"/>
        </w:r>
        <w:r>
          <w:rPr>
            <w:lang w:val="zh-CN"/>
          </w:rPr>
          <w:t>-</w:t>
        </w:r>
        <w:r>
          <w:t xml:space="preserve"> 3 -</w:t>
        </w:r>
        <w:r>
          <w:fldChar w:fldCharType="end"/>
        </w:r>
      </w:p>
    </w:sdtContent>
  </w:sdt>
  <w:p w14:paraId="0FB77066">
    <w:pPr>
      <w:tabs>
        <w:tab w:val="center" w:pos="4153"/>
        <w:tab w:val="right" w:pos="8306"/>
      </w:tabs>
      <w:snapToGrid w:val="0"/>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BD8F">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1780" cy="226695"/>
              <wp:effectExtent l="0" t="0" r="4445" b="190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1780" cy="226695"/>
                      </a:xfrm>
                      <a:prstGeom prst="rect">
                        <a:avLst/>
                      </a:prstGeom>
                      <a:noFill/>
                      <a:ln>
                        <a:noFill/>
                      </a:ln>
                    </wps:spPr>
                    <wps:txbx>
                      <w:txbxContent>
                        <w:p w14:paraId="0ACC7C8C">
                          <w:pPr>
                            <w:pStyle w:val="9"/>
                          </w:pPr>
                          <w:r>
                            <w:fldChar w:fldCharType="begin"/>
                          </w:r>
                          <w:r>
                            <w:instrText xml:space="preserve"> PAGE  \* MERGEFORMAT </w:instrText>
                          </w:r>
                          <w:r>
                            <w:fldChar w:fldCharType="separate"/>
                          </w:r>
                          <w:r>
                            <w:t>- 27 -</w:t>
                          </w:r>
                          <w:r>
                            <w:fldChar w:fldCharType="end"/>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top:0pt;height:17.85pt;width:21.4pt;mso-position-horizontal:center;mso-position-horizontal-relative:margin;z-index:251659264;mso-width-relative:page;mso-height-relative:page;" filled="f" stroked="f" coordsize="21600,21600" o:gfxdata="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S4P7rUAAAAAwEAAA8AAAAAAAAAAQAgAAAAIgAA&#10;AGRycy9kb3ducmV2LnhtbFBLAQIUABQAAAAIAIdO4kC8wSL3DAIAAAQEAAAOAAAAAAAAAAEAIAAA&#10;ACMBAABkcnMvZTJvRG9jLnhtbFBLBQYAAAAABgAGAFkBAAChBQAAAAA=&#10;">
              <v:fill on="f" focussize="0,0"/>
              <v:stroke on="f"/>
              <v:imagedata o:title=""/>
              <o:lock v:ext="edit" aspectratio="f"/>
              <v:textbox inset="0mm,0mm,0mm,0mm">
                <w:txbxContent>
                  <w:p w14:paraId="0ACC7C8C">
                    <w:pPr>
                      <w:pStyle w:val="9"/>
                    </w:pPr>
                    <w:r>
                      <w:fldChar w:fldCharType="begin"/>
                    </w:r>
                    <w:r>
                      <w:instrText xml:space="preserve"> PAGE  \* MERGEFORMAT </w:instrText>
                    </w:r>
                    <w:r>
                      <w:fldChar w:fldCharType="separate"/>
                    </w:r>
                    <w:r>
                      <w:t>- 27 -</w:t>
                    </w:r>
                    <w:r>
                      <w:fldChar w:fldCharType="end"/>
                    </w:r>
                  </w:p>
                </w:txbxContent>
              </v:textbox>
            </v:shape>
          </w:pict>
        </mc:Fallback>
      </mc:AlternateContent>
    </w:r>
  </w:p>
  <w:p w14:paraId="08FD17E8">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NGNiN2MyYTFjOTdlMTAxZDk0OTZjZWVmMWQxNTQifQ=="/>
  </w:docVars>
  <w:rsids>
    <w:rsidRoot w:val="233B53DA"/>
    <w:rsid w:val="00001624"/>
    <w:rsid w:val="000365B7"/>
    <w:rsid w:val="00041AEE"/>
    <w:rsid w:val="00075ABA"/>
    <w:rsid w:val="00086AC7"/>
    <w:rsid w:val="00093A0D"/>
    <w:rsid w:val="000F0FFB"/>
    <w:rsid w:val="00115193"/>
    <w:rsid w:val="00122CAA"/>
    <w:rsid w:val="0013524C"/>
    <w:rsid w:val="00141957"/>
    <w:rsid w:val="00153C39"/>
    <w:rsid w:val="001A5264"/>
    <w:rsid w:val="001C0C8E"/>
    <w:rsid w:val="001F410F"/>
    <w:rsid w:val="00245BE1"/>
    <w:rsid w:val="00254F24"/>
    <w:rsid w:val="002666D9"/>
    <w:rsid w:val="002C419C"/>
    <w:rsid w:val="002E5C8E"/>
    <w:rsid w:val="00300797"/>
    <w:rsid w:val="003102F8"/>
    <w:rsid w:val="00314AA8"/>
    <w:rsid w:val="00331D9B"/>
    <w:rsid w:val="00336B9D"/>
    <w:rsid w:val="00336EC4"/>
    <w:rsid w:val="00341375"/>
    <w:rsid w:val="0039014E"/>
    <w:rsid w:val="003B02EF"/>
    <w:rsid w:val="003D5749"/>
    <w:rsid w:val="003F304A"/>
    <w:rsid w:val="003F603B"/>
    <w:rsid w:val="00424E86"/>
    <w:rsid w:val="004256DB"/>
    <w:rsid w:val="004330F9"/>
    <w:rsid w:val="00464B1A"/>
    <w:rsid w:val="00465810"/>
    <w:rsid w:val="004663CC"/>
    <w:rsid w:val="0047386C"/>
    <w:rsid w:val="004A78BC"/>
    <w:rsid w:val="004D6520"/>
    <w:rsid w:val="00515876"/>
    <w:rsid w:val="00520C04"/>
    <w:rsid w:val="00545E4A"/>
    <w:rsid w:val="00547C85"/>
    <w:rsid w:val="00576868"/>
    <w:rsid w:val="00576920"/>
    <w:rsid w:val="00576BE6"/>
    <w:rsid w:val="005852E0"/>
    <w:rsid w:val="005F31C1"/>
    <w:rsid w:val="0060047A"/>
    <w:rsid w:val="00610FD6"/>
    <w:rsid w:val="00687C62"/>
    <w:rsid w:val="006B4329"/>
    <w:rsid w:val="006E216C"/>
    <w:rsid w:val="006F611B"/>
    <w:rsid w:val="00704169"/>
    <w:rsid w:val="00752E61"/>
    <w:rsid w:val="007650D0"/>
    <w:rsid w:val="007A2D8A"/>
    <w:rsid w:val="007A3275"/>
    <w:rsid w:val="007F7B9A"/>
    <w:rsid w:val="008063A2"/>
    <w:rsid w:val="008108F3"/>
    <w:rsid w:val="00812B5B"/>
    <w:rsid w:val="0083580D"/>
    <w:rsid w:val="00863FED"/>
    <w:rsid w:val="00864624"/>
    <w:rsid w:val="0086556F"/>
    <w:rsid w:val="0087533F"/>
    <w:rsid w:val="00882F43"/>
    <w:rsid w:val="008E15D6"/>
    <w:rsid w:val="008F651B"/>
    <w:rsid w:val="009056A5"/>
    <w:rsid w:val="00973D34"/>
    <w:rsid w:val="00980FCB"/>
    <w:rsid w:val="00983E46"/>
    <w:rsid w:val="009974E1"/>
    <w:rsid w:val="009A10FE"/>
    <w:rsid w:val="009F1869"/>
    <w:rsid w:val="009F7C6D"/>
    <w:rsid w:val="00A04234"/>
    <w:rsid w:val="00A206FA"/>
    <w:rsid w:val="00A371DE"/>
    <w:rsid w:val="00A54A4E"/>
    <w:rsid w:val="00A56CD5"/>
    <w:rsid w:val="00A66FFA"/>
    <w:rsid w:val="00A74035"/>
    <w:rsid w:val="00A846BB"/>
    <w:rsid w:val="00A84A24"/>
    <w:rsid w:val="00A86670"/>
    <w:rsid w:val="00AA4678"/>
    <w:rsid w:val="00AC419C"/>
    <w:rsid w:val="00AE0F83"/>
    <w:rsid w:val="00B12854"/>
    <w:rsid w:val="00B437EF"/>
    <w:rsid w:val="00B615E0"/>
    <w:rsid w:val="00B6385A"/>
    <w:rsid w:val="00B76EA8"/>
    <w:rsid w:val="00B77C39"/>
    <w:rsid w:val="00B858F6"/>
    <w:rsid w:val="00BA2867"/>
    <w:rsid w:val="00BA444B"/>
    <w:rsid w:val="00BB0625"/>
    <w:rsid w:val="00BC1C9D"/>
    <w:rsid w:val="00BD2980"/>
    <w:rsid w:val="00BE0E8A"/>
    <w:rsid w:val="00BF27FE"/>
    <w:rsid w:val="00C53D4B"/>
    <w:rsid w:val="00C65BA3"/>
    <w:rsid w:val="00C67311"/>
    <w:rsid w:val="00C7623E"/>
    <w:rsid w:val="00C84866"/>
    <w:rsid w:val="00C86D41"/>
    <w:rsid w:val="00C97BCF"/>
    <w:rsid w:val="00CB7190"/>
    <w:rsid w:val="00D03D39"/>
    <w:rsid w:val="00D13982"/>
    <w:rsid w:val="00D204E9"/>
    <w:rsid w:val="00D226AC"/>
    <w:rsid w:val="00D30329"/>
    <w:rsid w:val="00D65C2D"/>
    <w:rsid w:val="00D900EB"/>
    <w:rsid w:val="00D9321F"/>
    <w:rsid w:val="00DA2D8F"/>
    <w:rsid w:val="00DC0E1D"/>
    <w:rsid w:val="00DC7A92"/>
    <w:rsid w:val="00DF0E53"/>
    <w:rsid w:val="00DF0F24"/>
    <w:rsid w:val="00E23A3C"/>
    <w:rsid w:val="00E37905"/>
    <w:rsid w:val="00E53BA5"/>
    <w:rsid w:val="00E560B2"/>
    <w:rsid w:val="00E57C98"/>
    <w:rsid w:val="00E65ED7"/>
    <w:rsid w:val="00E94E93"/>
    <w:rsid w:val="00EA3BCB"/>
    <w:rsid w:val="00EA458F"/>
    <w:rsid w:val="00EB0D44"/>
    <w:rsid w:val="00EB3FEC"/>
    <w:rsid w:val="00EB47D1"/>
    <w:rsid w:val="00ED7ED0"/>
    <w:rsid w:val="00EF6F43"/>
    <w:rsid w:val="00F03C69"/>
    <w:rsid w:val="00F04165"/>
    <w:rsid w:val="00F24217"/>
    <w:rsid w:val="00F33FAC"/>
    <w:rsid w:val="00F6050E"/>
    <w:rsid w:val="00F73E90"/>
    <w:rsid w:val="00F75B86"/>
    <w:rsid w:val="00FF58AF"/>
    <w:rsid w:val="0169264D"/>
    <w:rsid w:val="0DB0073B"/>
    <w:rsid w:val="0DEF73E0"/>
    <w:rsid w:val="0F8C2E9A"/>
    <w:rsid w:val="144B66B9"/>
    <w:rsid w:val="15D8307F"/>
    <w:rsid w:val="1724761A"/>
    <w:rsid w:val="19FDEB93"/>
    <w:rsid w:val="1B6F3198"/>
    <w:rsid w:val="1BFFA282"/>
    <w:rsid w:val="1C0929B1"/>
    <w:rsid w:val="1CE145E3"/>
    <w:rsid w:val="1E407732"/>
    <w:rsid w:val="1FC7C240"/>
    <w:rsid w:val="21BD49E8"/>
    <w:rsid w:val="233B53DA"/>
    <w:rsid w:val="2569D86E"/>
    <w:rsid w:val="262F47B9"/>
    <w:rsid w:val="294A357D"/>
    <w:rsid w:val="2979436A"/>
    <w:rsid w:val="297FA380"/>
    <w:rsid w:val="2CAF22EE"/>
    <w:rsid w:val="2DFA177E"/>
    <w:rsid w:val="2DFF65EE"/>
    <w:rsid w:val="2ECEDA17"/>
    <w:rsid w:val="2FBCC6C6"/>
    <w:rsid w:val="2FBFA5DC"/>
    <w:rsid w:val="2FFE53A0"/>
    <w:rsid w:val="2FFF1D9C"/>
    <w:rsid w:val="2FFF7BB9"/>
    <w:rsid w:val="335BE1D9"/>
    <w:rsid w:val="33FD2C6E"/>
    <w:rsid w:val="34322792"/>
    <w:rsid w:val="34976440"/>
    <w:rsid w:val="357DC456"/>
    <w:rsid w:val="35FB41E4"/>
    <w:rsid w:val="37EF135A"/>
    <w:rsid w:val="39F363A9"/>
    <w:rsid w:val="39FE8E3E"/>
    <w:rsid w:val="3B9EE859"/>
    <w:rsid w:val="3C856450"/>
    <w:rsid w:val="3DE74D8C"/>
    <w:rsid w:val="3DFF8677"/>
    <w:rsid w:val="3E7E52CD"/>
    <w:rsid w:val="3E7F357A"/>
    <w:rsid w:val="3EFB9F7A"/>
    <w:rsid w:val="3F6F2BD7"/>
    <w:rsid w:val="3FDE5694"/>
    <w:rsid w:val="3FE1CB5B"/>
    <w:rsid w:val="3FEFD47D"/>
    <w:rsid w:val="3FF705C4"/>
    <w:rsid w:val="3FFC61F5"/>
    <w:rsid w:val="3FFF9E7C"/>
    <w:rsid w:val="40F07DE8"/>
    <w:rsid w:val="42BD2657"/>
    <w:rsid w:val="42F82FC9"/>
    <w:rsid w:val="43D9501D"/>
    <w:rsid w:val="45CFE314"/>
    <w:rsid w:val="48B2263F"/>
    <w:rsid w:val="49D1745C"/>
    <w:rsid w:val="4EF789C6"/>
    <w:rsid w:val="4F4F6B45"/>
    <w:rsid w:val="4FBBF2AA"/>
    <w:rsid w:val="4FE9F92B"/>
    <w:rsid w:val="4FFF444F"/>
    <w:rsid w:val="509014D2"/>
    <w:rsid w:val="50B971E4"/>
    <w:rsid w:val="51851D47"/>
    <w:rsid w:val="52306C82"/>
    <w:rsid w:val="52DF3AE4"/>
    <w:rsid w:val="53BDBB9E"/>
    <w:rsid w:val="562C6AE4"/>
    <w:rsid w:val="563D28D2"/>
    <w:rsid w:val="57904BAE"/>
    <w:rsid w:val="57FC5F5A"/>
    <w:rsid w:val="58E43371"/>
    <w:rsid w:val="59CF46DE"/>
    <w:rsid w:val="59FBA48F"/>
    <w:rsid w:val="5AB420F6"/>
    <w:rsid w:val="5AD72832"/>
    <w:rsid w:val="5AFFDCFC"/>
    <w:rsid w:val="5C7C7D6C"/>
    <w:rsid w:val="5CED98CE"/>
    <w:rsid w:val="5D2B6B39"/>
    <w:rsid w:val="5D7F4719"/>
    <w:rsid w:val="5D8BA21F"/>
    <w:rsid w:val="5DDD2B96"/>
    <w:rsid w:val="5DFF3C50"/>
    <w:rsid w:val="5E7F798A"/>
    <w:rsid w:val="5E944B14"/>
    <w:rsid w:val="5E9FC992"/>
    <w:rsid w:val="5F7D38C6"/>
    <w:rsid w:val="5F9B56E3"/>
    <w:rsid w:val="5FABB1AB"/>
    <w:rsid w:val="5FCCC07C"/>
    <w:rsid w:val="5FDE54EB"/>
    <w:rsid w:val="5FDFC264"/>
    <w:rsid w:val="5FFEB95E"/>
    <w:rsid w:val="60E145A0"/>
    <w:rsid w:val="617D5427"/>
    <w:rsid w:val="62031871"/>
    <w:rsid w:val="62252D0F"/>
    <w:rsid w:val="63E673A5"/>
    <w:rsid w:val="65501146"/>
    <w:rsid w:val="657FFDF5"/>
    <w:rsid w:val="67FC312B"/>
    <w:rsid w:val="69E72FAE"/>
    <w:rsid w:val="6AEDC3B0"/>
    <w:rsid w:val="6BEB26AE"/>
    <w:rsid w:val="6CC5CE4E"/>
    <w:rsid w:val="6CFFDF58"/>
    <w:rsid w:val="6D105125"/>
    <w:rsid w:val="6DBE7B86"/>
    <w:rsid w:val="6DF75D7F"/>
    <w:rsid w:val="6E1B1CBE"/>
    <w:rsid w:val="6F3F0CB8"/>
    <w:rsid w:val="6FD7E73B"/>
    <w:rsid w:val="6FE837A5"/>
    <w:rsid w:val="6FF663C6"/>
    <w:rsid w:val="6FF7B555"/>
    <w:rsid w:val="6FFB4BA3"/>
    <w:rsid w:val="6FFD8ABD"/>
    <w:rsid w:val="6FFF5BCE"/>
    <w:rsid w:val="6FFFAA5C"/>
    <w:rsid w:val="73EEAB36"/>
    <w:rsid w:val="73FF4490"/>
    <w:rsid w:val="743255F7"/>
    <w:rsid w:val="74FFF84B"/>
    <w:rsid w:val="756F8178"/>
    <w:rsid w:val="75FE7E89"/>
    <w:rsid w:val="76F7187E"/>
    <w:rsid w:val="773E2402"/>
    <w:rsid w:val="774D3F39"/>
    <w:rsid w:val="774FCCC3"/>
    <w:rsid w:val="777F6C1D"/>
    <w:rsid w:val="77AFAB30"/>
    <w:rsid w:val="77D7147E"/>
    <w:rsid w:val="77DF36B5"/>
    <w:rsid w:val="79A414CC"/>
    <w:rsid w:val="79D72430"/>
    <w:rsid w:val="7AAD4358"/>
    <w:rsid w:val="7BAFC7AF"/>
    <w:rsid w:val="7BDF1567"/>
    <w:rsid w:val="7BDFBABB"/>
    <w:rsid w:val="7BFB8A0F"/>
    <w:rsid w:val="7C7E64AA"/>
    <w:rsid w:val="7CDC8C82"/>
    <w:rsid w:val="7CFF844C"/>
    <w:rsid w:val="7D7F2B6E"/>
    <w:rsid w:val="7DBF52B3"/>
    <w:rsid w:val="7DFE55ED"/>
    <w:rsid w:val="7DFF4726"/>
    <w:rsid w:val="7DFF997B"/>
    <w:rsid w:val="7E3ED9D6"/>
    <w:rsid w:val="7E5FD71A"/>
    <w:rsid w:val="7E6B965F"/>
    <w:rsid w:val="7EFF3D6B"/>
    <w:rsid w:val="7F6F6D2D"/>
    <w:rsid w:val="7F8062FE"/>
    <w:rsid w:val="7F93F051"/>
    <w:rsid w:val="7F9D104A"/>
    <w:rsid w:val="7FAE3B51"/>
    <w:rsid w:val="7FBB13B2"/>
    <w:rsid w:val="7FBDC530"/>
    <w:rsid w:val="7FBF00EB"/>
    <w:rsid w:val="7FDB9897"/>
    <w:rsid w:val="7FDD9B6F"/>
    <w:rsid w:val="7FDE3CED"/>
    <w:rsid w:val="7FDE7872"/>
    <w:rsid w:val="7FE5A4BF"/>
    <w:rsid w:val="7FEEED5B"/>
    <w:rsid w:val="7FF1C529"/>
    <w:rsid w:val="7FF6DC49"/>
    <w:rsid w:val="7FF7B135"/>
    <w:rsid w:val="7FF9981B"/>
    <w:rsid w:val="7FFB37C1"/>
    <w:rsid w:val="7FFDA2E5"/>
    <w:rsid w:val="7FFDE917"/>
    <w:rsid w:val="7FFE9861"/>
    <w:rsid w:val="7FFF243A"/>
    <w:rsid w:val="7FFF4790"/>
    <w:rsid w:val="7FFF5E1F"/>
    <w:rsid w:val="7FFF8664"/>
    <w:rsid w:val="7FFFF428"/>
    <w:rsid w:val="8EFB5FF8"/>
    <w:rsid w:val="8FBFF56C"/>
    <w:rsid w:val="909D06D9"/>
    <w:rsid w:val="93759752"/>
    <w:rsid w:val="97DF9BB5"/>
    <w:rsid w:val="9CB70B36"/>
    <w:rsid w:val="9DE7755F"/>
    <w:rsid w:val="9F3E6956"/>
    <w:rsid w:val="9F6F26C1"/>
    <w:rsid w:val="9FA2BAF4"/>
    <w:rsid w:val="9FBF23DD"/>
    <w:rsid w:val="9FFD3C88"/>
    <w:rsid w:val="9FFF127D"/>
    <w:rsid w:val="9FFF3F86"/>
    <w:rsid w:val="A0B38E90"/>
    <w:rsid w:val="AB3D4225"/>
    <w:rsid w:val="ADDF79BE"/>
    <w:rsid w:val="AFD4C17D"/>
    <w:rsid w:val="AFF89910"/>
    <w:rsid w:val="B19B6A7B"/>
    <w:rsid w:val="B3F484DF"/>
    <w:rsid w:val="B3FD19DF"/>
    <w:rsid w:val="B6BE6DB1"/>
    <w:rsid w:val="B775AF90"/>
    <w:rsid w:val="B77F46D9"/>
    <w:rsid w:val="B8FE1920"/>
    <w:rsid w:val="BBB6EA1C"/>
    <w:rsid w:val="BBB79169"/>
    <w:rsid w:val="BBFF8A6A"/>
    <w:rsid w:val="BCE750AD"/>
    <w:rsid w:val="BD7759AD"/>
    <w:rsid w:val="BD7EA112"/>
    <w:rsid w:val="BEDFFBF0"/>
    <w:rsid w:val="BF97BDBF"/>
    <w:rsid w:val="BFBBAD9F"/>
    <w:rsid w:val="BFBF0592"/>
    <w:rsid w:val="BFBF35DA"/>
    <w:rsid w:val="BFFDE6C5"/>
    <w:rsid w:val="BFFF7DB2"/>
    <w:rsid w:val="C15F4BA7"/>
    <w:rsid w:val="C9FF5289"/>
    <w:rsid w:val="CFBD6324"/>
    <w:rsid w:val="CFEB4EFE"/>
    <w:rsid w:val="D1FF2634"/>
    <w:rsid w:val="D6EF1571"/>
    <w:rsid w:val="D7FE544A"/>
    <w:rsid w:val="D93F979F"/>
    <w:rsid w:val="DAF7E6C7"/>
    <w:rsid w:val="DB3FBBB1"/>
    <w:rsid w:val="DBEA6016"/>
    <w:rsid w:val="DD7F34AB"/>
    <w:rsid w:val="DDBFAB09"/>
    <w:rsid w:val="DDDEC8FF"/>
    <w:rsid w:val="DE9CBFBA"/>
    <w:rsid w:val="DEF98692"/>
    <w:rsid w:val="DF13231C"/>
    <w:rsid w:val="DF5EF491"/>
    <w:rsid w:val="DF5F67BF"/>
    <w:rsid w:val="DF6F378E"/>
    <w:rsid w:val="DF6FFFCE"/>
    <w:rsid w:val="DFBB3BC4"/>
    <w:rsid w:val="DFDF01AF"/>
    <w:rsid w:val="DFF3B386"/>
    <w:rsid w:val="DFF6B8D0"/>
    <w:rsid w:val="E67FEEE4"/>
    <w:rsid w:val="E7FB9A2F"/>
    <w:rsid w:val="E8FD39AC"/>
    <w:rsid w:val="E9FB918E"/>
    <w:rsid w:val="EAE7D160"/>
    <w:rsid w:val="EBBD7628"/>
    <w:rsid w:val="EBFF96F6"/>
    <w:rsid w:val="EBFFCB84"/>
    <w:rsid w:val="ECF2E69E"/>
    <w:rsid w:val="EDC85611"/>
    <w:rsid w:val="EDF9F804"/>
    <w:rsid w:val="EDFAD0AC"/>
    <w:rsid w:val="EEDB18F2"/>
    <w:rsid w:val="EEDC4860"/>
    <w:rsid w:val="EEE731BA"/>
    <w:rsid w:val="EEFBA131"/>
    <w:rsid w:val="EF5A6B10"/>
    <w:rsid w:val="EFF5FF98"/>
    <w:rsid w:val="EFFD7060"/>
    <w:rsid w:val="EFFF76EE"/>
    <w:rsid w:val="F0FBD65B"/>
    <w:rsid w:val="F1736BB2"/>
    <w:rsid w:val="F2FFEF58"/>
    <w:rsid w:val="F32F5990"/>
    <w:rsid w:val="F3FFF0CE"/>
    <w:rsid w:val="F6F486F2"/>
    <w:rsid w:val="F6F95063"/>
    <w:rsid w:val="F75A33DB"/>
    <w:rsid w:val="F7AE7771"/>
    <w:rsid w:val="F7FF0834"/>
    <w:rsid w:val="F7FF694A"/>
    <w:rsid w:val="F7FF925D"/>
    <w:rsid w:val="FABF2DC5"/>
    <w:rsid w:val="FAD75CCF"/>
    <w:rsid w:val="FB5F9CE3"/>
    <w:rsid w:val="FB6F3E33"/>
    <w:rsid w:val="FB6F4BC3"/>
    <w:rsid w:val="FBBDA363"/>
    <w:rsid w:val="FBDFC3DB"/>
    <w:rsid w:val="FBEB668B"/>
    <w:rsid w:val="FBFBAD14"/>
    <w:rsid w:val="FC3734E4"/>
    <w:rsid w:val="FCB6192E"/>
    <w:rsid w:val="FCDDA9EB"/>
    <w:rsid w:val="FCF5E4E6"/>
    <w:rsid w:val="FD39DD57"/>
    <w:rsid w:val="FD6E714F"/>
    <w:rsid w:val="FD9F73D2"/>
    <w:rsid w:val="FDEDAD9E"/>
    <w:rsid w:val="FDFB2825"/>
    <w:rsid w:val="FE77F9D1"/>
    <w:rsid w:val="FE7FD139"/>
    <w:rsid w:val="FEFA67FE"/>
    <w:rsid w:val="FF5E389D"/>
    <w:rsid w:val="FF65A509"/>
    <w:rsid w:val="FF7BBF79"/>
    <w:rsid w:val="FF7F368D"/>
    <w:rsid w:val="FFD7EF6E"/>
    <w:rsid w:val="FFDEFFE4"/>
    <w:rsid w:val="FFDF74AE"/>
    <w:rsid w:val="FFDFEA37"/>
    <w:rsid w:val="FFEF0F82"/>
    <w:rsid w:val="FFF66E89"/>
    <w:rsid w:val="FFF91065"/>
    <w:rsid w:val="FFFBE8EE"/>
    <w:rsid w:val="FFFC622A"/>
    <w:rsid w:val="FFFD19F4"/>
    <w:rsid w:val="FFFF5103"/>
    <w:rsid w:val="FFFFF4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lang w:val="zh-CN"/>
    </w:rPr>
  </w:style>
  <w:style w:type="paragraph" w:styleId="3">
    <w:name w:val="heading 3"/>
    <w:basedOn w:val="1"/>
    <w:next w:val="1"/>
    <w:qFormat/>
    <w:uiPriority w:val="0"/>
    <w:pPr>
      <w:keepNext/>
      <w:keepLines/>
      <w:spacing w:before="260" w:after="260" w:line="416" w:lineRule="auto"/>
      <w:outlineLvl w:val="2"/>
    </w:pPr>
    <w:rPr>
      <w:b/>
      <w:bCs/>
      <w:sz w:val="32"/>
      <w:szCs w:val="32"/>
      <w:lang w:val="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spacing w:line="360" w:lineRule="atLeast"/>
      <w:ind w:firstLine="420"/>
      <w:textAlignment w:val="baseline"/>
    </w:pPr>
    <w:rPr>
      <w:rFonts w:ascii="宋体" w:hAnsi="Calibri" w:cs="宋体"/>
      <w:sz w:val="24"/>
      <w:szCs w:val="24"/>
    </w:rPr>
  </w:style>
  <w:style w:type="paragraph" w:styleId="5">
    <w:name w:val="annotation text"/>
    <w:basedOn w:val="1"/>
    <w:link w:val="30"/>
    <w:qFormat/>
    <w:uiPriority w:val="0"/>
    <w:pPr>
      <w:jc w:val="left"/>
    </w:pPr>
  </w:style>
  <w:style w:type="paragraph" w:styleId="6">
    <w:name w:val="Body Text"/>
    <w:basedOn w:val="1"/>
    <w:next w:val="1"/>
    <w:link w:val="33"/>
    <w:qFormat/>
    <w:uiPriority w:val="0"/>
    <w:pPr>
      <w:spacing w:after="120"/>
    </w:pPr>
  </w:style>
  <w:style w:type="paragraph" w:styleId="7">
    <w:name w:val="toc 3"/>
    <w:basedOn w:val="1"/>
    <w:next w:val="1"/>
    <w:unhideWhenUsed/>
    <w:qFormat/>
    <w:uiPriority w:val="39"/>
    <w:pPr>
      <w:ind w:left="840" w:leftChars="400"/>
    </w:pPr>
  </w:style>
  <w:style w:type="paragraph" w:styleId="8">
    <w:name w:val="Balloon Text"/>
    <w:basedOn w:val="1"/>
    <w:link w:val="27"/>
    <w:qFormat/>
    <w:uiPriority w:val="0"/>
    <w:rPr>
      <w:sz w:val="18"/>
      <w:szCs w:val="18"/>
    </w:rPr>
  </w:style>
  <w:style w:type="paragraph" w:styleId="9">
    <w:name w:val="footer"/>
    <w:basedOn w:val="1"/>
    <w:link w:val="32"/>
    <w:unhideWhenUsed/>
    <w:qFormat/>
    <w:uiPriority w:val="99"/>
    <w:pPr>
      <w:tabs>
        <w:tab w:val="center" w:pos="4153"/>
        <w:tab w:val="right" w:pos="8306"/>
      </w:tabs>
      <w:snapToGrid w:val="0"/>
      <w:jc w:val="left"/>
    </w:pPr>
    <w:rPr>
      <w:sz w:val="18"/>
      <w:szCs w:val="18"/>
    </w:rPr>
  </w:style>
  <w:style w:type="paragraph" w:styleId="10">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4">
    <w:name w:val="Normal (Web)"/>
    <w:basedOn w:val="1"/>
    <w:qFormat/>
    <w:uiPriority w:val="99"/>
    <w:pPr>
      <w:spacing w:before="100" w:beforeAutospacing="1" w:after="100" w:afterAutospacing="1"/>
      <w:jc w:val="left"/>
    </w:pPr>
    <w:rPr>
      <w:kern w:val="0"/>
      <w:sz w:val="24"/>
    </w:rPr>
  </w:style>
  <w:style w:type="paragraph" w:styleId="15">
    <w:name w:val="annotation subject"/>
    <w:basedOn w:val="5"/>
    <w:next w:val="5"/>
    <w:link w:val="31"/>
    <w:qFormat/>
    <w:uiPriority w:val="0"/>
    <w:rPr>
      <w:b/>
      <w:bCs/>
    </w:rPr>
  </w:style>
  <w:style w:type="paragraph" w:styleId="16">
    <w:name w:val="Body Text First Indent"/>
    <w:basedOn w:val="6"/>
    <w:link w:val="34"/>
    <w:qFormat/>
    <w:uiPriority w:val="0"/>
    <w:pPr>
      <w:ind w:firstLine="420" w:firstLineChars="1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qFormat/>
    <w:uiPriority w:val="0"/>
    <w:rPr>
      <w:color w:val="333333"/>
      <w:u w:val="none"/>
    </w:rPr>
  </w:style>
  <w:style w:type="character" w:styleId="21">
    <w:name w:val="Hyperlink"/>
    <w:basedOn w:val="19"/>
    <w:qFormat/>
    <w:uiPriority w:val="99"/>
    <w:rPr>
      <w:color w:val="333333"/>
      <w:u w:val="none"/>
    </w:rPr>
  </w:style>
  <w:style w:type="character" w:styleId="22">
    <w:name w:val="annotation reference"/>
    <w:basedOn w:val="19"/>
    <w:qFormat/>
    <w:uiPriority w:val="0"/>
    <w:rPr>
      <w:sz w:val="21"/>
      <w:szCs w:val="21"/>
    </w:rPr>
  </w:style>
  <w:style w:type="paragraph" w:customStyle="1" w:styleId="23">
    <w:name w:val="WPSOffice手动目录 1"/>
    <w:qFormat/>
    <w:uiPriority w:val="0"/>
    <w:pPr>
      <w:spacing w:after="160" w:line="278" w:lineRule="auto"/>
    </w:pPr>
    <w:rPr>
      <w:rFonts w:ascii="Times New Roman" w:hAnsi="Times New Roman" w:eastAsia="宋体" w:cs="Times New Roman"/>
      <w:lang w:val="en-US" w:eastAsia="zh-CN" w:bidi="ar-SA"/>
    </w:rPr>
  </w:style>
  <w:style w:type="paragraph" w:customStyle="1" w:styleId="24">
    <w:name w:val="WPSOffice手动目录 2"/>
    <w:qFormat/>
    <w:uiPriority w:val="0"/>
    <w:pPr>
      <w:spacing w:after="160" w:line="278" w:lineRule="auto"/>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spacing w:after="160" w:line="278" w:lineRule="auto"/>
      <w:ind w:left="400" w:leftChars="400"/>
    </w:pPr>
    <w:rPr>
      <w:rFonts w:ascii="Times New Roman" w:hAnsi="Times New Roman" w:eastAsia="宋体" w:cs="Times New Roman"/>
      <w:lang w:val="en-US" w:eastAsia="zh-CN" w:bidi="ar-SA"/>
    </w:rPr>
  </w:style>
  <w:style w:type="character" w:customStyle="1" w:styleId="26">
    <w:name w:val="页眉 Char"/>
    <w:basedOn w:val="19"/>
    <w:link w:val="10"/>
    <w:qFormat/>
    <w:uiPriority w:val="0"/>
    <w:rPr>
      <w:kern w:val="2"/>
      <w:sz w:val="18"/>
      <w:szCs w:val="18"/>
    </w:rPr>
  </w:style>
  <w:style w:type="character" w:customStyle="1" w:styleId="27">
    <w:name w:val="批注框文本 Char"/>
    <w:basedOn w:val="19"/>
    <w:link w:val="8"/>
    <w:qFormat/>
    <w:uiPriority w:val="0"/>
    <w:rPr>
      <w:kern w:val="2"/>
      <w:sz w:val="18"/>
      <w:szCs w:val="18"/>
    </w:rPr>
  </w:style>
  <w:style w:type="character" w:customStyle="1" w:styleId="28">
    <w:name w:val="disabled"/>
    <w:basedOn w:val="19"/>
    <w:qFormat/>
    <w:uiPriority w:val="0"/>
    <w:rPr>
      <w:color w:val="000000"/>
      <w:bdr w:val="single" w:color="64B1DF" w:sz="6" w:space="0"/>
    </w:rPr>
  </w:style>
  <w:style w:type="character" w:customStyle="1" w:styleId="29">
    <w:name w:val="rednum"/>
    <w:basedOn w:val="19"/>
    <w:qFormat/>
    <w:uiPriority w:val="0"/>
  </w:style>
  <w:style w:type="character" w:customStyle="1" w:styleId="30">
    <w:name w:val="批注文字 Char"/>
    <w:basedOn w:val="19"/>
    <w:link w:val="5"/>
    <w:qFormat/>
    <w:uiPriority w:val="0"/>
    <w:rPr>
      <w:kern w:val="2"/>
      <w:sz w:val="21"/>
      <w:szCs w:val="21"/>
    </w:rPr>
  </w:style>
  <w:style w:type="character" w:customStyle="1" w:styleId="31">
    <w:name w:val="批注主题 Char"/>
    <w:basedOn w:val="30"/>
    <w:link w:val="15"/>
    <w:qFormat/>
    <w:uiPriority w:val="0"/>
    <w:rPr>
      <w:b/>
      <w:bCs/>
      <w:kern w:val="2"/>
      <w:sz w:val="21"/>
      <w:szCs w:val="21"/>
    </w:rPr>
  </w:style>
  <w:style w:type="character" w:customStyle="1" w:styleId="32">
    <w:name w:val="页脚 Char"/>
    <w:basedOn w:val="19"/>
    <w:link w:val="9"/>
    <w:qFormat/>
    <w:uiPriority w:val="99"/>
    <w:rPr>
      <w:kern w:val="2"/>
      <w:sz w:val="18"/>
      <w:szCs w:val="18"/>
    </w:rPr>
  </w:style>
  <w:style w:type="character" w:customStyle="1" w:styleId="33">
    <w:name w:val="正文文本 Char"/>
    <w:basedOn w:val="19"/>
    <w:link w:val="6"/>
    <w:qFormat/>
    <w:uiPriority w:val="0"/>
    <w:rPr>
      <w:kern w:val="2"/>
      <w:sz w:val="21"/>
      <w:szCs w:val="21"/>
    </w:rPr>
  </w:style>
  <w:style w:type="character" w:customStyle="1" w:styleId="34">
    <w:name w:val="正文首行缩进 Char"/>
    <w:basedOn w:val="33"/>
    <w:link w:val="16"/>
    <w:qFormat/>
    <w:uiPriority w:val="0"/>
    <w:rPr>
      <w:kern w:val="2"/>
      <w:sz w:val="21"/>
      <w:szCs w:val="21"/>
    </w:rPr>
  </w:style>
  <w:style w:type="paragraph" w:customStyle="1" w:styleId="35">
    <w:name w:val="Revision"/>
    <w:hidden/>
    <w:unhideWhenUsed/>
    <w:qFormat/>
    <w:uiPriority w:val="99"/>
    <w:pPr>
      <w:spacing w:after="0" w:line="240" w:lineRule="auto"/>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30</Pages>
  <Words>7159</Words>
  <Characters>7596</Characters>
  <Lines>72</Lines>
  <Paragraphs>20</Paragraphs>
  <TotalTime>1</TotalTime>
  <ScaleCrop>false</ScaleCrop>
  <LinksUpToDate>false</LinksUpToDate>
  <CharactersWithSpaces>8416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2023-01-29T13:53:00Z</dcterms:created>
  <dc:creator>Administrator</dc:creator>
  <cp:lastModifiedBy>WPS_1672130946</cp:lastModifiedBy>
  <cp:lastPrinted>2022-04-23T11:10:00Z</cp:lastPrinted>
  <dcterms:modified xsi:type="dcterms:W3CDTF">2025-06-06T08:28:06Z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40C8DC4ACECD4C91A7DA9BEC47018F80_13</vt:lpwstr>
  </property>
  <property fmtid="{D5CDD505-2E9C-101B-9397-08002B2CF9AE}" pid="4" name="KSOTemplateDocerSaveRecord">
    <vt:lpwstr>eyJoZGlkIjoiZDM0MGE3MjE2ZmQ3M2UxYjMwMGM5MGNhMWQ2YWFjOTgiLCJ1c2VySWQiOiIxNDYyMTgwNjM3In0=</vt:lpwstr>
  </property>
</Properties>
</file>